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E1E" w:rsidRDefault="00E14E1E" w:rsidP="00E14E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Департамент образования и молодёжной политики</w:t>
      </w:r>
    </w:p>
    <w:p w:rsidR="00E14E1E" w:rsidRDefault="00E14E1E" w:rsidP="00E14E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администрации Сургутского района</w:t>
      </w:r>
    </w:p>
    <w:p w:rsidR="00E14E1E" w:rsidRDefault="00E14E1E" w:rsidP="00E14E1E">
      <w:pPr>
        <w:spacing w:after="0" w:line="240" w:lineRule="auto"/>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Default="00E14E1E" w:rsidP="00E14E1E">
      <w:pPr>
        <w:spacing w:after="0" w:line="240" w:lineRule="auto"/>
        <w:jc w:val="center"/>
        <w:rPr>
          <w:rFonts w:ascii="Times New Roman" w:hAnsi="Times New Roman" w:cs="Times New Roman"/>
          <w:b/>
          <w:sz w:val="28"/>
          <w:szCs w:val="28"/>
        </w:rPr>
      </w:pPr>
    </w:p>
    <w:p w:rsidR="00E14E1E" w:rsidRPr="00F716B3" w:rsidRDefault="00E14E1E" w:rsidP="00E14E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Информационно-аналитический отчёт</w:t>
      </w:r>
    </w:p>
    <w:p w:rsidR="00CC6184" w:rsidRDefault="00E14E1E" w:rsidP="00CC61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результатам проведения ВПР</w:t>
      </w:r>
      <w:r w:rsidR="00CC6184">
        <w:rPr>
          <w:rFonts w:ascii="Times New Roman" w:hAnsi="Times New Roman" w:cs="Times New Roman"/>
          <w:b/>
          <w:sz w:val="28"/>
          <w:szCs w:val="28"/>
        </w:rPr>
        <w:t xml:space="preserve"> </w:t>
      </w:r>
      <w:r>
        <w:rPr>
          <w:rFonts w:ascii="Times New Roman" w:hAnsi="Times New Roman" w:cs="Times New Roman"/>
          <w:b/>
          <w:sz w:val="28"/>
          <w:szCs w:val="28"/>
        </w:rPr>
        <w:t xml:space="preserve">по учебным предметам </w:t>
      </w:r>
    </w:p>
    <w:p w:rsidR="00CC6184" w:rsidRDefault="00E14E1E" w:rsidP="00CC618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«Русский язык</w:t>
      </w:r>
      <w:r w:rsidRPr="00F716B3">
        <w:rPr>
          <w:rFonts w:ascii="Times New Roman" w:hAnsi="Times New Roman" w:cs="Times New Roman"/>
          <w:b/>
          <w:sz w:val="28"/>
          <w:szCs w:val="28"/>
        </w:rPr>
        <w:t xml:space="preserve"> </w:t>
      </w:r>
      <w:r>
        <w:rPr>
          <w:rFonts w:ascii="Times New Roman" w:hAnsi="Times New Roman" w:cs="Times New Roman"/>
          <w:b/>
          <w:sz w:val="28"/>
          <w:szCs w:val="28"/>
        </w:rPr>
        <w:t>(</w:t>
      </w:r>
      <w:r>
        <w:rPr>
          <w:rFonts w:ascii="Times New Roman" w:hAnsi="Times New Roman" w:cs="Times New Roman"/>
          <w:b/>
          <w:sz w:val="28"/>
          <w:szCs w:val="28"/>
          <w:lang w:val="en-US"/>
        </w:rPr>
        <w:t>I</w:t>
      </w:r>
      <w:r>
        <w:rPr>
          <w:rFonts w:ascii="Times New Roman" w:hAnsi="Times New Roman" w:cs="Times New Roman"/>
          <w:b/>
          <w:sz w:val="28"/>
          <w:szCs w:val="28"/>
        </w:rPr>
        <w:t xml:space="preserve"> часть, </w:t>
      </w:r>
      <w:r>
        <w:rPr>
          <w:rFonts w:ascii="Times New Roman" w:hAnsi="Times New Roman" w:cs="Times New Roman"/>
          <w:b/>
          <w:sz w:val="28"/>
          <w:szCs w:val="28"/>
          <w:lang w:val="en-US"/>
        </w:rPr>
        <w:t>II</w:t>
      </w:r>
      <w:r>
        <w:rPr>
          <w:rFonts w:ascii="Times New Roman" w:hAnsi="Times New Roman" w:cs="Times New Roman"/>
          <w:b/>
          <w:sz w:val="28"/>
          <w:szCs w:val="28"/>
        </w:rPr>
        <w:t xml:space="preserve"> часть)», «Математика», «Окружающий мир» </w:t>
      </w:r>
    </w:p>
    <w:p w:rsidR="00E14E1E" w:rsidRDefault="00E14E1E" w:rsidP="00E14E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обучающихся 5 классов в общеобразовательных организациях</w:t>
      </w:r>
    </w:p>
    <w:p w:rsidR="00E14E1E" w:rsidRDefault="00E14E1E" w:rsidP="00E14E1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Сургутского</w:t>
      </w:r>
      <w:r w:rsidRPr="00F716B3">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jc w:val="center"/>
        <w:rPr>
          <w:rFonts w:ascii="Times New Roman" w:hAnsi="Times New Roman" w:cs="Times New Roman"/>
          <w:sz w:val="28"/>
          <w:szCs w:val="28"/>
        </w:rPr>
      </w:pPr>
    </w:p>
    <w:p w:rsidR="00E14E1E" w:rsidRDefault="00E14E1E" w:rsidP="00E14E1E">
      <w:pPr>
        <w:spacing w:after="0" w:line="240" w:lineRule="auto"/>
        <w:rPr>
          <w:rFonts w:ascii="Times New Roman" w:hAnsi="Times New Roman" w:cs="Times New Roman"/>
          <w:sz w:val="28"/>
          <w:szCs w:val="28"/>
        </w:rPr>
      </w:pPr>
    </w:p>
    <w:p w:rsidR="007A3C31" w:rsidRDefault="00E14E1E" w:rsidP="00E14E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E14E1E" w:rsidRDefault="00B07152" w:rsidP="00E14E1E">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20C087D" wp14:editId="02AE9E12">
                <wp:simplePos x="0" y="0"/>
                <wp:positionH relativeFrom="margin">
                  <wp:align>center</wp:align>
                </wp:positionH>
                <wp:positionV relativeFrom="paragraph">
                  <wp:posOffset>618490</wp:posOffset>
                </wp:positionV>
                <wp:extent cx="209550" cy="2095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0955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5246D" id="Прямоугольник 1" o:spid="_x0000_s1026" style="position:absolute;margin-left:0;margin-top:48.7pt;width:16.5pt;height:16.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" fillcolor="white [3212]" strokecolor="white [3212]" strokeweight="1pt">
                <w10:wrap anchorx="margin"/>
              </v:rect>
            </w:pict>
          </mc:Fallback>
        </mc:AlternateContent>
      </w:r>
      <w:r w:rsidR="007A3C31">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F106745" wp14:editId="53568A85">
                <wp:simplePos x="0" y="0"/>
                <wp:positionH relativeFrom="margin">
                  <wp:align>center</wp:align>
                </wp:positionH>
                <wp:positionV relativeFrom="paragraph">
                  <wp:posOffset>247059</wp:posOffset>
                </wp:positionV>
                <wp:extent cx="171450" cy="15240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171450" cy="1524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B621F2" id="Прямоугольник 18" o:spid="_x0000_s1026" style="position:absolute;margin-left:0;margin-top:19.45pt;width:13.5pt;height:12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" fillcolor="white [3201]" strokecolor="white [3212]" strokeweight="1pt">
                <w10:wrap anchorx="margin"/>
              </v:rect>
            </w:pict>
          </mc:Fallback>
        </mc:AlternateContent>
      </w:r>
      <w:r w:rsidR="00E14E1E">
        <w:rPr>
          <w:rFonts w:ascii="Times New Roman" w:hAnsi="Times New Roman" w:cs="Times New Roman"/>
          <w:sz w:val="28"/>
          <w:szCs w:val="28"/>
        </w:rPr>
        <w:t>2020</w:t>
      </w:r>
    </w:p>
    <w:tbl>
      <w:tblPr>
        <w:tblStyle w:val="a3"/>
        <w:tblpPr w:leftFromText="180" w:rightFromText="180" w:vertAnchor="page" w:horzAnchor="margin" w:tblpY="219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513"/>
        <w:gridCol w:w="1417"/>
      </w:tblGrid>
      <w:tr w:rsidR="00E14E1E" w:rsidRPr="00E14E1E" w:rsidTr="001D6C5E">
        <w:tc>
          <w:tcPr>
            <w:tcW w:w="704" w:type="dxa"/>
          </w:tcPr>
          <w:p w:rsidR="00E14E1E" w:rsidRPr="001D6C5E" w:rsidRDefault="00E14E1E" w:rsidP="001D6C5E">
            <w:pPr>
              <w:jc w:val="center"/>
              <w:rPr>
                <w:rFonts w:ascii="Times New Roman" w:hAnsi="Times New Roman" w:cs="Times New Roman"/>
                <w:sz w:val="28"/>
                <w:szCs w:val="28"/>
              </w:rPr>
            </w:pPr>
            <w:r w:rsidRPr="001D6C5E">
              <w:rPr>
                <w:rFonts w:ascii="Times New Roman" w:hAnsi="Times New Roman" w:cs="Times New Roman"/>
                <w:sz w:val="28"/>
                <w:szCs w:val="28"/>
              </w:rPr>
              <w:lastRenderedPageBreak/>
              <w:t>1</w:t>
            </w:r>
          </w:p>
        </w:tc>
        <w:tc>
          <w:tcPr>
            <w:tcW w:w="7513" w:type="dxa"/>
          </w:tcPr>
          <w:p w:rsidR="00E14E1E" w:rsidRPr="001D6C5E" w:rsidRDefault="00E14E1E" w:rsidP="001D6C5E">
            <w:pPr>
              <w:jc w:val="both"/>
              <w:rPr>
                <w:rFonts w:ascii="Times New Roman" w:hAnsi="Times New Roman" w:cs="Times New Roman"/>
                <w:sz w:val="28"/>
                <w:szCs w:val="28"/>
              </w:rPr>
            </w:pPr>
            <w:r w:rsidRPr="001D6C5E">
              <w:rPr>
                <w:rFonts w:ascii="Times New Roman" w:hAnsi="Times New Roman" w:cs="Times New Roman"/>
                <w:sz w:val="28"/>
                <w:szCs w:val="28"/>
              </w:rPr>
              <w:t>Введение</w:t>
            </w:r>
          </w:p>
        </w:tc>
        <w:tc>
          <w:tcPr>
            <w:tcW w:w="1417" w:type="dxa"/>
          </w:tcPr>
          <w:p w:rsidR="00E14E1E" w:rsidRDefault="00770FD4" w:rsidP="001D6C5E">
            <w:pPr>
              <w:jc w:val="center"/>
              <w:rPr>
                <w:rFonts w:ascii="Times New Roman" w:hAnsi="Times New Roman" w:cs="Times New Roman"/>
                <w:sz w:val="28"/>
                <w:szCs w:val="28"/>
              </w:rPr>
            </w:pPr>
            <w:r w:rsidRPr="001D6C5E">
              <w:rPr>
                <w:rFonts w:ascii="Times New Roman" w:hAnsi="Times New Roman" w:cs="Times New Roman"/>
                <w:sz w:val="28"/>
                <w:szCs w:val="28"/>
              </w:rPr>
              <w:t>3</w:t>
            </w:r>
          </w:p>
          <w:p w:rsidR="001D6C5E" w:rsidRPr="001D6C5E" w:rsidRDefault="001D6C5E" w:rsidP="001D6C5E">
            <w:pPr>
              <w:jc w:val="center"/>
              <w:rPr>
                <w:rFonts w:ascii="Times New Roman" w:hAnsi="Times New Roman" w:cs="Times New Roman"/>
                <w:sz w:val="28"/>
                <w:szCs w:val="28"/>
              </w:rPr>
            </w:pPr>
          </w:p>
        </w:tc>
      </w:tr>
      <w:tr w:rsidR="00E14E1E" w:rsidRPr="00E14E1E" w:rsidTr="001D6C5E">
        <w:tc>
          <w:tcPr>
            <w:tcW w:w="704" w:type="dxa"/>
          </w:tcPr>
          <w:p w:rsidR="00E14E1E" w:rsidRPr="001D6C5E" w:rsidRDefault="00E14E1E" w:rsidP="001D6C5E">
            <w:pPr>
              <w:jc w:val="center"/>
              <w:rPr>
                <w:rFonts w:ascii="Times New Roman" w:hAnsi="Times New Roman" w:cs="Times New Roman"/>
                <w:sz w:val="28"/>
                <w:szCs w:val="28"/>
              </w:rPr>
            </w:pPr>
            <w:r w:rsidRPr="001D6C5E">
              <w:rPr>
                <w:rFonts w:ascii="Times New Roman" w:hAnsi="Times New Roman" w:cs="Times New Roman"/>
                <w:sz w:val="28"/>
                <w:szCs w:val="28"/>
              </w:rPr>
              <w:t>2</w:t>
            </w:r>
          </w:p>
        </w:tc>
        <w:tc>
          <w:tcPr>
            <w:tcW w:w="7513" w:type="dxa"/>
          </w:tcPr>
          <w:p w:rsidR="00E14E1E" w:rsidRDefault="00E14E1E" w:rsidP="001D6C5E">
            <w:pPr>
              <w:jc w:val="both"/>
              <w:rPr>
                <w:rFonts w:ascii="Times New Roman" w:hAnsi="Times New Roman" w:cs="Times New Roman"/>
                <w:sz w:val="28"/>
                <w:szCs w:val="28"/>
              </w:rPr>
            </w:pPr>
            <w:r w:rsidRPr="001D6C5E">
              <w:rPr>
                <w:rFonts w:ascii="Times New Roman" w:hAnsi="Times New Roman" w:cs="Times New Roman"/>
                <w:sz w:val="28"/>
                <w:szCs w:val="28"/>
              </w:rPr>
              <w:t xml:space="preserve">Статистические данные о результатах выполнения ВПР обучающимися 5 классов </w:t>
            </w:r>
            <w:r w:rsidR="0081201E" w:rsidRPr="001D6C5E">
              <w:rPr>
                <w:rFonts w:ascii="Times New Roman" w:hAnsi="Times New Roman" w:cs="Times New Roman"/>
                <w:sz w:val="28"/>
                <w:szCs w:val="28"/>
              </w:rPr>
              <w:t>в общеобразовательных организациях Сургутского района</w:t>
            </w:r>
          </w:p>
          <w:p w:rsidR="001D6C5E" w:rsidRPr="001D6C5E" w:rsidRDefault="001D6C5E" w:rsidP="001D6C5E">
            <w:pPr>
              <w:jc w:val="both"/>
              <w:rPr>
                <w:rFonts w:ascii="Times New Roman" w:hAnsi="Times New Roman" w:cs="Times New Roman"/>
                <w:sz w:val="28"/>
                <w:szCs w:val="28"/>
              </w:rPr>
            </w:pPr>
          </w:p>
        </w:tc>
        <w:tc>
          <w:tcPr>
            <w:tcW w:w="1417" w:type="dxa"/>
          </w:tcPr>
          <w:p w:rsidR="00E14E1E" w:rsidRPr="001D6C5E" w:rsidRDefault="003F6E2D" w:rsidP="001D6C5E">
            <w:pPr>
              <w:jc w:val="center"/>
              <w:rPr>
                <w:rFonts w:ascii="Times New Roman" w:hAnsi="Times New Roman" w:cs="Times New Roman"/>
                <w:sz w:val="28"/>
                <w:szCs w:val="28"/>
              </w:rPr>
            </w:pPr>
            <w:r w:rsidRPr="001D6C5E">
              <w:rPr>
                <w:rFonts w:ascii="Times New Roman" w:hAnsi="Times New Roman" w:cs="Times New Roman"/>
                <w:sz w:val="28"/>
                <w:szCs w:val="28"/>
              </w:rPr>
              <w:t>3-4</w:t>
            </w:r>
          </w:p>
        </w:tc>
      </w:tr>
      <w:tr w:rsidR="00E14E1E" w:rsidRPr="00E14E1E" w:rsidTr="001D6C5E">
        <w:tc>
          <w:tcPr>
            <w:tcW w:w="704" w:type="dxa"/>
          </w:tcPr>
          <w:p w:rsidR="00E14E1E" w:rsidRPr="001D6C5E" w:rsidRDefault="00E14E1E" w:rsidP="001D6C5E">
            <w:pPr>
              <w:jc w:val="center"/>
              <w:rPr>
                <w:rFonts w:ascii="Times New Roman" w:hAnsi="Times New Roman" w:cs="Times New Roman"/>
                <w:sz w:val="28"/>
                <w:szCs w:val="28"/>
              </w:rPr>
            </w:pPr>
            <w:r w:rsidRPr="001D6C5E">
              <w:rPr>
                <w:rFonts w:ascii="Times New Roman" w:hAnsi="Times New Roman" w:cs="Times New Roman"/>
                <w:sz w:val="28"/>
                <w:szCs w:val="28"/>
              </w:rPr>
              <w:t>3</w:t>
            </w:r>
          </w:p>
        </w:tc>
        <w:tc>
          <w:tcPr>
            <w:tcW w:w="7513" w:type="dxa"/>
          </w:tcPr>
          <w:p w:rsidR="00E14E1E" w:rsidRDefault="00E14E1E" w:rsidP="001D6C5E">
            <w:pPr>
              <w:jc w:val="both"/>
              <w:rPr>
                <w:rFonts w:ascii="Times New Roman" w:hAnsi="Times New Roman" w:cs="Times New Roman"/>
                <w:sz w:val="28"/>
                <w:szCs w:val="28"/>
              </w:rPr>
            </w:pPr>
            <w:r w:rsidRPr="001D6C5E">
              <w:rPr>
                <w:rFonts w:ascii="Times New Roman" w:hAnsi="Times New Roman" w:cs="Times New Roman"/>
                <w:sz w:val="28"/>
                <w:szCs w:val="28"/>
              </w:rPr>
              <w:t xml:space="preserve">Интерпретация </w:t>
            </w:r>
            <w:proofErr w:type="gramStart"/>
            <w:r w:rsidRPr="001D6C5E">
              <w:rPr>
                <w:rFonts w:ascii="Times New Roman" w:hAnsi="Times New Roman" w:cs="Times New Roman"/>
                <w:sz w:val="28"/>
                <w:szCs w:val="28"/>
              </w:rPr>
              <w:t>результатов</w:t>
            </w:r>
            <w:proofErr w:type="gramEnd"/>
            <w:r w:rsidRPr="001D6C5E">
              <w:rPr>
                <w:rFonts w:ascii="Times New Roman" w:hAnsi="Times New Roman" w:cs="Times New Roman"/>
                <w:sz w:val="28"/>
                <w:szCs w:val="28"/>
              </w:rPr>
              <w:t xml:space="preserve"> обучающихся 5-х классов по учебному предмету «Русский язык (</w:t>
            </w:r>
            <w:r w:rsidRPr="001D6C5E">
              <w:rPr>
                <w:rFonts w:ascii="Times New Roman" w:hAnsi="Times New Roman" w:cs="Times New Roman"/>
                <w:sz w:val="28"/>
                <w:szCs w:val="28"/>
                <w:lang w:val="en-US"/>
              </w:rPr>
              <w:t>I</w:t>
            </w:r>
            <w:r w:rsidR="001E065C">
              <w:rPr>
                <w:rFonts w:ascii="Times New Roman" w:hAnsi="Times New Roman" w:cs="Times New Roman"/>
                <w:sz w:val="28"/>
                <w:szCs w:val="28"/>
              </w:rPr>
              <w:t xml:space="preserve"> </w:t>
            </w:r>
            <w:r w:rsidRPr="001D6C5E">
              <w:rPr>
                <w:rFonts w:ascii="Times New Roman" w:hAnsi="Times New Roman" w:cs="Times New Roman"/>
                <w:sz w:val="28"/>
                <w:szCs w:val="28"/>
              </w:rPr>
              <w:t xml:space="preserve">часть, </w:t>
            </w:r>
            <w:r w:rsidRPr="001D6C5E">
              <w:rPr>
                <w:rFonts w:ascii="Times New Roman" w:hAnsi="Times New Roman" w:cs="Times New Roman"/>
                <w:sz w:val="28"/>
                <w:szCs w:val="28"/>
                <w:lang w:val="en-US"/>
              </w:rPr>
              <w:t>II</w:t>
            </w:r>
            <w:r w:rsidRPr="001D6C5E">
              <w:rPr>
                <w:rFonts w:ascii="Times New Roman" w:hAnsi="Times New Roman" w:cs="Times New Roman"/>
                <w:sz w:val="28"/>
                <w:szCs w:val="28"/>
              </w:rPr>
              <w:t xml:space="preserve"> часть)»</w:t>
            </w:r>
          </w:p>
          <w:p w:rsidR="001D6C5E" w:rsidRPr="001D6C5E" w:rsidRDefault="001D6C5E" w:rsidP="001D6C5E">
            <w:pPr>
              <w:jc w:val="both"/>
              <w:rPr>
                <w:rFonts w:ascii="Times New Roman" w:hAnsi="Times New Roman" w:cs="Times New Roman"/>
                <w:sz w:val="28"/>
                <w:szCs w:val="28"/>
              </w:rPr>
            </w:pPr>
          </w:p>
        </w:tc>
        <w:tc>
          <w:tcPr>
            <w:tcW w:w="1417" w:type="dxa"/>
          </w:tcPr>
          <w:p w:rsidR="00E14E1E" w:rsidRPr="001D6C5E" w:rsidRDefault="000276A4" w:rsidP="001D6C5E">
            <w:pPr>
              <w:jc w:val="center"/>
              <w:rPr>
                <w:rFonts w:ascii="Times New Roman" w:hAnsi="Times New Roman" w:cs="Times New Roman"/>
                <w:sz w:val="28"/>
                <w:szCs w:val="28"/>
              </w:rPr>
            </w:pPr>
            <w:r>
              <w:rPr>
                <w:rFonts w:ascii="Times New Roman" w:hAnsi="Times New Roman" w:cs="Times New Roman"/>
                <w:sz w:val="28"/>
                <w:szCs w:val="28"/>
              </w:rPr>
              <w:t>4</w:t>
            </w:r>
            <w:r w:rsidR="00A00C45">
              <w:rPr>
                <w:rFonts w:ascii="Times New Roman" w:hAnsi="Times New Roman" w:cs="Times New Roman"/>
                <w:sz w:val="28"/>
                <w:szCs w:val="28"/>
              </w:rPr>
              <w:t>-14</w:t>
            </w:r>
          </w:p>
        </w:tc>
      </w:tr>
      <w:tr w:rsidR="00E14E1E" w:rsidRPr="00E14E1E" w:rsidTr="001D6C5E">
        <w:tc>
          <w:tcPr>
            <w:tcW w:w="704" w:type="dxa"/>
          </w:tcPr>
          <w:p w:rsidR="00E14E1E" w:rsidRPr="001D6C5E" w:rsidRDefault="00E14E1E" w:rsidP="001D6C5E">
            <w:pPr>
              <w:jc w:val="center"/>
              <w:rPr>
                <w:rFonts w:ascii="Times New Roman" w:hAnsi="Times New Roman" w:cs="Times New Roman"/>
                <w:sz w:val="28"/>
                <w:szCs w:val="28"/>
              </w:rPr>
            </w:pPr>
            <w:r w:rsidRPr="001D6C5E">
              <w:rPr>
                <w:rFonts w:ascii="Times New Roman" w:hAnsi="Times New Roman" w:cs="Times New Roman"/>
                <w:sz w:val="28"/>
                <w:szCs w:val="28"/>
              </w:rPr>
              <w:t>4</w:t>
            </w:r>
          </w:p>
        </w:tc>
        <w:tc>
          <w:tcPr>
            <w:tcW w:w="7513" w:type="dxa"/>
          </w:tcPr>
          <w:p w:rsidR="00E14E1E" w:rsidRDefault="00E14E1E" w:rsidP="001D6C5E">
            <w:pPr>
              <w:jc w:val="both"/>
              <w:rPr>
                <w:rFonts w:ascii="Times New Roman" w:hAnsi="Times New Roman" w:cs="Times New Roman"/>
                <w:sz w:val="28"/>
                <w:szCs w:val="28"/>
              </w:rPr>
            </w:pPr>
            <w:r w:rsidRPr="001D6C5E">
              <w:rPr>
                <w:rFonts w:ascii="Times New Roman" w:hAnsi="Times New Roman" w:cs="Times New Roman"/>
                <w:sz w:val="28"/>
                <w:szCs w:val="28"/>
              </w:rPr>
              <w:t xml:space="preserve">Интерпретация </w:t>
            </w:r>
            <w:proofErr w:type="gramStart"/>
            <w:r w:rsidRPr="001D6C5E">
              <w:rPr>
                <w:rFonts w:ascii="Times New Roman" w:hAnsi="Times New Roman" w:cs="Times New Roman"/>
                <w:sz w:val="28"/>
                <w:szCs w:val="28"/>
              </w:rPr>
              <w:t>результатов</w:t>
            </w:r>
            <w:proofErr w:type="gramEnd"/>
            <w:r w:rsidRPr="001D6C5E">
              <w:rPr>
                <w:rFonts w:ascii="Times New Roman" w:hAnsi="Times New Roman" w:cs="Times New Roman"/>
                <w:sz w:val="28"/>
                <w:szCs w:val="28"/>
              </w:rPr>
              <w:t xml:space="preserve"> обучающихся 5-х классов по учебному предмету «Математика»</w:t>
            </w:r>
          </w:p>
          <w:p w:rsidR="001D6C5E" w:rsidRPr="001D6C5E" w:rsidRDefault="001D6C5E" w:rsidP="001D6C5E">
            <w:pPr>
              <w:jc w:val="both"/>
              <w:rPr>
                <w:rFonts w:ascii="Times New Roman" w:hAnsi="Times New Roman" w:cs="Times New Roman"/>
                <w:sz w:val="28"/>
                <w:szCs w:val="28"/>
              </w:rPr>
            </w:pPr>
          </w:p>
        </w:tc>
        <w:tc>
          <w:tcPr>
            <w:tcW w:w="1417" w:type="dxa"/>
          </w:tcPr>
          <w:p w:rsidR="00E14E1E" w:rsidRPr="001D6C5E" w:rsidRDefault="000276A4" w:rsidP="001D6C5E">
            <w:pPr>
              <w:jc w:val="center"/>
              <w:rPr>
                <w:rFonts w:ascii="Times New Roman" w:hAnsi="Times New Roman" w:cs="Times New Roman"/>
                <w:sz w:val="28"/>
                <w:szCs w:val="28"/>
              </w:rPr>
            </w:pPr>
            <w:r>
              <w:rPr>
                <w:rFonts w:ascii="Times New Roman" w:hAnsi="Times New Roman" w:cs="Times New Roman"/>
                <w:sz w:val="28"/>
                <w:szCs w:val="28"/>
              </w:rPr>
              <w:t>14-22</w:t>
            </w:r>
          </w:p>
        </w:tc>
      </w:tr>
      <w:tr w:rsidR="00E14E1E" w:rsidRPr="00E14E1E" w:rsidTr="001D6C5E">
        <w:tc>
          <w:tcPr>
            <w:tcW w:w="704" w:type="dxa"/>
          </w:tcPr>
          <w:p w:rsidR="00E14E1E" w:rsidRPr="001D6C5E" w:rsidRDefault="00E14E1E" w:rsidP="001D6C5E">
            <w:pPr>
              <w:jc w:val="center"/>
              <w:rPr>
                <w:rFonts w:ascii="Times New Roman" w:hAnsi="Times New Roman" w:cs="Times New Roman"/>
                <w:sz w:val="28"/>
                <w:szCs w:val="28"/>
              </w:rPr>
            </w:pPr>
            <w:r w:rsidRPr="001D6C5E">
              <w:rPr>
                <w:rFonts w:ascii="Times New Roman" w:hAnsi="Times New Roman" w:cs="Times New Roman"/>
                <w:sz w:val="28"/>
                <w:szCs w:val="28"/>
              </w:rPr>
              <w:t>5</w:t>
            </w:r>
          </w:p>
        </w:tc>
        <w:tc>
          <w:tcPr>
            <w:tcW w:w="7513" w:type="dxa"/>
          </w:tcPr>
          <w:p w:rsidR="00E14E1E" w:rsidRDefault="00E14E1E" w:rsidP="001D6C5E">
            <w:pPr>
              <w:jc w:val="both"/>
              <w:rPr>
                <w:rFonts w:ascii="Times New Roman" w:hAnsi="Times New Roman" w:cs="Times New Roman"/>
                <w:sz w:val="28"/>
                <w:szCs w:val="28"/>
              </w:rPr>
            </w:pPr>
            <w:r w:rsidRPr="001D6C5E">
              <w:rPr>
                <w:rFonts w:ascii="Times New Roman" w:hAnsi="Times New Roman" w:cs="Times New Roman"/>
                <w:sz w:val="28"/>
                <w:szCs w:val="28"/>
              </w:rPr>
              <w:t xml:space="preserve">Интерпретация </w:t>
            </w:r>
            <w:proofErr w:type="gramStart"/>
            <w:r w:rsidRPr="001D6C5E">
              <w:rPr>
                <w:rFonts w:ascii="Times New Roman" w:hAnsi="Times New Roman" w:cs="Times New Roman"/>
                <w:sz w:val="28"/>
                <w:szCs w:val="28"/>
              </w:rPr>
              <w:t>результатов</w:t>
            </w:r>
            <w:proofErr w:type="gramEnd"/>
            <w:r w:rsidRPr="001D6C5E">
              <w:rPr>
                <w:rFonts w:ascii="Times New Roman" w:hAnsi="Times New Roman" w:cs="Times New Roman"/>
                <w:sz w:val="28"/>
                <w:szCs w:val="28"/>
              </w:rPr>
              <w:t xml:space="preserve"> обучающихся 5-х классов по учебному предмету «Окружающий мир»</w:t>
            </w:r>
          </w:p>
          <w:p w:rsidR="001D6C5E" w:rsidRPr="001D6C5E" w:rsidRDefault="001D6C5E" w:rsidP="001D6C5E">
            <w:pPr>
              <w:jc w:val="both"/>
              <w:rPr>
                <w:rFonts w:ascii="Times New Roman" w:hAnsi="Times New Roman" w:cs="Times New Roman"/>
                <w:sz w:val="28"/>
                <w:szCs w:val="28"/>
              </w:rPr>
            </w:pPr>
          </w:p>
        </w:tc>
        <w:tc>
          <w:tcPr>
            <w:tcW w:w="1417" w:type="dxa"/>
          </w:tcPr>
          <w:p w:rsidR="00E14E1E" w:rsidRPr="001D6C5E" w:rsidRDefault="000276A4" w:rsidP="001E065C">
            <w:pPr>
              <w:jc w:val="center"/>
              <w:rPr>
                <w:rFonts w:ascii="Times New Roman" w:hAnsi="Times New Roman" w:cs="Times New Roman"/>
                <w:sz w:val="28"/>
                <w:szCs w:val="28"/>
              </w:rPr>
            </w:pPr>
            <w:r>
              <w:rPr>
                <w:rFonts w:ascii="Times New Roman" w:hAnsi="Times New Roman" w:cs="Times New Roman"/>
                <w:sz w:val="28"/>
                <w:szCs w:val="28"/>
              </w:rPr>
              <w:t>22-36</w:t>
            </w:r>
          </w:p>
        </w:tc>
      </w:tr>
      <w:tr w:rsidR="00E14E1E" w:rsidRPr="00E14E1E" w:rsidTr="001D6C5E">
        <w:tc>
          <w:tcPr>
            <w:tcW w:w="704" w:type="dxa"/>
          </w:tcPr>
          <w:p w:rsidR="00E14E1E" w:rsidRPr="001D6C5E" w:rsidRDefault="00E14E1E" w:rsidP="001D6C5E">
            <w:pPr>
              <w:jc w:val="center"/>
              <w:rPr>
                <w:rFonts w:ascii="Times New Roman" w:hAnsi="Times New Roman" w:cs="Times New Roman"/>
                <w:sz w:val="28"/>
                <w:szCs w:val="28"/>
              </w:rPr>
            </w:pPr>
            <w:r w:rsidRPr="001D6C5E">
              <w:rPr>
                <w:rFonts w:ascii="Times New Roman" w:hAnsi="Times New Roman" w:cs="Times New Roman"/>
                <w:sz w:val="28"/>
                <w:szCs w:val="28"/>
              </w:rPr>
              <w:t>6</w:t>
            </w:r>
          </w:p>
        </w:tc>
        <w:tc>
          <w:tcPr>
            <w:tcW w:w="7513" w:type="dxa"/>
          </w:tcPr>
          <w:p w:rsidR="00E14E1E" w:rsidRPr="001D6C5E" w:rsidRDefault="00E14E1E" w:rsidP="001D6C5E">
            <w:pPr>
              <w:jc w:val="both"/>
              <w:rPr>
                <w:rFonts w:ascii="Times New Roman" w:hAnsi="Times New Roman" w:cs="Times New Roman"/>
                <w:sz w:val="28"/>
                <w:szCs w:val="28"/>
              </w:rPr>
            </w:pPr>
            <w:r w:rsidRPr="001D6C5E">
              <w:rPr>
                <w:rFonts w:ascii="Times New Roman" w:hAnsi="Times New Roman" w:cs="Times New Roman"/>
                <w:sz w:val="28"/>
                <w:szCs w:val="28"/>
              </w:rPr>
              <w:t>Рекомендации</w:t>
            </w:r>
          </w:p>
        </w:tc>
        <w:tc>
          <w:tcPr>
            <w:tcW w:w="1417" w:type="dxa"/>
          </w:tcPr>
          <w:p w:rsidR="00E14E1E" w:rsidRPr="001D6C5E" w:rsidRDefault="000276A4" w:rsidP="001D6C5E">
            <w:pPr>
              <w:jc w:val="center"/>
              <w:rPr>
                <w:rFonts w:ascii="Times New Roman" w:hAnsi="Times New Roman" w:cs="Times New Roman"/>
                <w:sz w:val="28"/>
                <w:szCs w:val="28"/>
              </w:rPr>
            </w:pPr>
            <w:r>
              <w:rPr>
                <w:rFonts w:ascii="Times New Roman" w:hAnsi="Times New Roman" w:cs="Times New Roman"/>
                <w:sz w:val="28"/>
                <w:szCs w:val="28"/>
              </w:rPr>
              <w:t>36-39</w:t>
            </w:r>
          </w:p>
        </w:tc>
      </w:tr>
    </w:tbl>
    <w:p w:rsidR="00E14E1E" w:rsidRDefault="00E14E1E" w:rsidP="00E14E1E">
      <w:pPr>
        <w:jc w:val="center"/>
        <w:rPr>
          <w:rFonts w:ascii="Times New Roman" w:hAnsi="Times New Roman" w:cs="Times New Roman"/>
          <w:sz w:val="28"/>
          <w:szCs w:val="28"/>
        </w:rPr>
      </w:pPr>
      <w:r w:rsidRPr="001D6C5E">
        <w:rPr>
          <w:rFonts w:ascii="Times New Roman" w:hAnsi="Times New Roman" w:cs="Times New Roman"/>
          <w:sz w:val="28"/>
          <w:szCs w:val="28"/>
        </w:rPr>
        <w:t>Содержание:</w:t>
      </w:r>
    </w:p>
    <w:p w:rsidR="001D6C5E" w:rsidRDefault="001D6C5E" w:rsidP="00E14E1E">
      <w:pPr>
        <w:jc w:val="center"/>
        <w:rPr>
          <w:rFonts w:ascii="Times New Roman" w:hAnsi="Times New Roman" w:cs="Times New Roman"/>
          <w:sz w:val="28"/>
          <w:szCs w:val="28"/>
        </w:rPr>
      </w:pPr>
    </w:p>
    <w:p w:rsidR="001D6C5E" w:rsidRPr="001D6C5E" w:rsidRDefault="001D6C5E" w:rsidP="00E14E1E">
      <w:pPr>
        <w:jc w:val="center"/>
        <w:rPr>
          <w:rFonts w:ascii="Times New Roman" w:hAnsi="Times New Roman" w:cs="Times New Roman"/>
          <w:sz w:val="28"/>
          <w:szCs w:val="28"/>
        </w:rPr>
      </w:pPr>
    </w:p>
    <w:p w:rsidR="00E14E1E" w:rsidRPr="00E14E1E" w:rsidRDefault="00E14E1E" w:rsidP="00E14E1E">
      <w:pPr>
        <w:rPr>
          <w:rFonts w:ascii="Times New Roman" w:hAnsi="Times New Roman" w:cs="Times New Roman"/>
        </w:rPr>
      </w:pPr>
    </w:p>
    <w:p w:rsidR="00E14E1E" w:rsidRPr="00E14E1E" w:rsidRDefault="00E14E1E" w:rsidP="00E14E1E">
      <w:pPr>
        <w:rPr>
          <w:rFonts w:ascii="Times New Roman" w:hAnsi="Times New Roman" w:cs="Times New Roman"/>
        </w:rPr>
      </w:pPr>
    </w:p>
    <w:p w:rsidR="00E14E1E" w:rsidRPr="00E14E1E" w:rsidRDefault="00E14E1E" w:rsidP="00E14E1E">
      <w:pPr>
        <w:rPr>
          <w:rFonts w:ascii="Times New Roman" w:hAnsi="Times New Roman" w:cs="Times New Roman"/>
        </w:rPr>
      </w:pPr>
    </w:p>
    <w:p w:rsidR="00E14E1E" w:rsidRDefault="00E14E1E" w:rsidP="00E14E1E">
      <w:pPr>
        <w:tabs>
          <w:tab w:val="left" w:pos="2745"/>
        </w:tabs>
        <w:rPr>
          <w:rFonts w:ascii="Times New Roman" w:hAnsi="Times New Roman" w:cs="Times New Roman"/>
        </w:rPr>
      </w:pPr>
      <w:r>
        <w:rPr>
          <w:rFonts w:ascii="Times New Roman" w:hAnsi="Times New Roman" w:cs="Times New Roman"/>
        </w:rPr>
        <w:tab/>
      </w:r>
    </w:p>
    <w:p w:rsidR="00E14E1E" w:rsidRDefault="00E14E1E" w:rsidP="00E14E1E">
      <w:pPr>
        <w:tabs>
          <w:tab w:val="left" w:pos="2745"/>
        </w:tabs>
        <w:rPr>
          <w:rFonts w:ascii="Times New Roman" w:hAnsi="Times New Roman" w:cs="Times New Roman"/>
        </w:rPr>
      </w:pPr>
    </w:p>
    <w:p w:rsidR="00E14E1E" w:rsidRDefault="00E14E1E" w:rsidP="00E14E1E">
      <w:pPr>
        <w:tabs>
          <w:tab w:val="left" w:pos="2745"/>
        </w:tabs>
        <w:rPr>
          <w:rFonts w:ascii="Times New Roman" w:hAnsi="Times New Roman" w:cs="Times New Roman"/>
        </w:rPr>
      </w:pPr>
    </w:p>
    <w:p w:rsidR="00E14E1E" w:rsidRDefault="00E14E1E" w:rsidP="00E14E1E">
      <w:pPr>
        <w:tabs>
          <w:tab w:val="left" w:pos="2745"/>
        </w:tabs>
        <w:rPr>
          <w:rFonts w:ascii="Times New Roman" w:hAnsi="Times New Roman" w:cs="Times New Roman"/>
        </w:rPr>
      </w:pPr>
    </w:p>
    <w:p w:rsidR="00E14E1E" w:rsidRDefault="00E14E1E" w:rsidP="00E14E1E">
      <w:pPr>
        <w:tabs>
          <w:tab w:val="left" w:pos="2745"/>
        </w:tabs>
        <w:rPr>
          <w:rFonts w:ascii="Times New Roman" w:hAnsi="Times New Roman" w:cs="Times New Roman"/>
        </w:rPr>
      </w:pPr>
    </w:p>
    <w:p w:rsidR="00E14E1E" w:rsidRDefault="00E14E1E" w:rsidP="00E14E1E">
      <w:pPr>
        <w:tabs>
          <w:tab w:val="left" w:pos="2745"/>
        </w:tabs>
        <w:rPr>
          <w:rFonts w:ascii="Times New Roman" w:hAnsi="Times New Roman" w:cs="Times New Roman"/>
        </w:rPr>
      </w:pPr>
    </w:p>
    <w:p w:rsidR="00E14E1E" w:rsidRDefault="00E14E1E" w:rsidP="00E14E1E">
      <w:pPr>
        <w:tabs>
          <w:tab w:val="left" w:pos="2745"/>
        </w:tabs>
        <w:rPr>
          <w:rFonts w:ascii="Times New Roman" w:hAnsi="Times New Roman" w:cs="Times New Roman"/>
        </w:rPr>
      </w:pPr>
    </w:p>
    <w:p w:rsidR="00E14E1E" w:rsidRDefault="00E14E1E" w:rsidP="00E14E1E">
      <w:pPr>
        <w:tabs>
          <w:tab w:val="left" w:pos="2745"/>
        </w:tabs>
        <w:rPr>
          <w:rFonts w:ascii="Times New Roman" w:hAnsi="Times New Roman" w:cs="Times New Roman"/>
        </w:rPr>
      </w:pPr>
    </w:p>
    <w:p w:rsidR="00E14E1E" w:rsidRDefault="00E14E1E" w:rsidP="00E14E1E">
      <w:pPr>
        <w:tabs>
          <w:tab w:val="left" w:pos="2745"/>
        </w:tabs>
        <w:rPr>
          <w:rFonts w:ascii="Times New Roman" w:hAnsi="Times New Roman" w:cs="Times New Roman"/>
        </w:rPr>
      </w:pPr>
    </w:p>
    <w:p w:rsidR="00E14E1E" w:rsidRDefault="00E14E1E" w:rsidP="00E14E1E">
      <w:pPr>
        <w:tabs>
          <w:tab w:val="left" w:pos="2745"/>
        </w:tabs>
        <w:rPr>
          <w:rFonts w:ascii="Times New Roman" w:hAnsi="Times New Roman" w:cs="Times New Roman"/>
        </w:rPr>
      </w:pPr>
    </w:p>
    <w:p w:rsidR="00E14E1E" w:rsidRDefault="00E14E1E" w:rsidP="00E14E1E">
      <w:pPr>
        <w:tabs>
          <w:tab w:val="left" w:pos="2745"/>
        </w:tabs>
        <w:rPr>
          <w:rFonts w:ascii="Times New Roman" w:hAnsi="Times New Roman" w:cs="Times New Roman"/>
        </w:rPr>
      </w:pPr>
    </w:p>
    <w:p w:rsidR="00E14E1E" w:rsidRDefault="00E14E1E" w:rsidP="00E14E1E">
      <w:pPr>
        <w:tabs>
          <w:tab w:val="left" w:pos="2745"/>
        </w:tabs>
        <w:rPr>
          <w:rFonts w:ascii="Times New Roman" w:hAnsi="Times New Roman" w:cs="Times New Roman"/>
        </w:rPr>
      </w:pPr>
    </w:p>
    <w:p w:rsidR="00E14E1E" w:rsidRDefault="00E14E1E" w:rsidP="00E14E1E">
      <w:pPr>
        <w:tabs>
          <w:tab w:val="left" w:pos="2745"/>
        </w:tabs>
        <w:rPr>
          <w:rFonts w:ascii="Times New Roman" w:hAnsi="Times New Roman" w:cs="Times New Roman"/>
        </w:rPr>
      </w:pPr>
    </w:p>
    <w:p w:rsidR="00E14E1E" w:rsidRDefault="00E14E1E" w:rsidP="00E14E1E">
      <w:pPr>
        <w:tabs>
          <w:tab w:val="left" w:pos="2745"/>
        </w:tabs>
        <w:rPr>
          <w:rFonts w:ascii="Times New Roman" w:hAnsi="Times New Roman" w:cs="Times New Roman"/>
        </w:rPr>
      </w:pPr>
    </w:p>
    <w:p w:rsidR="00F333F6" w:rsidRDefault="00F333F6" w:rsidP="00E14E1E">
      <w:pPr>
        <w:tabs>
          <w:tab w:val="left" w:pos="2745"/>
        </w:tabs>
        <w:rPr>
          <w:rFonts w:ascii="Times New Roman" w:hAnsi="Times New Roman" w:cs="Times New Roman"/>
        </w:rPr>
      </w:pPr>
    </w:p>
    <w:p w:rsidR="00173ADB" w:rsidRDefault="00173ADB" w:rsidP="00E14E1E">
      <w:pPr>
        <w:tabs>
          <w:tab w:val="left" w:pos="2745"/>
        </w:tabs>
        <w:rPr>
          <w:rFonts w:ascii="Times New Roman" w:hAnsi="Times New Roman" w:cs="Times New Roman"/>
        </w:rPr>
      </w:pPr>
    </w:p>
    <w:p w:rsidR="00E14E1E" w:rsidRPr="00E14E1E" w:rsidRDefault="00E14E1E" w:rsidP="00E14E1E">
      <w:pPr>
        <w:pStyle w:val="Default"/>
        <w:numPr>
          <w:ilvl w:val="0"/>
          <w:numId w:val="1"/>
        </w:numPr>
        <w:jc w:val="both"/>
        <w:rPr>
          <w:b/>
          <w:sz w:val="28"/>
          <w:szCs w:val="28"/>
        </w:rPr>
      </w:pPr>
      <w:r w:rsidRPr="00E14E1E">
        <w:rPr>
          <w:b/>
          <w:sz w:val="28"/>
          <w:szCs w:val="28"/>
        </w:rPr>
        <w:lastRenderedPageBreak/>
        <w:t>Введение</w:t>
      </w:r>
    </w:p>
    <w:p w:rsidR="00E14E1E" w:rsidRPr="00E14E1E" w:rsidRDefault="00E14E1E" w:rsidP="00E14E1E">
      <w:pPr>
        <w:pStyle w:val="Default"/>
        <w:ind w:firstLine="567"/>
        <w:jc w:val="both"/>
        <w:rPr>
          <w:sz w:val="28"/>
          <w:szCs w:val="28"/>
        </w:rPr>
      </w:pPr>
      <w:r w:rsidRPr="00E14E1E">
        <w:rPr>
          <w:sz w:val="28"/>
          <w:szCs w:val="28"/>
        </w:rPr>
        <w:t xml:space="preserve">Результаты всероссийских проверочных работ (далее – ВПР) входят в группу показателей по критерию идентификации «Устойчивость образовательных результатов, обучающихся на уровне начального общего, основного общего и среднего общего образования» методики Комплексной оценки качества образовательных результатов обучающихся общеобразовательных организаций, расположенных на территории Ханты-Мансийского автономного округа – Югры. </w:t>
      </w:r>
    </w:p>
    <w:p w:rsidR="00E14E1E" w:rsidRPr="00E14E1E" w:rsidRDefault="0081201E" w:rsidP="00E14E1E">
      <w:pPr>
        <w:pStyle w:val="Default"/>
        <w:ind w:firstLine="567"/>
        <w:jc w:val="both"/>
        <w:rPr>
          <w:sz w:val="28"/>
          <w:szCs w:val="28"/>
        </w:rPr>
      </w:pPr>
      <w:r>
        <w:rPr>
          <w:sz w:val="28"/>
          <w:szCs w:val="28"/>
        </w:rPr>
        <w:t>ВПР в сентябре-октябре 2020 года</w:t>
      </w:r>
      <w:r w:rsidR="00E14E1E" w:rsidRPr="00E14E1E">
        <w:rPr>
          <w:sz w:val="28"/>
          <w:szCs w:val="28"/>
        </w:rPr>
        <w:t xml:space="preserve"> проводились для обучающихся 5-9 классов в целях: </w:t>
      </w:r>
    </w:p>
    <w:p w:rsidR="00E14E1E" w:rsidRPr="00E14E1E" w:rsidRDefault="00E14E1E" w:rsidP="00E14E1E">
      <w:pPr>
        <w:pStyle w:val="Default"/>
        <w:spacing w:after="25"/>
        <w:ind w:firstLine="567"/>
        <w:jc w:val="both"/>
        <w:rPr>
          <w:sz w:val="28"/>
          <w:szCs w:val="28"/>
        </w:rPr>
      </w:pPr>
      <w:r w:rsidRPr="00E14E1E">
        <w:rPr>
          <w:sz w:val="28"/>
          <w:szCs w:val="28"/>
        </w:rPr>
        <w:t xml:space="preserve">- осуществления входного мониторинга качества образования,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 </w:t>
      </w:r>
    </w:p>
    <w:p w:rsidR="00E14E1E" w:rsidRPr="00E14E1E" w:rsidRDefault="00E14E1E" w:rsidP="00E14E1E">
      <w:pPr>
        <w:pStyle w:val="Default"/>
        <w:spacing w:after="25"/>
        <w:ind w:firstLine="567"/>
        <w:jc w:val="both"/>
        <w:rPr>
          <w:sz w:val="28"/>
          <w:szCs w:val="28"/>
        </w:rPr>
      </w:pPr>
      <w:r w:rsidRPr="00E14E1E">
        <w:rPr>
          <w:sz w:val="28"/>
          <w:szCs w:val="28"/>
        </w:rPr>
        <w:t xml:space="preserve">- совершенствования преподавания учебных предметов и повышения качества образования в образовательных организациях; </w:t>
      </w:r>
    </w:p>
    <w:p w:rsidR="00E14E1E" w:rsidRPr="00E14E1E" w:rsidRDefault="00E14E1E" w:rsidP="00F333F6">
      <w:pPr>
        <w:pStyle w:val="Default"/>
        <w:ind w:firstLine="567"/>
        <w:jc w:val="both"/>
        <w:rPr>
          <w:sz w:val="28"/>
          <w:szCs w:val="28"/>
        </w:rPr>
      </w:pPr>
      <w:r w:rsidRPr="00E14E1E">
        <w:rPr>
          <w:sz w:val="28"/>
          <w:szCs w:val="28"/>
        </w:rPr>
        <w:t>- корректировки организации образовательного процесса по учебным предм</w:t>
      </w:r>
      <w:r w:rsidR="00F333F6">
        <w:rPr>
          <w:sz w:val="28"/>
          <w:szCs w:val="28"/>
        </w:rPr>
        <w:t xml:space="preserve">етам на 2020/2021 учебный год. </w:t>
      </w:r>
    </w:p>
    <w:p w:rsidR="00E14E1E" w:rsidRPr="00E14E1E" w:rsidRDefault="0081201E" w:rsidP="00F333F6">
      <w:pPr>
        <w:pStyle w:val="Default"/>
        <w:ind w:firstLine="567"/>
        <w:jc w:val="both"/>
        <w:rPr>
          <w:sz w:val="28"/>
          <w:szCs w:val="28"/>
        </w:rPr>
      </w:pPr>
      <w:r>
        <w:rPr>
          <w:sz w:val="28"/>
          <w:szCs w:val="28"/>
        </w:rPr>
        <w:t>Обучающ</w:t>
      </w:r>
      <w:r w:rsidR="00F333F6">
        <w:rPr>
          <w:sz w:val="28"/>
          <w:szCs w:val="28"/>
        </w:rPr>
        <w:t>ихся 5</w:t>
      </w:r>
      <w:r>
        <w:rPr>
          <w:sz w:val="28"/>
          <w:szCs w:val="28"/>
        </w:rPr>
        <w:t xml:space="preserve"> классов общеобразовательных организаций (далее – ОО)</w:t>
      </w:r>
      <w:r w:rsidR="00E14E1E" w:rsidRPr="00E14E1E">
        <w:rPr>
          <w:sz w:val="28"/>
          <w:szCs w:val="28"/>
        </w:rPr>
        <w:t xml:space="preserve"> </w:t>
      </w:r>
      <w:r>
        <w:rPr>
          <w:sz w:val="28"/>
          <w:szCs w:val="28"/>
        </w:rPr>
        <w:t>Сургутского района</w:t>
      </w:r>
      <w:r w:rsidR="00E14E1E" w:rsidRPr="00E14E1E">
        <w:rPr>
          <w:sz w:val="28"/>
          <w:szCs w:val="28"/>
        </w:rPr>
        <w:t xml:space="preserve"> принимали участие в ВПР с 14 сентября по 12 октября 2020 года п</w:t>
      </w:r>
      <w:r w:rsidR="00F333F6">
        <w:rPr>
          <w:sz w:val="28"/>
          <w:szCs w:val="28"/>
        </w:rPr>
        <w:t>о следующим учебным предметам</w:t>
      </w:r>
      <w:r w:rsidR="00E14E1E" w:rsidRPr="00E14E1E">
        <w:rPr>
          <w:sz w:val="28"/>
          <w:szCs w:val="28"/>
        </w:rPr>
        <w:t xml:space="preserve"> в 5 классах (за уровень начального общего образования): «Русский язык»,</w:t>
      </w:r>
      <w:r w:rsidR="001E065C">
        <w:rPr>
          <w:sz w:val="28"/>
          <w:szCs w:val="28"/>
        </w:rPr>
        <w:t xml:space="preserve"> «Математика», «Окружающий мир».</w:t>
      </w:r>
      <w:r w:rsidR="00E14E1E" w:rsidRPr="00E14E1E">
        <w:rPr>
          <w:sz w:val="28"/>
          <w:szCs w:val="28"/>
        </w:rPr>
        <w:t xml:space="preserve"> </w:t>
      </w:r>
    </w:p>
    <w:p w:rsidR="00E14E1E" w:rsidRDefault="00E14E1E" w:rsidP="00E14E1E">
      <w:pPr>
        <w:pStyle w:val="Default"/>
        <w:ind w:firstLine="567"/>
        <w:jc w:val="both"/>
        <w:rPr>
          <w:sz w:val="28"/>
          <w:szCs w:val="28"/>
        </w:rPr>
      </w:pPr>
      <w:r w:rsidRPr="00E14E1E">
        <w:rPr>
          <w:sz w:val="28"/>
          <w:szCs w:val="28"/>
        </w:rPr>
        <w:t>Представленная интерпретация</w:t>
      </w:r>
      <w:r w:rsidR="0081201E">
        <w:rPr>
          <w:sz w:val="28"/>
          <w:szCs w:val="28"/>
        </w:rPr>
        <w:t xml:space="preserve"> результатов ВПР обучающихся 5</w:t>
      </w:r>
      <w:r w:rsidR="001E065C">
        <w:rPr>
          <w:sz w:val="28"/>
          <w:szCs w:val="28"/>
        </w:rPr>
        <w:t xml:space="preserve"> классов, позволит учителям-</w:t>
      </w:r>
      <w:r w:rsidRPr="00E14E1E">
        <w:rPr>
          <w:sz w:val="28"/>
          <w:szCs w:val="28"/>
        </w:rPr>
        <w:t xml:space="preserve">предметникам, администрации ОО, методическим службам ОО провести самодиагностику, выявить пробелы в знаниях обучающихся, изучить состояние </w:t>
      </w:r>
      <w:proofErr w:type="spellStart"/>
      <w:r w:rsidRPr="00E14E1E">
        <w:rPr>
          <w:sz w:val="28"/>
          <w:szCs w:val="28"/>
        </w:rPr>
        <w:t>внутришкольной</w:t>
      </w:r>
      <w:proofErr w:type="spellEnd"/>
      <w:r w:rsidRPr="00E14E1E">
        <w:rPr>
          <w:sz w:val="28"/>
          <w:szCs w:val="28"/>
        </w:rPr>
        <w:t xml:space="preserve"> систе</w:t>
      </w:r>
      <w:r w:rsidR="001E065C">
        <w:rPr>
          <w:sz w:val="28"/>
          <w:szCs w:val="28"/>
        </w:rPr>
        <w:t>мы оценки качества образования.</w:t>
      </w:r>
    </w:p>
    <w:p w:rsidR="0081201E" w:rsidRPr="00E14E1E" w:rsidRDefault="0081201E" w:rsidP="00E14E1E">
      <w:pPr>
        <w:pStyle w:val="Default"/>
        <w:ind w:firstLine="567"/>
        <w:jc w:val="both"/>
        <w:rPr>
          <w:sz w:val="28"/>
          <w:szCs w:val="28"/>
        </w:rPr>
      </w:pPr>
    </w:p>
    <w:p w:rsidR="00E14E1E" w:rsidRPr="00E14E1E" w:rsidRDefault="00E14E1E" w:rsidP="0081201E">
      <w:pPr>
        <w:pStyle w:val="Default"/>
        <w:ind w:firstLine="567"/>
        <w:jc w:val="both"/>
        <w:rPr>
          <w:sz w:val="28"/>
          <w:szCs w:val="28"/>
        </w:rPr>
      </w:pPr>
      <w:r w:rsidRPr="00E14E1E">
        <w:rPr>
          <w:b/>
          <w:bCs/>
          <w:sz w:val="28"/>
          <w:szCs w:val="28"/>
        </w:rPr>
        <w:t xml:space="preserve">2. Статистические данные о результатах выполнения ВПР обучающимися 5 классов. </w:t>
      </w:r>
    </w:p>
    <w:p w:rsidR="009760DE" w:rsidRDefault="00E14E1E" w:rsidP="009760DE">
      <w:pPr>
        <w:tabs>
          <w:tab w:val="left" w:pos="1125"/>
        </w:tabs>
        <w:spacing w:after="0"/>
        <w:ind w:firstLine="567"/>
        <w:jc w:val="both"/>
        <w:rPr>
          <w:rFonts w:ascii="Times New Roman" w:hAnsi="Times New Roman" w:cs="Times New Roman"/>
          <w:sz w:val="28"/>
          <w:szCs w:val="28"/>
        </w:rPr>
      </w:pPr>
      <w:r w:rsidRPr="0081201E">
        <w:rPr>
          <w:rFonts w:ascii="Times New Roman" w:hAnsi="Times New Roman" w:cs="Times New Roman"/>
          <w:sz w:val="28"/>
          <w:szCs w:val="28"/>
        </w:rPr>
        <w:t>В таблице 1 представлена информация о количестве ОО Ханты-Мансийского автономного округа – Югры</w:t>
      </w:r>
      <w:r w:rsidR="009760DE">
        <w:rPr>
          <w:rFonts w:ascii="Times New Roman" w:hAnsi="Times New Roman" w:cs="Times New Roman"/>
          <w:sz w:val="28"/>
          <w:szCs w:val="28"/>
        </w:rPr>
        <w:t xml:space="preserve"> и Сургутского района</w:t>
      </w:r>
      <w:r w:rsidRPr="0081201E">
        <w:rPr>
          <w:rFonts w:ascii="Times New Roman" w:hAnsi="Times New Roman" w:cs="Times New Roman"/>
          <w:sz w:val="28"/>
          <w:szCs w:val="28"/>
        </w:rPr>
        <w:t>, принявших участие в ВПР для</w:t>
      </w:r>
      <w:r w:rsidR="0081201E" w:rsidRPr="0081201E">
        <w:rPr>
          <w:rFonts w:ascii="Times New Roman" w:hAnsi="Times New Roman" w:cs="Times New Roman"/>
          <w:sz w:val="28"/>
          <w:szCs w:val="28"/>
        </w:rPr>
        <w:t xml:space="preserve"> обучающихся 5 классов по 3 учебным предметам, в сроки с 14 с</w:t>
      </w:r>
      <w:r w:rsidR="009760DE">
        <w:rPr>
          <w:rFonts w:ascii="Times New Roman" w:hAnsi="Times New Roman" w:cs="Times New Roman"/>
          <w:sz w:val="28"/>
          <w:szCs w:val="28"/>
        </w:rPr>
        <w:t>ентября по 12 октября 2020 года</w:t>
      </w:r>
      <w:r w:rsidR="0081201E" w:rsidRPr="0081201E">
        <w:rPr>
          <w:rFonts w:ascii="Times New Roman" w:hAnsi="Times New Roman" w:cs="Times New Roman"/>
          <w:sz w:val="28"/>
          <w:szCs w:val="28"/>
        </w:rPr>
        <w:t xml:space="preserve">. </w:t>
      </w:r>
    </w:p>
    <w:p w:rsidR="009760DE" w:rsidRDefault="009760DE" w:rsidP="009760DE">
      <w:pPr>
        <w:tabs>
          <w:tab w:val="left" w:pos="1125"/>
        </w:tabs>
        <w:spacing w:after="0"/>
        <w:jc w:val="center"/>
        <w:rPr>
          <w:rFonts w:ascii="Times New Roman" w:hAnsi="Times New Roman" w:cs="Times New Roman"/>
          <w:b/>
          <w:sz w:val="28"/>
          <w:szCs w:val="28"/>
        </w:rPr>
      </w:pPr>
      <w:r w:rsidRPr="009760DE">
        <w:rPr>
          <w:rFonts w:ascii="Times New Roman" w:hAnsi="Times New Roman" w:cs="Times New Roman"/>
          <w:b/>
          <w:sz w:val="28"/>
          <w:szCs w:val="28"/>
        </w:rPr>
        <w:t xml:space="preserve">Информация о количестве участников </w:t>
      </w:r>
      <w:r>
        <w:rPr>
          <w:rFonts w:ascii="Times New Roman" w:hAnsi="Times New Roman" w:cs="Times New Roman"/>
          <w:b/>
          <w:sz w:val="28"/>
          <w:szCs w:val="28"/>
        </w:rPr>
        <w:t>ВПР</w:t>
      </w:r>
    </w:p>
    <w:tbl>
      <w:tblPr>
        <w:tblpPr w:leftFromText="180" w:rightFromText="180" w:vertAnchor="text" w:horzAnchor="margin" w:tblpY="420"/>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850"/>
        <w:gridCol w:w="1702"/>
        <w:gridCol w:w="997"/>
        <w:gridCol w:w="10"/>
        <w:gridCol w:w="1686"/>
        <w:gridCol w:w="1134"/>
        <w:gridCol w:w="15"/>
      </w:tblGrid>
      <w:tr w:rsidR="009760DE" w:rsidRPr="00F333F6" w:rsidTr="009760DE">
        <w:trPr>
          <w:trHeight w:val="264"/>
        </w:trPr>
        <w:tc>
          <w:tcPr>
            <w:tcW w:w="567" w:type="dxa"/>
            <w:vMerge w:val="restart"/>
            <w:vAlign w:val="center"/>
          </w:tcPr>
          <w:p w:rsidR="009760DE" w:rsidRPr="00F333F6" w:rsidRDefault="009760DE" w:rsidP="009760DE">
            <w:pPr>
              <w:pStyle w:val="Default"/>
              <w:jc w:val="center"/>
              <w:rPr>
                <w:sz w:val="20"/>
                <w:szCs w:val="20"/>
              </w:rPr>
            </w:pPr>
            <w:r w:rsidRPr="00F333F6">
              <w:rPr>
                <w:sz w:val="20"/>
                <w:szCs w:val="20"/>
              </w:rPr>
              <w:t>№</w:t>
            </w:r>
          </w:p>
          <w:p w:rsidR="009760DE" w:rsidRPr="00F333F6" w:rsidRDefault="009760DE" w:rsidP="009760DE">
            <w:pPr>
              <w:pStyle w:val="Default"/>
              <w:jc w:val="center"/>
              <w:rPr>
                <w:sz w:val="20"/>
                <w:szCs w:val="20"/>
              </w:rPr>
            </w:pPr>
            <w:r w:rsidRPr="00F333F6">
              <w:rPr>
                <w:sz w:val="20"/>
                <w:szCs w:val="20"/>
              </w:rPr>
              <w:t>п\п</w:t>
            </w:r>
          </w:p>
        </w:tc>
        <w:tc>
          <w:tcPr>
            <w:tcW w:w="2268" w:type="dxa"/>
            <w:vMerge w:val="restart"/>
            <w:vAlign w:val="center"/>
          </w:tcPr>
          <w:p w:rsidR="009760DE" w:rsidRDefault="009760DE" w:rsidP="009760DE">
            <w:pPr>
              <w:pStyle w:val="Default"/>
              <w:jc w:val="center"/>
              <w:rPr>
                <w:sz w:val="20"/>
                <w:szCs w:val="20"/>
              </w:rPr>
            </w:pPr>
            <w:r w:rsidRPr="00F333F6">
              <w:rPr>
                <w:sz w:val="20"/>
                <w:szCs w:val="20"/>
              </w:rPr>
              <w:t xml:space="preserve">Наименование предмета </w:t>
            </w:r>
          </w:p>
          <w:p w:rsidR="009760DE" w:rsidRPr="00F333F6" w:rsidRDefault="009760DE" w:rsidP="009760DE">
            <w:pPr>
              <w:pStyle w:val="Default"/>
              <w:jc w:val="center"/>
              <w:rPr>
                <w:sz w:val="20"/>
                <w:szCs w:val="20"/>
              </w:rPr>
            </w:pPr>
            <w:r w:rsidRPr="00F333F6">
              <w:rPr>
                <w:sz w:val="20"/>
                <w:szCs w:val="20"/>
              </w:rPr>
              <w:t>ВПР</w:t>
            </w:r>
          </w:p>
        </w:tc>
        <w:tc>
          <w:tcPr>
            <w:tcW w:w="850" w:type="dxa"/>
            <w:vMerge w:val="restart"/>
            <w:vAlign w:val="center"/>
          </w:tcPr>
          <w:p w:rsidR="009760DE" w:rsidRPr="00F333F6" w:rsidRDefault="009760DE" w:rsidP="009760DE">
            <w:pPr>
              <w:pStyle w:val="Default"/>
              <w:jc w:val="center"/>
              <w:rPr>
                <w:sz w:val="20"/>
                <w:szCs w:val="20"/>
              </w:rPr>
            </w:pPr>
            <w:r w:rsidRPr="00F333F6">
              <w:rPr>
                <w:sz w:val="20"/>
                <w:szCs w:val="20"/>
              </w:rPr>
              <w:t>Класс</w:t>
            </w:r>
          </w:p>
        </w:tc>
        <w:tc>
          <w:tcPr>
            <w:tcW w:w="5544" w:type="dxa"/>
            <w:gridSpan w:val="6"/>
            <w:vAlign w:val="center"/>
          </w:tcPr>
          <w:p w:rsidR="009760DE" w:rsidRPr="00F333F6" w:rsidRDefault="009760DE" w:rsidP="009760DE">
            <w:pPr>
              <w:pStyle w:val="Default"/>
              <w:jc w:val="center"/>
              <w:rPr>
                <w:sz w:val="20"/>
                <w:szCs w:val="20"/>
              </w:rPr>
            </w:pPr>
            <w:r>
              <w:rPr>
                <w:sz w:val="20"/>
                <w:szCs w:val="20"/>
              </w:rPr>
              <w:t>Принявших</w:t>
            </w:r>
            <w:r w:rsidRPr="00F333F6">
              <w:rPr>
                <w:sz w:val="20"/>
                <w:szCs w:val="20"/>
              </w:rPr>
              <w:t xml:space="preserve"> участие в ВПР</w:t>
            </w:r>
          </w:p>
        </w:tc>
      </w:tr>
      <w:tr w:rsidR="009760DE" w:rsidRPr="00F333F6" w:rsidTr="009760DE">
        <w:trPr>
          <w:trHeight w:val="282"/>
        </w:trPr>
        <w:tc>
          <w:tcPr>
            <w:tcW w:w="567" w:type="dxa"/>
            <w:vMerge/>
            <w:vAlign w:val="center"/>
          </w:tcPr>
          <w:p w:rsidR="009760DE" w:rsidRPr="00F333F6" w:rsidRDefault="009760DE" w:rsidP="009760DE">
            <w:pPr>
              <w:pStyle w:val="Default"/>
              <w:jc w:val="center"/>
              <w:rPr>
                <w:sz w:val="20"/>
                <w:szCs w:val="20"/>
              </w:rPr>
            </w:pPr>
          </w:p>
        </w:tc>
        <w:tc>
          <w:tcPr>
            <w:tcW w:w="2268" w:type="dxa"/>
            <w:vMerge/>
            <w:vAlign w:val="center"/>
          </w:tcPr>
          <w:p w:rsidR="009760DE" w:rsidRPr="00F333F6" w:rsidRDefault="009760DE" w:rsidP="009760DE">
            <w:pPr>
              <w:pStyle w:val="Default"/>
              <w:jc w:val="center"/>
              <w:rPr>
                <w:sz w:val="20"/>
                <w:szCs w:val="20"/>
              </w:rPr>
            </w:pPr>
          </w:p>
        </w:tc>
        <w:tc>
          <w:tcPr>
            <w:tcW w:w="850" w:type="dxa"/>
            <w:vMerge/>
            <w:vAlign w:val="center"/>
          </w:tcPr>
          <w:p w:rsidR="009760DE" w:rsidRPr="00F333F6" w:rsidRDefault="009760DE" w:rsidP="009760DE">
            <w:pPr>
              <w:pStyle w:val="Default"/>
              <w:jc w:val="center"/>
              <w:rPr>
                <w:sz w:val="20"/>
                <w:szCs w:val="20"/>
              </w:rPr>
            </w:pPr>
          </w:p>
        </w:tc>
        <w:tc>
          <w:tcPr>
            <w:tcW w:w="2709" w:type="dxa"/>
            <w:gridSpan w:val="3"/>
            <w:vAlign w:val="center"/>
          </w:tcPr>
          <w:p w:rsidR="009760DE" w:rsidRPr="00F333F6" w:rsidRDefault="009760DE" w:rsidP="009760DE">
            <w:pPr>
              <w:pStyle w:val="Default"/>
              <w:jc w:val="center"/>
              <w:rPr>
                <w:sz w:val="20"/>
                <w:szCs w:val="20"/>
              </w:rPr>
            </w:pPr>
            <w:r w:rsidRPr="00F333F6">
              <w:rPr>
                <w:sz w:val="20"/>
                <w:szCs w:val="20"/>
              </w:rPr>
              <w:t>Количество ОО</w:t>
            </w:r>
          </w:p>
        </w:tc>
        <w:tc>
          <w:tcPr>
            <w:tcW w:w="2835" w:type="dxa"/>
            <w:gridSpan w:val="3"/>
            <w:vAlign w:val="center"/>
          </w:tcPr>
          <w:p w:rsidR="009760DE" w:rsidRPr="00F333F6" w:rsidRDefault="009760DE" w:rsidP="009760DE">
            <w:pPr>
              <w:pStyle w:val="Default"/>
              <w:jc w:val="center"/>
              <w:rPr>
                <w:sz w:val="20"/>
                <w:szCs w:val="20"/>
              </w:rPr>
            </w:pPr>
            <w:r w:rsidRPr="00F333F6">
              <w:rPr>
                <w:sz w:val="20"/>
                <w:szCs w:val="20"/>
              </w:rPr>
              <w:t xml:space="preserve">Количество </w:t>
            </w:r>
            <w:r>
              <w:rPr>
                <w:sz w:val="20"/>
                <w:szCs w:val="20"/>
              </w:rPr>
              <w:t>обучающихся</w:t>
            </w:r>
          </w:p>
        </w:tc>
      </w:tr>
      <w:tr w:rsidR="009760DE" w:rsidRPr="00F333F6" w:rsidTr="009760DE">
        <w:trPr>
          <w:gridAfter w:val="1"/>
          <w:wAfter w:w="15" w:type="dxa"/>
          <w:trHeight w:val="233"/>
        </w:trPr>
        <w:tc>
          <w:tcPr>
            <w:tcW w:w="567" w:type="dxa"/>
            <w:vMerge/>
            <w:vAlign w:val="center"/>
          </w:tcPr>
          <w:p w:rsidR="009760DE" w:rsidRPr="00F333F6" w:rsidRDefault="009760DE" w:rsidP="009760DE">
            <w:pPr>
              <w:pStyle w:val="Default"/>
              <w:jc w:val="center"/>
              <w:rPr>
                <w:sz w:val="20"/>
                <w:szCs w:val="20"/>
              </w:rPr>
            </w:pPr>
          </w:p>
        </w:tc>
        <w:tc>
          <w:tcPr>
            <w:tcW w:w="2268" w:type="dxa"/>
            <w:vMerge/>
            <w:vAlign w:val="center"/>
          </w:tcPr>
          <w:p w:rsidR="009760DE" w:rsidRPr="00F333F6" w:rsidRDefault="009760DE" w:rsidP="009760DE">
            <w:pPr>
              <w:pStyle w:val="Default"/>
              <w:jc w:val="center"/>
              <w:rPr>
                <w:sz w:val="20"/>
                <w:szCs w:val="20"/>
              </w:rPr>
            </w:pPr>
          </w:p>
        </w:tc>
        <w:tc>
          <w:tcPr>
            <w:tcW w:w="850" w:type="dxa"/>
            <w:vMerge/>
            <w:vAlign w:val="center"/>
          </w:tcPr>
          <w:p w:rsidR="009760DE" w:rsidRPr="00F333F6" w:rsidRDefault="009760DE" w:rsidP="009760DE">
            <w:pPr>
              <w:pStyle w:val="Default"/>
              <w:jc w:val="center"/>
              <w:rPr>
                <w:sz w:val="20"/>
                <w:szCs w:val="20"/>
              </w:rPr>
            </w:pPr>
          </w:p>
        </w:tc>
        <w:tc>
          <w:tcPr>
            <w:tcW w:w="1702" w:type="dxa"/>
          </w:tcPr>
          <w:p w:rsidR="009760DE" w:rsidRPr="00F333F6" w:rsidRDefault="009760DE" w:rsidP="009760DE">
            <w:pPr>
              <w:pStyle w:val="Default"/>
              <w:jc w:val="center"/>
              <w:rPr>
                <w:sz w:val="20"/>
                <w:szCs w:val="20"/>
              </w:rPr>
            </w:pPr>
            <w:r>
              <w:rPr>
                <w:sz w:val="20"/>
                <w:szCs w:val="20"/>
              </w:rPr>
              <w:t>по ХМАО-Югре</w:t>
            </w:r>
          </w:p>
        </w:tc>
        <w:tc>
          <w:tcPr>
            <w:tcW w:w="997" w:type="dxa"/>
            <w:vAlign w:val="center"/>
          </w:tcPr>
          <w:p w:rsidR="009760DE" w:rsidRPr="00F333F6" w:rsidRDefault="009760DE" w:rsidP="009760DE">
            <w:pPr>
              <w:pStyle w:val="Default"/>
              <w:jc w:val="center"/>
              <w:rPr>
                <w:sz w:val="20"/>
                <w:szCs w:val="20"/>
              </w:rPr>
            </w:pPr>
            <w:r>
              <w:rPr>
                <w:sz w:val="20"/>
                <w:szCs w:val="20"/>
              </w:rPr>
              <w:t>по СР</w:t>
            </w:r>
          </w:p>
        </w:tc>
        <w:tc>
          <w:tcPr>
            <w:tcW w:w="1696" w:type="dxa"/>
            <w:gridSpan w:val="2"/>
          </w:tcPr>
          <w:p w:rsidR="009760DE" w:rsidRPr="00F333F6" w:rsidRDefault="009760DE" w:rsidP="009760DE">
            <w:pPr>
              <w:pStyle w:val="Default"/>
              <w:jc w:val="center"/>
              <w:rPr>
                <w:sz w:val="20"/>
                <w:szCs w:val="20"/>
              </w:rPr>
            </w:pPr>
            <w:r>
              <w:rPr>
                <w:sz w:val="20"/>
                <w:szCs w:val="20"/>
              </w:rPr>
              <w:t>по ХМАО-Югре</w:t>
            </w:r>
          </w:p>
        </w:tc>
        <w:tc>
          <w:tcPr>
            <w:tcW w:w="1134" w:type="dxa"/>
            <w:vAlign w:val="center"/>
          </w:tcPr>
          <w:p w:rsidR="009760DE" w:rsidRPr="00F333F6" w:rsidRDefault="009760DE" w:rsidP="009760DE">
            <w:pPr>
              <w:pStyle w:val="Default"/>
              <w:jc w:val="center"/>
              <w:rPr>
                <w:sz w:val="20"/>
                <w:szCs w:val="20"/>
              </w:rPr>
            </w:pPr>
            <w:r>
              <w:rPr>
                <w:sz w:val="20"/>
                <w:szCs w:val="20"/>
              </w:rPr>
              <w:t>по СР</w:t>
            </w:r>
          </w:p>
        </w:tc>
      </w:tr>
      <w:tr w:rsidR="009760DE" w:rsidRPr="00F333F6" w:rsidTr="009760DE">
        <w:trPr>
          <w:gridAfter w:val="1"/>
          <w:wAfter w:w="15" w:type="dxa"/>
          <w:trHeight w:val="324"/>
        </w:trPr>
        <w:tc>
          <w:tcPr>
            <w:tcW w:w="567" w:type="dxa"/>
            <w:vAlign w:val="center"/>
          </w:tcPr>
          <w:p w:rsidR="009760DE" w:rsidRPr="00F333F6" w:rsidRDefault="009760DE" w:rsidP="009760DE">
            <w:pPr>
              <w:pStyle w:val="Default"/>
              <w:jc w:val="center"/>
              <w:rPr>
                <w:sz w:val="20"/>
                <w:szCs w:val="20"/>
              </w:rPr>
            </w:pPr>
            <w:r w:rsidRPr="00F333F6">
              <w:rPr>
                <w:sz w:val="20"/>
                <w:szCs w:val="20"/>
              </w:rPr>
              <w:t>1.</w:t>
            </w:r>
          </w:p>
        </w:tc>
        <w:tc>
          <w:tcPr>
            <w:tcW w:w="2268" w:type="dxa"/>
          </w:tcPr>
          <w:p w:rsidR="009760DE" w:rsidRPr="00F333F6" w:rsidRDefault="009760DE" w:rsidP="009760DE">
            <w:pPr>
              <w:pStyle w:val="Default"/>
              <w:rPr>
                <w:sz w:val="20"/>
                <w:szCs w:val="20"/>
              </w:rPr>
            </w:pPr>
            <w:r w:rsidRPr="00F333F6">
              <w:rPr>
                <w:sz w:val="20"/>
                <w:szCs w:val="20"/>
              </w:rPr>
              <w:t>Русский язык</w:t>
            </w:r>
            <w:r>
              <w:rPr>
                <w:sz w:val="20"/>
                <w:szCs w:val="20"/>
              </w:rPr>
              <w:t xml:space="preserve"> </w:t>
            </w:r>
            <w:r w:rsidRPr="00F333F6">
              <w:rPr>
                <w:sz w:val="20"/>
                <w:szCs w:val="20"/>
              </w:rPr>
              <w:t xml:space="preserve">(часть 1) </w:t>
            </w:r>
          </w:p>
        </w:tc>
        <w:tc>
          <w:tcPr>
            <w:tcW w:w="850" w:type="dxa"/>
            <w:vMerge w:val="restart"/>
            <w:vAlign w:val="center"/>
          </w:tcPr>
          <w:p w:rsidR="009760DE" w:rsidRPr="00F333F6" w:rsidRDefault="009760DE" w:rsidP="009760DE">
            <w:pPr>
              <w:pStyle w:val="Default"/>
              <w:jc w:val="center"/>
              <w:rPr>
                <w:sz w:val="20"/>
                <w:szCs w:val="20"/>
              </w:rPr>
            </w:pPr>
            <w:r w:rsidRPr="00F333F6">
              <w:rPr>
                <w:sz w:val="20"/>
                <w:szCs w:val="20"/>
              </w:rPr>
              <w:t>5 класс</w:t>
            </w:r>
          </w:p>
          <w:p w:rsidR="009760DE" w:rsidRPr="00F333F6" w:rsidRDefault="009760DE" w:rsidP="009760DE">
            <w:pPr>
              <w:pStyle w:val="Default"/>
              <w:jc w:val="center"/>
              <w:rPr>
                <w:sz w:val="20"/>
                <w:szCs w:val="20"/>
              </w:rPr>
            </w:pPr>
          </w:p>
        </w:tc>
        <w:tc>
          <w:tcPr>
            <w:tcW w:w="1702" w:type="dxa"/>
            <w:vAlign w:val="center"/>
          </w:tcPr>
          <w:p w:rsidR="009760DE" w:rsidRDefault="009760DE" w:rsidP="009760DE">
            <w:pPr>
              <w:pStyle w:val="Default"/>
              <w:jc w:val="center"/>
              <w:rPr>
                <w:sz w:val="20"/>
                <w:szCs w:val="20"/>
              </w:rPr>
            </w:pPr>
            <w:r>
              <w:rPr>
                <w:sz w:val="20"/>
                <w:szCs w:val="20"/>
              </w:rPr>
              <w:t>278</w:t>
            </w:r>
          </w:p>
        </w:tc>
        <w:tc>
          <w:tcPr>
            <w:tcW w:w="997" w:type="dxa"/>
            <w:vMerge w:val="restart"/>
            <w:vAlign w:val="center"/>
          </w:tcPr>
          <w:p w:rsidR="00965094" w:rsidRDefault="009760DE" w:rsidP="009760DE">
            <w:pPr>
              <w:pStyle w:val="Default"/>
              <w:jc w:val="center"/>
              <w:rPr>
                <w:sz w:val="20"/>
                <w:szCs w:val="20"/>
              </w:rPr>
            </w:pPr>
            <w:r>
              <w:rPr>
                <w:sz w:val="20"/>
                <w:szCs w:val="20"/>
              </w:rPr>
              <w:t xml:space="preserve">18 ОО </w:t>
            </w:r>
          </w:p>
          <w:p w:rsidR="009760DE" w:rsidRPr="00F333F6" w:rsidRDefault="009760DE" w:rsidP="009760DE">
            <w:pPr>
              <w:pStyle w:val="Default"/>
              <w:jc w:val="center"/>
              <w:rPr>
                <w:sz w:val="20"/>
                <w:szCs w:val="20"/>
              </w:rPr>
            </w:pPr>
            <w:r>
              <w:rPr>
                <w:sz w:val="20"/>
                <w:szCs w:val="20"/>
              </w:rPr>
              <w:t>и 3 филиала</w:t>
            </w:r>
          </w:p>
        </w:tc>
        <w:tc>
          <w:tcPr>
            <w:tcW w:w="1696" w:type="dxa"/>
            <w:gridSpan w:val="2"/>
            <w:vAlign w:val="center"/>
          </w:tcPr>
          <w:p w:rsidR="009760DE" w:rsidRPr="00F333F6" w:rsidRDefault="009760DE" w:rsidP="009760DE">
            <w:pPr>
              <w:pStyle w:val="Default"/>
              <w:jc w:val="center"/>
              <w:rPr>
                <w:sz w:val="20"/>
                <w:szCs w:val="20"/>
              </w:rPr>
            </w:pPr>
            <w:r>
              <w:rPr>
                <w:sz w:val="20"/>
                <w:szCs w:val="20"/>
              </w:rPr>
              <w:t>18457</w:t>
            </w:r>
          </w:p>
        </w:tc>
        <w:tc>
          <w:tcPr>
            <w:tcW w:w="1134" w:type="dxa"/>
            <w:vAlign w:val="center"/>
          </w:tcPr>
          <w:p w:rsidR="009760DE" w:rsidRPr="00F333F6" w:rsidRDefault="009760DE" w:rsidP="009760DE">
            <w:pPr>
              <w:pStyle w:val="Default"/>
              <w:jc w:val="center"/>
              <w:rPr>
                <w:sz w:val="20"/>
                <w:szCs w:val="20"/>
              </w:rPr>
            </w:pPr>
            <w:r>
              <w:rPr>
                <w:sz w:val="20"/>
                <w:szCs w:val="20"/>
              </w:rPr>
              <w:t>1438</w:t>
            </w:r>
          </w:p>
        </w:tc>
      </w:tr>
      <w:tr w:rsidR="009760DE" w:rsidRPr="00770FD4" w:rsidTr="009760DE">
        <w:trPr>
          <w:gridAfter w:val="1"/>
          <w:wAfter w:w="15" w:type="dxa"/>
          <w:trHeight w:val="248"/>
        </w:trPr>
        <w:tc>
          <w:tcPr>
            <w:tcW w:w="567" w:type="dxa"/>
            <w:vAlign w:val="center"/>
          </w:tcPr>
          <w:p w:rsidR="009760DE" w:rsidRPr="00F333F6" w:rsidRDefault="009760DE" w:rsidP="009760DE">
            <w:pPr>
              <w:pStyle w:val="Default"/>
              <w:jc w:val="center"/>
              <w:rPr>
                <w:sz w:val="20"/>
                <w:szCs w:val="20"/>
              </w:rPr>
            </w:pPr>
            <w:r w:rsidRPr="00F333F6">
              <w:rPr>
                <w:sz w:val="20"/>
                <w:szCs w:val="20"/>
              </w:rPr>
              <w:t>2.</w:t>
            </w:r>
          </w:p>
        </w:tc>
        <w:tc>
          <w:tcPr>
            <w:tcW w:w="2268" w:type="dxa"/>
          </w:tcPr>
          <w:p w:rsidR="009760DE" w:rsidRPr="00F333F6" w:rsidRDefault="009760DE" w:rsidP="009760DE">
            <w:pPr>
              <w:pStyle w:val="Default"/>
              <w:rPr>
                <w:sz w:val="20"/>
                <w:szCs w:val="20"/>
              </w:rPr>
            </w:pPr>
            <w:r w:rsidRPr="00F333F6">
              <w:rPr>
                <w:sz w:val="20"/>
                <w:szCs w:val="20"/>
              </w:rPr>
              <w:t>Русский язык</w:t>
            </w:r>
            <w:r>
              <w:rPr>
                <w:sz w:val="20"/>
                <w:szCs w:val="20"/>
              </w:rPr>
              <w:t xml:space="preserve"> </w:t>
            </w:r>
            <w:r w:rsidRPr="00F333F6">
              <w:rPr>
                <w:sz w:val="20"/>
                <w:szCs w:val="20"/>
              </w:rPr>
              <w:t xml:space="preserve">(часть 2) </w:t>
            </w:r>
          </w:p>
        </w:tc>
        <w:tc>
          <w:tcPr>
            <w:tcW w:w="850" w:type="dxa"/>
            <w:vMerge/>
            <w:vAlign w:val="center"/>
          </w:tcPr>
          <w:p w:rsidR="009760DE" w:rsidRPr="00F333F6" w:rsidRDefault="009760DE" w:rsidP="009760DE">
            <w:pPr>
              <w:pStyle w:val="Default"/>
              <w:jc w:val="center"/>
              <w:rPr>
                <w:sz w:val="20"/>
                <w:szCs w:val="20"/>
              </w:rPr>
            </w:pPr>
          </w:p>
        </w:tc>
        <w:tc>
          <w:tcPr>
            <w:tcW w:w="1702" w:type="dxa"/>
            <w:vAlign w:val="center"/>
          </w:tcPr>
          <w:p w:rsidR="009760DE" w:rsidRPr="00F333F6" w:rsidRDefault="009760DE" w:rsidP="009760DE">
            <w:pPr>
              <w:pStyle w:val="Default"/>
              <w:jc w:val="center"/>
              <w:rPr>
                <w:sz w:val="20"/>
                <w:szCs w:val="20"/>
              </w:rPr>
            </w:pPr>
            <w:r>
              <w:rPr>
                <w:sz w:val="20"/>
                <w:szCs w:val="20"/>
              </w:rPr>
              <w:t>279</w:t>
            </w:r>
          </w:p>
        </w:tc>
        <w:tc>
          <w:tcPr>
            <w:tcW w:w="997" w:type="dxa"/>
            <w:vMerge/>
            <w:vAlign w:val="center"/>
          </w:tcPr>
          <w:p w:rsidR="009760DE" w:rsidRPr="00F333F6" w:rsidRDefault="009760DE" w:rsidP="009760DE">
            <w:pPr>
              <w:pStyle w:val="Default"/>
              <w:jc w:val="center"/>
              <w:rPr>
                <w:sz w:val="20"/>
                <w:szCs w:val="20"/>
              </w:rPr>
            </w:pPr>
          </w:p>
        </w:tc>
        <w:tc>
          <w:tcPr>
            <w:tcW w:w="1696" w:type="dxa"/>
            <w:gridSpan w:val="2"/>
            <w:vAlign w:val="center"/>
          </w:tcPr>
          <w:p w:rsidR="009760DE" w:rsidRPr="00770FD4" w:rsidRDefault="009760DE" w:rsidP="009760DE">
            <w:pPr>
              <w:pStyle w:val="Default"/>
              <w:jc w:val="center"/>
              <w:rPr>
                <w:color w:val="auto"/>
                <w:sz w:val="20"/>
                <w:szCs w:val="20"/>
              </w:rPr>
            </w:pPr>
            <w:r w:rsidRPr="00770FD4">
              <w:rPr>
                <w:color w:val="auto"/>
                <w:sz w:val="20"/>
                <w:szCs w:val="20"/>
              </w:rPr>
              <w:t>18457</w:t>
            </w:r>
          </w:p>
        </w:tc>
        <w:tc>
          <w:tcPr>
            <w:tcW w:w="1134" w:type="dxa"/>
            <w:vAlign w:val="center"/>
          </w:tcPr>
          <w:p w:rsidR="009760DE" w:rsidRPr="00770FD4" w:rsidRDefault="009760DE" w:rsidP="009760DE">
            <w:pPr>
              <w:pStyle w:val="Default"/>
              <w:jc w:val="center"/>
              <w:rPr>
                <w:color w:val="auto"/>
                <w:sz w:val="20"/>
                <w:szCs w:val="20"/>
              </w:rPr>
            </w:pPr>
            <w:r w:rsidRPr="00770FD4">
              <w:rPr>
                <w:color w:val="auto"/>
                <w:sz w:val="20"/>
                <w:szCs w:val="20"/>
              </w:rPr>
              <w:t>1438</w:t>
            </w:r>
          </w:p>
        </w:tc>
      </w:tr>
      <w:tr w:rsidR="009760DE" w:rsidRPr="00F333F6" w:rsidTr="009760DE">
        <w:trPr>
          <w:gridAfter w:val="1"/>
          <w:wAfter w:w="15" w:type="dxa"/>
          <w:trHeight w:val="109"/>
        </w:trPr>
        <w:tc>
          <w:tcPr>
            <w:tcW w:w="567" w:type="dxa"/>
            <w:vAlign w:val="center"/>
          </w:tcPr>
          <w:p w:rsidR="009760DE" w:rsidRPr="00F333F6" w:rsidRDefault="009760DE" w:rsidP="009760DE">
            <w:pPr>
              <w:pStyle w:val="Default"/>
              <w:jc w:val="center"/>
              <w:rPr>
                <w:sz w:val="20"/>
                <w:szCs w:val="20"/>
              </w:rPr>
            </w:pPr>
            <w:r w:rsidRPr="00F333F6">
              <w:rPr>
                <w:sz w:val="20"/>
                <w:szCs w:val="20"/>
              </w:rPr>
              <w:t>3.</w:t>
            </w:r>
          </w:p>
        </w:tc>
        <w:tc>
          <w:tcPr>
            <w:tcW w:w="2268" w:type="dxa"/>
          </w:tcPr>
          <w:p w:rsidR="009760DE" w:rsidRPr="00F333F6" w:rsidRDefault="009760DE" w:rsidP="009760DE">
            <w:pPr>
              <w:pStyle w:val="Default"/>
              <w:rPr>
                <w:sz w:val="20"/>
                <w:szCs w:val="20"/>
              </w:rPr>
            </w:pPr>
            <w:r w:rsidRPr="00F333F6">
              <w:rPr>
                <w:sz w:val="20"/>
                <w:szCs w:val="20"/>
              </w:rPr>
              <w:t xml:space="preserve">Математика </w:t>
            </w:r>
          </w:p>
        </w:tc>
        <w:tc>
          <w:tcPr>
            <w:tcW w:w="850" w:type="dxa"/>
            <w:vMerge/>
            <w:vAlign w:val="center"/>
          </w:tcPr>
          <w:p w:rsidR="009760DE" w:rsidRPr="00F333F6" w:rsidRDefault="009760DE" w:rsidP="009760DE">
            <w:pPr>
              <w:pStyle w:val="Default"/>
              <w:jc w:val="center"/>
              <w:rPr>
                <w:sz w:val="20"/>
                <w:szCs w:val="20"/>
              </w:rPr>
            </w:pPr>
          </w:p>
        </w:tc>
        <w:tc>
          <w:tcPr>
            <w:tcW w:w="1702" w:type="dxa"/>
            <w:vAlign w:val="center"/>
          </w:tcPr>
          <w:p w:rsidR="009760DE" w:rsidRPr="00F333F6" w:rsidRDefault="009760DE" w:rsidP="009760DE">
            <w:pPr>
              <w:pStyle w:val="Default"/>
              <w:jc w:val="center"/>
              <w:rPr>
                <w:sz w:val="20"/>
                <w:szCs w:val="20"/>
              </w:rPr>
            </w:pPr>
            <w:r>
              <w:rPr>
                <w:sz w:val="20"/>
                <w:szCs w:val="20"/>
              </w:rPr>
              <w:t>279</w:t>
            </w:r>
          </w:p>
        </w:tc>
        <w:tc>
          <w:tcPr>
            <w:tcW w:w="997" w:type="dxa"/>
            <w:vMerge/>
            <w:vAlign w:val="center"/>
          </w:tcPr>
          <w:p w:rsidR="009760DE" w:rsidRPr="00F333F6" w:rsidRDefault="009760DE" w:rsidP="009760DE">
            <w:pPr>
              <w:pStyle w:val="Default"/>
              <w:jc w:val="center"/>
              <w:rPr>
                <w:sz w:val="20"/>
                <w:szCs w:val="20"/>
              </w:rPr>
            </w:pPr>
          </w:p>
        </w:tc>
        <w:tc>
          <w:tcPr>
            <w:tcW w:w="1696" w:type="dxa"/>
            <w:gridSpan w:val="2"/>
            <w:vAlign w:val="center"/>
          </w:tcPr>
          <w:p w:rsidR="009760DE" w:rsidRPr="00F333F6" w:rsidRDefault="009760DE" w:rsidP="009760DE">
            <w:pPr>
              <w:pStyle w:val="Default"/>
              <w:jc w:val="center"/>
              <w:rPr>
                <w:sz w:val="20"/>
                <w:szCs w:val="20"/>
              </w:rPr>
            </w:pPr>
            <w:r>
              <w:rPr>
                <w:sz w:val="20"/>
                <w:szCs w:val="20"/>
              </w:rPr>
              <w:t>19193</w:t>
            </w:r>
          </w:p>
        </w:tc>
        <w:tc>
          <w:tcPr>
            <w:tcW w:w="1134" w:type="dxa"/>
            <w:vAlign w:val="center"/>
          </w:tcPr>
          <w:p w:rsidR="009760DE" w:rsidRPr="00F333F6" w:rsidRDefault="009760DE" w:rsidP="009760DE">
            <w:pPr>
              <w:pStyle w:val="Default"/>
              <w:jc w:val="center"/>
              <w:rPr>
                <w:sz w:val="20"/>
                <w:szCs w:val="20"/>
              </w:rPr>
            </w:pPr>
            <w:r>
              <w:rPr>
                <w:sz w:val="20"/>
                <w:szCs w:val="20"/>
              </w:rPr>
              <w:t>1586</w:t>
            </w:r>
          </w:p>
        </w:tc>
      </w:tr>
      <w:tr w:rsidR="009760DE" w:rsidRPr="00F333F6" w:rsidTr="009760DE">
        <w:trPr>
          <w:gridAfter w:val="1"/>
          <w:wAfter w:w="15" w:type="dxa"/>
          <w:trHeight w:val="286"/>
        </w:trPr>
        <w:tc>
          <w:tcPr>
            <w:tcW w:w="567" w:type="dxa"/>
            <w:vAlign w:val="center"/>
          </w:tcPr>
          <w:p w:rsidR="009760DE" w:rsidRPr="00F333F6" w:rsidRDefault="009760DE" w:rsidP="009760DE">
            <w:pPr>
              <w:pStyle w:val="Default"/>
              <w:jc w:val="center"/>
              <w:rPr>
                <w:sz w:val="20"/>
                <w:szCs w:val="20"/>
              </w:rPr>
            </w:pPr>
            <w:r w:rsidRPr="00F333F6">
              <w:rPr>
                <w:sz w:val="20"/>
                <w:szCs w:val="20"/>
              </w:rPr>
              <w:t>4.</w:t>
            </w:r>
          </w:p>
        </w:tc>
        <w:tc>
          <w:tcPr>
            <w:tcW w:w="2268" w:type="dxa"/>
          </w:tcPr>
          <w:p w:rsidR="009760DE" w:rsidRPr="00F333F6" w:rsidRDefault="009760DE" w:rsidP="009760DE">
            <w:pPr>
              <w:pStyle w:val="Default"/>
              <w:rPr>
                <w:sz w:val="20"/>
                <w:szCs w:val="20"/>
              </w:rPr>
            </w:pPr>
            <w:r w:rsidRPr="00F333F6">
              <w:rPr>
                <w:sz w:val="20"/>
                <w:szCs w:val="20"/>
              </w:rPr>
              <w:t xml:space="preserve">Окружающий мир </w:t>
            </w:r>
          </w:p>
        </w:tc>
        <w:tc>
          <w:tcPr>
            <w:tcW w:w="850" w:type="dxa"/>
            <w:vMerge/>
            <w:vAlign w:val="center"/>
          </w:tcPr>
          <w:p w:rsidR="009760DE" w:rsidRPr="00F333F6" w:rsidRDefault="009760DE" w:rsidP="009760DE">
            <w:pPr>
              <w:pStyle w:val="Default"/>
              <w:jc w:val="center"/>
              <w:rPr>
                <w:sz w:val="20"/>
                <w:szCs w:val="20"/>
              </w:rPr>
            </w:pPr>
          </w:p>
        </w:tc>
        <w:tc>
          <w:tcPr>
            <w:tcW w:w="1702" w:type="dxa"/>
            <w:vAlign w:val="center"/>
          </w:tcPr>
          <w:p w:rsidR="009760DE" w:rsidRPr="00F333F6" w:rsidRDefault="009760DE" w:rsidP="009760DE">
            <w:pPr>
              <w:pStyle w:val="Default"/>
              <w:jc w:val="center"/>
              <w:rPr>
                <w:sz w:val="20"/>
                <w:szCs w:val="20"/>
              </w:rPr>
            </w:pPr>
            <w:r>
              <w:rPr>
                <w:sz w:val="20"/>
                <w:szCs w:val="20"/>
              </w:rPr>
              <w:t>279</w:t>
            </w:r>
          </w:p>
        </w:tc>
        <w:tc>
          <w:tcPr>
            <w:tcW w:w="997" w:type="dxa"/>
            <w:vMerge/>
            <w:vAlign w:val="center"/>
          </w:tcPr>
          <w:p w:rsidR="009760DE" w:rsidRPr="00F333F6" w:rsidRDefault="009760DE" w:rsidP="009760DE">
            <w:pPr>
              <w:pStyle w:val="Default"/>
              <w:jc w:val="center"/>
              <w:rPr>
                <w:sz w:val="20"/>
                <w:szCs w:val="20"/>
              </w:rPr>
            </w:pPr>
          </w:p>
        </w:tc>
        <w:tc>
          <w:tcPr>
            <w:tcW w:w="1696" w:type="dxa"/>
            <w:gridSpan w:val="2"/>
            <w:vAlign w:val="center"/>
          </w:tcPr>
          <w:p w:rsidR="009760DE" w:rsidRPr="00F333F6" w:rsidRDefault="009760DE" w:rsidP="009760DE">
            <w:pPr>
              <w:pStyle w:val="Default"/>
              <w:jc w:val="center"/>
              <w:rPr>
                <w:sz w:val="20"/>
                <w:szCs w:val="20"/>
              </w:rPr>
            </w:pPr>
            <w:r>
              <w:rPr>
                <w:sz w:val="20"/>
                <w:szCs w:val="20"/>
              </w:rPr>
              <w:t>19267</w:t>
            </w:r>
          </w:p>
        </w:tc>
        <w:tc>
          <w:tcPr>
            <w:tcW w:w="1134" w:type="dxa"/>
            <w:vAlign w:val="center"/>
          </w:tcPr>
          <w:p w:rsidR="009760DE" w:rsidRPr="00F333F6" w:rsidRDefault="009760DE" w:rsidP="009760DE">
            <w:pPr>
              <w:pStyle w:val="Default"/>
              <w:jc w:val="center"/>
              <w:rPr>
                <w:sz w:val="20"/>
                <w:szCs w:val="20"/>
              </w:rPr>
            </w:pPr>
            <w:r>
              <w:rPr>
                <w:sz w:val="20"/>
                <w:szCs w:val="20"/>
              </w:rPr>
              <w:t>1571</w:t>
            </w:r>
          </w:p>
        </w:tc>
      </w:tr>
    </w:tbl>
    <w:p w:rsidR="009760DE" w:rsidRPr="009760DE" w:rsidRDefault="009760DE" w:rsidP="009760DE">
      <w:pPr>
        <w:tabs>
          <w:tab w:val="left" w:pos="1125"/>
        </w:tabs>
        <w:spacing w:after="0"/>
        <w:jc w:val="right"/>
        <w:rPr>
          <w:rFonts w:ascii="Times New Roman" w:hAnsi="Times New Roman" w:cs="Times New Roman"/>
          <w:b/>
          <w:sz w:val="28"/>
          <w:szCs w:val="28"/>
        </w:rPr>
        <w:sectPr w:rsidR="009760DE" w:rsidRPr="009760DE" w:rsidSect="0081201E">
          <w:footerReference w:type="default" r:id="rId7"/>
          <w:pgSz w:w="11904" w:h="17338"/>
          <w:pgMar w:top="1268" w:right="847" w:bottom="1232" w:left="1560" w:header="720" w:footer="720" w:gutter="0"/>
          <w:cols w:space="720"/>
          <w:noEndnote/>
        </w:sectPr>
      </w:pPr>
      <w:r w:rsidRPr="009760DE">
        <w:rPr>
          <w:i/>
          <w:iCs/>
          <w:sz w:val="23"/>
          <w:szCs w:val="23"/>
        </w:rPr>
        <w:t xml:space="preserve"> </w:t>
      </w:r>
      <w:r>
        <w:rPr>
          <w:rFonts w:ascii="Times New Roman" w:hAnsi="Times New Roman" w:cs="Times New Roman"/>
          <w:i/>
          <w:iCs/>
          <w:sz w:val="23"/>
          <w:szCs w:val="23"/>
        </w:rPr>
        <w:t>Таблица 1</w:t>
      </w:r>
    </w:p>
    <w:p w:rsidR="009760DE" w:rsidRDefault="0081201E" w:rsidP="009760DE">
      <w:pPr>
        <w:pStyle w:val="Default"/>
        <w:ind w:firstLine="567"/>
        <w:jc w:val="both"/>
        <w:rPr>
          <w:sz w:val="28"/>
          <w:szCs w:val="28"/>
        </w:rPr>
      </w:pPr>
      <w:r w:rsidRPr="0081201E">
        <w:rPr>
          <w:sz w:val="28"/>
          <w:szCs w:val="28"/>
        </w:rPr>
        <w:lastRenderedPageBreak/>
        <w:t xml:space="preserve">Сводная информация по результатам </w:t>
      </w:r>
      <w:r w:rsidR="009760DE">
        <w:rPr>
          <w:sz w:val="28"/>
          <w:szCs w:val="28"/>
        </w:rPr>
        <w:t>выполнения</w:t>
      </w:r>
      <w:r w:rsidRPr="0081201E">
        <w:rPr>
          <w:sz w:val="28"/>
          <w:szCs w:val="28"/>
        </w:rPr>
        <w:t xml:space="preserve"> ВПР обучающимися 5 классов, в разрезе по учебным предметам, с учетом распределения по группам пятибалльной системы оценивания, общей и качественной успеваемости</w:t>
      </w:r>
      <w:r w:rsidR="009760DE">
        <w:rPr>
          <w:sz w:val="28"/>
          <w:szCs w:val="28"/>
        </w:rPr>
        <w:t xml:space="preserve"> </w:t>
      </w:r>
      <w:r w:rsidRPr="0081201E">
        <w:rPr>
          <w:sz w:val="28"/>
          <w:szCs w:val="28"/>
        </w:rPr>
        <w:t>представлена в т</w:t>
      </w:r>
      <w:r w:rsidR="009760DE">
        <w:rPr>
          <w:sz w:val="28"/>
          <w:szCs w:val="28"/>
        </w:rPr>
        <w:t>аблицах 2, 3.</w:t>
      </w:r>
    </w:p>
    <w:p w:rsidR="0081201E" w:rsidRDefault="0081201E" w:rsidP="0081201E">
      <w:pPr>
        <w:pStyle w:val="Default"/>
        <w:ind w:firstLine="567"/>
        <w:jc w:val="both"/>
        <w:rPr>
          <w:sz w:val="28"/>
          <w:szCs w:val="28"/>
        </w:rPr>
      </w:pPr>
      <w:r w:rsidRPr="0081201E">
        <w:rPr>
          <w:sz w:val="28"/>
          <w:szCs w:val="28"/>
        </w:rPr>
        <w:t xml:space="preserve"> </w:t>
      </w:r>
      <w:r w:rsidR="009760DE" w:rsidRPr="0081201E">
        <w:rPr>
          <w:sz w:val="28"/>
          <w:szCs w:val="28"/>
        </w:rPr>
        <w:t xml:space="preserve"> </w:t>
      </w:r>
    </w:p>
    <w:p w:rsidR="009760DE" w:rsidRPr="009760DE" w:rsidRDefault="009760DE" w:rsidP="009760DE">
      <w:pPr>
        <w:pStyle w:val="Default"/>
        <w:ind w:firstLine="567"/>
        <w:jc w:val="center"/>
        <w:rPr>
          <w:b/>
          <w:sz w:val="28"/>
          <w:szCs w:val="28"/>
        </w:rPr>
      </w:pPr>
      <w:r w:rsidRPr="009760DE">
        <w:rPr>
          <w:b/>
          <w:sz w:val="28"/>
          <w:szCs w:val="28"/>
        </w:rPr>
        <w:t>Информация по результатам выполнения ВПР</w:t>
      </w:r>
    </w:p>
    <w:p w:rsidR="009760DE" w:rsidRPr="009760DE" w:rsidRDefault="009760DE" w:rsidP="009760DE">
      <w:pPr>
        <w:pStyle w:val="Default"/>
        <w:ind w:firstLine="567"/>
        <w:jc w:val="center"/>
        <w:rPr>
          <w:b/>
          <w:i/>
          <w:iCs/>
          <w:color w:val="auto"/>
          <w:sz w:val="23"/>
          <w:szCs w:val="23"/>
        </w:rPr>
      </w:pPr>
      <w:r w:rsidRPr="009760DE">
        <w:rPr>
          <w:b/>
          <w:sz w:val="28"/>
          <w:szCs w:val="28"/>
        </w:rPr>
        <w:t>по Ханты-Мансийскому автономному округу - Югре</w:t>
      </w:r>
    </w:p>
    <w:p w:rsidR="0081201E" w:rsidRPr="009760DE" w:rsidRDefault="0081201E" w:rsidP="009760DE">
      <w:pPr>
        <w:pStyle w:val="Default"/>
        <w:ind w:firstLine="567"/>
        <w:jc w:val="right"/>
        <w:rPr>
          <w:sz w:val="28"/>
          <w:szCs w:val="28"/>
        </w:rPr>
      </w:pPr>
      <w:r>
        <w:rPr>
          <w:i/>
          <w:iCs/>
          <w:color w:val="auto"/>
          <w:sz w:val="23"/>
          <w:szCs w:val="23"/>
        </w:rPr>
        <w:t>Таблица 2</w:t>
      </w:r>
    </w:p>
    <w:tbl>
      <w:tblPr>
        <w:tblStyle w:val="a3"/>
        <w:tblW w:w="0" w:type="auto"/>
        <w:tblLook w:val="04A0" w:firstRow="1" w:lastRow="0" w:firstColumn="1" w:lastColumn="0" w:noHBand="0" w:noVBand="1"/>
      </w:tblPr>
      <w:tblGrid>
        <w:gridCol w:w="1403"/>
        <w:gridCol w:w="716"/>
        <w:gridCol w:w="1217"/>
        <w:gridCol w:w="531"/>
        <w:gridCol w:w="596"/>
        <w:gridCol w:w="596"/>
        <w:gridCol w:w="591"/>
        <w:gridCol w:w="946"/>
        <w:gridCol w:w="1367"/>
        <w:gridCol w:w="1382"/>
      </w:tblGrid>
      <w:tr w:rsidR="00390AD7" w:rsidRPr="0081201E" w:rsidTr="00390AD7">
        <w:tc>
          <w:tcPr>
            <w:tcW w:w="1403" w:type="dxa"/>
            <w:vMerge w:val="restart"/>
          </w:tcPr>
          <w:p w:rsidR="00390AD7" w:rsidRPr="0081201E" w:rsidRDefault="00390AD7" w:rsidP="0081201E">
            <w:pPr>
              <w:pStyle w:val="Default"/>
              <w:rPr>
                <w:color w:val="auto"/>
                <w:sz w:val="20"/>
                <w:szCs w:val="20"/>
              </w:rPr>
            </w:pPr>
            <w:r w:rsidRPr="0081201E">
              <w:rPr>
                <w:color w:val="auto"/>
                <w:sz w:val="20"/>
                <w:szCs w:val="20"/>
              </w:rPr>
              <w:t>Предмет</w:t>
            </w:r>
          </w:p>
          <w:p w:rsidR="00390AD7" w:rsidRPr="0081201E" w:rsidRDefault="00390AD7" w:rsidP="0081201E">
            <w:pPr>
              <w:pStyle w:val="Default"/>
              <w:rPr>
                <w:color w:val="auto"/>
                <w:sz w:val="20"/>
                <w:szCs w:val="20"/>
              </w:rPr>
            </w:pPr>
            <w:r w:rsidRPr="0081201E">
              <w:rPr>
                <w:sz w:val="20"/>
                <w:szCs w:val="20"/>
              </w:rPr>
              <w:t xml:space="preserve"> </w:t>
            </w:r>
          </w:p>
        </w:tc>
        <w:tc>
          <w:tcPr>
            <w:tcW w:w="716" w:type="dxa"/>
            <w:vMerge w:val="restart"/>
            <w:vAlign w:val="center"/>
          </w:tcPr>
          <w:p w:rsidR="00390AD7" w:rsidRPr="0081201E" w:rsidRDefault="00390AD7" w:rsidP="00F333F6">
            <w:pPr>
              <w:pStyle w:val="Default"/>
              <w:jc w:val="center"/>
              <w:rPr>
                <w:color w:val="auto"/>
                <w:sz w:val="20"/>
                <w:szCs w:val="20"/>
              </w:rPr>
            </w:pPr>
            <w:r>
              <w:rPr>
                <w:color w:val="auto"/>
                <w:sz w:val="20"/>
                <w:szCs w:val="20"/>
              </w:rPr>
              <w:t>Класс</w:t>
            </w:r>
          </w:p>
        </w:tc>
        <w:tc>
          <w:tcPr>
            <w:tcW w:w="1217" w:type="dxa"/>
            <w:vMerge w:val="restart"/>
            <w:vAlign w:val="center"/>
          </w:tcPr>
          <w:p w:rsidR="00390AD7" w:rsidRPr="0081201E" w:rsidRDefault="00390AD7" w:rsidP="00F333F6">
            <w:pPr>
              <w:pStyle w:val="Default"/>
              <w:jc w:val="center"/>
              <w:rPr>
                <w:color w:val="auto"/>
                <w:sz w:val="20"/>
                <w:szCs w:val="20"/>
              </w:rPr>
            </w:pPr>
            <w:r>
              <w:rPr>
                <w:color w:val="auto"/>
                <w:sz w:val="20"/>
                <w:szCs w:val="20"/>
              </w:rPr>
              <w:t>Количество участников (чел.)</w:t>
            </w:r>
          </w:p>
        </w:tc>
        <w:tc>
          <w:tcPr>
            <w:tcW w:w="2667" w:type="dxa"/>
            <w:gridSpan w:val="4"/>
            <w:vAlign w:val="center"/>
          </w:tcPr>
          <w:p w:rsidR="00390AD7" w:rsidRPr="0081201E" w:rsidRDefault="00390AD7" w:rsidP="00F333F6">
            <w:pPr>
              <w:pStyle w:val="Default"/>
              <w:jc w:val="center"/>
              <w:rPr>
                <w:color w:val="auto"/>
                <w:sz w:val="20"/>
                <w:szCs w:val="20"/>
              </w:rPr>
            </w:pPr>
            <w:r>
              <w:rPr>
                <w:color w:val="auto"/>
                <w:sz w:val="20"/>
                <w:szCs w:val="20"/>
              </w:rPr>
              <w:t>Распределение групп баллов в %</w:t>
            </w:r>
          </w:p>
        </w:tc>
        <w:tc>
          <w:tcPr>
            <w:tcW w:w="1019" w:type="dxa"/>
            <w:vMerge w:val="restart"/>
          </w:tcPr>
          <w:p w:rsidR="00390AD7" w:rsidRDefault="00390AD7" w:rsidP="00F333F6">
            <w:pPr>
              <w:pStyle w:val="Default"/>
              <w:jc w:val="center"/>
              <w:rPr>
                <w:color w:val="auto"/>
                <w:sz w:val="20"/>
                <w:szCs w:val="20"/>
              </w:rPr>
            </w:pPr>
            <w:r>
              <w:rPr>
                <w:color w:val="auto"/>
                <w:sz w:val="20"/>
                <w:szCs w:val="20"/>
              </w:rPr>
              <w:t>Средняя отметка</w:t>
            </w:r>
          </w:p>
        </w:tc>
        <w:tc>
          <w:tcPr>
            <w:tcW w:w="1367" w:type="dxa"/>
            <w:vMerge w:val="restart"/>
            <w:vAlign w:val="center"/>
          </w:tcPr>
          <w:p w:rsidR="00390AD7" w:rsidRDefault="00390AD7" w:rsidP="00F333F6">
            <w:pPr>
              <w:pStyle w:val="Default"/>
              <w:jc w:val="center"/>
              <w:rPr>
                <w:color w:val="auto"/>
                <w:sz w:val="20"/>
                <w:szCs w:val="20"/>
              </w:rPr>
            </w:pPr>
            <w:r>
              <w:rPr>
                <w:color w:val="auto"/>
                <w:sz w:val="20"/>
                <w:szCs w:val="20"/>
              </w:rPr>
              <w:t>Общая успеваемость</w:t>
            </w:r>
          </w:p>
          <w:p w:rsidR="00390AD7" w:rsidRPr="0081201E" w:rsidRDefault="00390AD7" w:rsidP="00F333F6">
            <w:pPr>
              <w:pStyle w:val="Default"/>
              <w:jc w:val="center"/>
              <w:rPr>
                <w:color w:val="auto"/>
                <w:sz w:val="20"/>
                <w:szCs w:val="20"/>
              </w:rPr>
            </w:pPr>
            <w:r>
              <w:rPr>
                <w:color w:val="auto"/>
                <w:sz w:val="20"/>
                <w:szCs w:val="20"/>
              </w:rPr>
              <w:t>(%)</w:t>
            </w:r>
          </w:p>
        </w:tc>
        <w:tc>
          <w:tcPr>
            <w:tcW w:w="1382" w:type="dxa"/>
            <w:vMerge w:val="restart"/>
            <w:vAlign w:val="center"/>
          </w:tcPr>
          <w:p w:rsidR="00390AD7" w:rsidRDefault="00390AD7" w:rsidP="00F333F6">
            <w:pPr>
              <w:pStyle w:val="Default"/>
              <w:jc w:val="center"/>
              <w:rPr>
                <w:color w:val="auto"/>
                <w:sz w:val="20"/>
                <w:szCs w:val="20"/>
              </w:rPr>
            </w:pPr>
            <w:r>
              <w:rPr>
                <w:color w:val="auto"/>
                <w:sz w:val="20"/>
                <w:szCs w:val="20"/>
              </w:rPr>
              <w:t>Качественная успеваемость</w:t>
            </w:r>
          </w:p>
          <w:p w:rsidR="00390AD7" w:rsidRPr="0081201E" w:rsidRDefault="00390AD7" w:rsidP="00F333F6">
            <w:pPr>
              <w:pStyle w:val="Default"/>
              <w:jc w:val="center"/>
              <w:rPr>
                <w:color w:val="auto"/>
                <w:sz w:val="20"/>
                <w:szCs w:val="20"/>
              </w:rPr>
            </w:pPr>
            <w:r>
              <w:rPr>
                <w:color w:val="auto"/>
                <w:sz w:val="20"/>
                <w:szCs w:val="20"/>
              </w:rPr>
              <w:t>(%)</w:t>
            </w:r>
          </w:p>
        </w:tc>
      </w:tr>
      <w:tr w:rsidR="00390AD7" w:rsidRPr="0081201E" w:rsidTr="00390AD7">
        <w:tc>
          <w:tcPr>
            <w:tcW w:w="1403" w:type="dxa"/>
            <w:vMerge/>
          </w:tcPr>
          <w:p w:rsidR="00390AD7" w:rsidRPr="0081201E" w:rsidRDefault="00390AD7" w:rsidP="0081201E">
            <w:pPr>
              <w:pStyle w:val="Default"/>
              <w:rPr>
                <w:sz w:val="20"/>
                <w:szCs w:val="20"/>
              </w:rPr>
            </w:pPr>
          </w:p>
        </w:tc>
        <w:tc>
          <w:tcPr>
            <w:tcW w:w="716" w:type="dxa"/>
            <w:vMerge/>
            <w:vAlign w:val="center"/>
          </w:tcPr>
          <w:p w:rsidR="00390AD7" w:rsidRPr="0081201E" w:rsidRDefault="00390AD7" w:rsidP="00F333F6">
            <w:pPr>
              <w:pStyle w:val="Default"/>
              <w:jc w:val="center"/>
              <w:rPr>
                <w:color w:val="auto"/>
                <w:sz w:val="20"/>
                <w:szCs w:val="20"/>
              </w:rPr>
            </w:pPr>
          </w:p>
        </w:tc>
        <w:tc>
          <w:tcPr>
            <w:tcW w:w="1217" w:type="dxa"/>
            <w:vMerge/>
            <w:vAlign w:val="center"/>
          </w:tcPr>
          <w:p w:rsidR="00390AD7" w:rsidRPr="0081201E" w:rsidRDefault="00390AD7" w:rsidP="00F333F6">
            <w:pPr>
              <w:pStyle w:val="Default"/>
              <w:jc w:val="center"/>
              <w:rPr>
                <w:color w:val="auto"/>
                <w:sz w:val="20"/>
                <w:szCs w:val="20"/>
              </w:rPr>
            </w:pPr>
          </w:p>
        </w:tc>
        <w:tc>
          <w:tcPr>
            <w:tcW w:w="609" w:type="dxa"/>
            <w:vAlign w:val="center"/>
          </w:tcPr>
          <w:p w:rsidR="00390AD7" w:rsidRPr="0081201E" w:rsidRDefault="00390AD7" w:rsidP="00F333F6">
            <w:pPr>
              <w:pStyle w:val="Default"/>
              <w:jc w:val="center"/>
              <w:rPr>
                <w:color w:val="auto"/>
                <w:sz w:val="20"/>
                <w:szCs w:val="20"/>
              </w:rPr>
            </w:pPr>
            <w:r>
              <w:rPr>
                <w:color w:val="auto"/>
                <w:sz w:val="20"/>
                <w:szCs w:val="20"/>
              </w:rPr>
              <w:t>«2»</w:t>
            </w:r>
          </w:p>
        </w:tc>
        <w:tc>
          <w:tcPr>
            <w:tcW w:w="696" w:type="dxa"/>
            <w:vAlign w:val="center"/>
          </w:tcPr>
          <w:p w:rsidR="00390AD7" w:rsidRPr="0081201E" w:rsidRDefault="00390AD7" w:rsidP="00F333F6">
            <w:pPr>
              <w:pStyle w:val="Default"/>
              <w:jc w:val="center"/>
              <w:rPr>
                <w:color w:val="auto"/>
                <w:sz w:val="20"/>
                <w:szCs w:val="20"/>
              </w:rPr>
            </w:pPr>
            <w:r>
              <w:rPr>
                <w:color w:val="auto"/>
                <w:sz w:val="20"/>
                <w:szCs w:val="20"/>
              </w:rPr>
              <w:t>«3»</w:t>
            </w:r>
          </w:p>
        </w:tc>
        <w:tc>
          <w:tcPr>
            <w:tcW w:w="696" w:type="dxa"/>
            <w:vAlign w:val="center"/>
          </w:tcPr>
          <w:p w:rsidR="00390AD7" w:rsidRPr="0081201E" w:rsidRDefault="00390AD7" w:rsidP="00F333F6">
            <w:pPr>
              <w:pStyle w:val="Default"/>
              <w:jc w:val="center"/>
              <w:rPr>
                <w:color w:val="auto"/>
                <w:sz w:val="20"/>
                <w:szCs w:val="20"/>
              </w:rPr>
            </w:pPr>
            <w:r>
              <w:rPr>
                <w:color w:val="auto"/>
                <w:sz w:val="20"/>
                <w:szCs w:val="20"/>
              </w:rPr>
              <w:t>«4»</w:t>
            </w:r>
          </w:p>
        </w:tc>
        <w:tc>
          <w:tcPr>
            <w:tcW w:w="666" w:type="dxa"/>
            <w:vAlign w:val="center"/>
          </w:tcPr>
          <w:p w:rsidR="00390AD7" w:rsidRPr="0081201E" w:rsidRDefault="00390AD7" w:rsidP="00F333F6">
            <w:pPr>
              <w:pStyle w:val="Default"/>
              <w:jc w:val="center"/>
              <w:rPr>
                <w:color w:val="auto"/>
                <w:sz w:val="20"/>
                <w:szCs w:val="20"/>
              </w:rPr>
            </w:pPr>
            <w:r>
              <w:rPr>
                <w:color w:val="auto"/>
                <w:sz w:val="20"/>
                <w:szCs w:val="20"/>
              </w:rPr>
              <w:t>«5»</w:t>
            </w:r>
          </w:p>
        </w:tc>
        <w:tc>
          <w:tcPr>
            <w:tcW w:w="1019" w:type="dxa"/>
            <w:vMerge/>
          </w:tcPr>
          <w:p w:rsidR="00390AD7" w:rsidRPr="0081201E" w:rsidRDefault="00390AD7" w:rsidP="00F333F6">
            <w:pPr>
              <w:pStyle w:val="Default"/>
              <w:jc w:val="center"/>
              <w:rPr>
                <w:color w:val="auto"/>
                <w:sz w:val="20"/>
                <w:szCs w:val="20"/>
              </w:rPr>
            </w:pPr>
          </w:p>
        </w:tc>
        <w:tc>
          <w:tcPr>
            <w:tcW w:w="1367" w:type="dxa"/>
            <w:vMerge/>
            <w:vAlign w:val="center"/>
          </w:tcPr>
          <w:p w:rsidR="00390AD7" w:rsidRPr="0081201E" w:rsidRDefault="00390AD7" w:rsidP="00F333F6">
            <w:pPr>
              <w:pStyle w:val="Default"/>
              <w:jc w:val="center"/>
              <w:rPr>
                <w:color w:val="auto"/>
                <w:sz w:val="20"/>
                <w:szCs w:val="20"/>
              </w:rPr>
            </w:pPr>
          </w:p>
        </w:tc>
        <w:tc>
          <w:tcPr>
            <w:tcW w:w="1382" w:type="dxa"/>
            <w:vMerge/>
            <w:vAlign w:val="center"/>
          </w:tcPr>
          <w:p w:rsidR="00390AD7" w:rsidRPr="0081201E" w:rsidRDefault="00390AD7" w:rsidP="00F333F6">
            <w:pPr>
              <w:pStyle w:val="Default"/>
              <w:jc w:val="center"/>
              <w:rPr>
                <w:color w:val="auto"/>
                <w:sz w:val="20"/>
                <w:szCs w:val="20"/>
              </w:rPr>
            </w:pPr>
          </w:p>
        </w:tc>
      </w:tr>
      <w:tr w:rsidR="00390AD7" w:rsidRPr="0081201E" w:rsidTr="00390AD7">
        <w:tc>
          <w:tcPr>
            <w:tcW w:w="1403" w:type="dxa"/>
          </w:tcPr>
          <w:p w:rsidR="00390AD7" w:rsidRPr="0081201E" w:rsidRDefault="00390AD7" w:rsidP="0081201E">
            <w:pPr>
              <w:pStyle w:val="Default"/>
              <w:rPr>
                <w:sz w:val="20"/>
                <w:szCs w:val="20"/>
              </w:rPr>
            </w:pPr>
            <w:r w:rsidRPr="0081201E">
              <w:rPr>
                <w:sz w:val="20"/>
                <w:szCs w:val="20"/>
              </w:rPr>
              <w:t xml:space="preserve">Русский язык </w:t>
            </w:r>
          </w:p>
          <w:p w:rsidR="00390AD7" w:rsidRPr="0081201E" w:rsidRDefault="00390AD7" w:rsidP="0081201E">
            <w:pPr>
              <w:pStyle w:val="Default"/>
              <w:rPr>
                <w:sz w:val="20"/>
                <w:szCs w:val="20"/>
              </w:rPr>
            </w:pPr>
            <w:r w:rsidRPr="0081201E">
              <w:rPr>
                <w:sz w:val="20"/>
                <w:szCs w:val="20"/>
              </w:rPr>
              <w:t>(I часть, II часть)</w:t>
            </w:r>
          </w:p>
        </w:tc>
        <w:tc>
          <w:tcPr>
            <w:tcW w:w="716" w:type="dxa"/>
            <w:vAlign w:val="center"/>
          </w:tcPr>
          <w:p w:rsidR="00390AD7" w:rsidRPr="0081201E" w:rsidRDefault="00390AD7" w:rsidP="00F333F6">
            <w:pPr>
              <w:pStyle w:val="Default"/>
              <w:jc w:val="center"/>
              <w:rPr>
                <w:color w:val="auto"/>
                <w:sz w:val="20"/>
                <w:szCs w:val="20"/>
              </w:rPr>
            </w:pPr>
            <w:r>
              <w:rPr>
                <w:color w:val="auto"/>
                <w:sz w:val="20"/>
                <w:szCs w:val="20"/>
              </w:rPr>
              <w:t>5</w:t>
            </w:r>
          </w:p>
        </w:tc>
        <w:tc>
          <w:tcPr>
            <w:tcW w:w="1217" w:type="dxa"/>
            <w:vAlign w:val="center"/>
          </w:tcPr>
          <w:p w:rsidR="00390AD7" w:rsidRPr="0081201E" w:rsidRDefault="00390AD7" w:rsidP="00F333F6">
            <w:pPr>
              <w:pStyle w:val="Default"/>
              <w:jc w:val="center"/>
              <w:rPr>
                <w:color w:val="auto"/>
                <w:sz w:val="20"/>
                <w:szCs w:val="20"/>
              </w:rPr>
            </w:pPr>
            <w:r>
              <w:rPr>
                <w:color w:val="auto"/>
                <w:sz w:val="20"/>
                <w:szCs w:val="20"/>
              </w:rPr>
              <w:t>18457</w:t>
            </w:r>
          </w:p>
        </w:tc>
        <w:tc>
          <w:tcPr>
            <w:tcW w:w="609" w:type="dxa"/>
            <w:vAlign w:val="center"/>
          </w:tcPr>
          <w:p w:rsidR="00390AD7" w:rsidRPr="00203674" w:rsidRDefault="00390AD7" w:rsidP="00F333F6">
            <w:pPr>
              <w:pStyle w:val="Default"/>
              <w:jc w:val="center"/>
              <w:rPr>
                <w:color w:val="auto"/>
                <w:sz w:val="16"/>
                <w:szCs w:val="16"/>
              </w:rPr>
            </w:pPr>
            <w:r w:rsidRPr="00203674">
              <w:rPr>
                <w:color w:val="auto"/>
                <w:sz w:val="16"/>
                <w:szCs w:val="16"/>
              </w:rPr>
              <w:t>7,39</w:t>
            </w:r>
          </w:p>
        </w:tc>
        <w:tc>
          <w:tcPr>
            <w:tcW w:w="696" w:type="dxa"/>
            <w:vAlign w:val="center"/>
          </w:tcPr>
          <w:p w:rsidR="00390AD7" w:rsidRPr="00203674" w:rsidRDefault="00390AD7" w:rsidP="00F333F6">
            <w:pPr>
              <w:pStyle w:val="Default"/>
              <w:jc w:val="center"/>
              <w:rPr>
                <w:color w:val="auto"/>
                <w:sz w:val="16"/>
                <w:szCs w:val="16"/>
              </w:rPr>
            </w:pPr>
            <w:r w:rsidRPr="00203674">
              <w:rPr>
                <w:color w:val="auto"/>
                <w:sz w:val="16"/>
                <w:szCs w:val="16"/>
              </w:rPr>
              <w:t>38,11</w:t>
            </w:r>
          </w:p>
        </w:tc>
        <w:tc>
          <w:tcPr>
            <w:tcW w:w="696" w:type="dxa"/>
            <w:vAlign w:val="center"/>
          </w:tcPr>
          <w:p w:rsidR="00390AD7" w:rsidRPr="00203674" w:rsidRDefault="00390AD7" w:rsidP="00F333F6">
            <w:pPr>
              <w:pStyle w:val="Default"/>
              <w:jc w:val="center"/>
              <w:rPr>
                <w:color w:val="auto"/>
                <w:sz w:val="16"/>
                <w:szCs w:val="16"/>
              </w:rPr>
            </w:pPr>
            <w:r w:rsidRPr="00203674">
              <w:rPr>
                <w:color w:val="auto"/>
                <w:sz w:val="16"/>
                <w:szCs w:val="16"/>
              </w:rPr>
              <w:t>44,24</w:t>
            </w:r>
          </w:p>
        </w:tc>
        <w:tc>
          <w:tcPr>
            <w:tcW w:w="666" w:type="dxa"/>
            <w:vAlign w:val="center"/>
          </w:tcPr>
          <w:p w:rsidR="00390AD7" w:rsidRPr="00203674" w:rsidRDefault="00390AD7" w:rsidP="00F333F6">
            <w:pPr>
              <w:pStyle w:val="Default"/>
              <w:jc w:val="center"/>
              <w:rPr>
                <w:color w:val="auto"/>
                <w:sz w:val="16"/>
                <w:szCs w:val="16"/>
              </w:rPr>
            </w:pPr>
            <w:r w:rsidRPr="00203674">
              <w:rPr>
                <w:color w:val="auto"/>
                <w:sz w:val="16"/>
                <w:szCs w:val="16"/>
              </w:rPr>
              <w:t>10,26</w:t>
            </w:r>
          </w:p>
        </w:tc>
        <w:tc>
          <w:tcPr>
            <w:tcW w:w="1019" w:type="dxa"/>
            <w:vAlign w:val="center"/>
          </w:tcPr>
          <w:p w:rsidR="00390AD7" w:rsidRDefault="00390AD7" w:rsidP="00390AD7">
            <w:pPr>
              <w:pStyle w:val="Default"/>
              <w:jc w:val="center"/>
              <w:rPr>
                <w:color w:val="auto"/>
                <w:sz w:val="20"/>
                <w:szCs w:val="20"/>
              </w:rPr>
            </w:pPr>
            <w:r>
              <w:rPr>
                <w:color w:val="auto"/>
                <w:sz w:val="20"/>
                <w:szCs w:val="20"/>
              </w:rPr>
              <w:t>3,57</w:t>
            </w:r>
          </w:p>
        </w:tc>
        <w:tc>
          <w:tcPr>
            <w:tcW w:w="1367" w:type="dxa"/>
            <w:vAlign w:val="center"/>
          </w:tcPr>
          <w:p w:rsidR="00390AD7" w:rsidRPr="0081201E" w:rsidRDefault="00390AD7" w:rsidP="00F333F6">
            <w:pPr>
              <w:pStyle w:val="Default"/>
              <w:jc w:val="center"/>
              <w:rPr>
                <w:color w:val="auto"/>
                <w:sz w:val="20"/>
                <w:szCs w:val="20"/>
              </w:rPr>
            </w:pPr>
            <w:r>
              <w:rPr>
                <w:color w:val="auto"/>
                <w:sz w:val="20"/>
                <w:szCs w:val="20"/>
              </w:rPr>
              <w:t>92,61</w:t>
            </w:r>
          </w:p>
        </w:tc>
        <w:tc>
          <w:tcPr>
            <w:tcW w:w="1382" w:type="dxa"/>
            <w:vAlign w:val="center"/>
          </w:tcPr>
          <w:p w:rsidR="00390AD7" w:rsidRPr="0081201E" w:rsidRDefault="00390AD7" w:rsidP="00F333F6">
            <w:pPr>
              <w:pStyle w:val="Default"/>
              <w:jc w:val="center"/>
              <w:rPr>
                <w:color w:val="auto"/>
                <w:sz w:val="20"/>
                <w:szCs w:val="20"/>
              </w:rPr>
            </w:pPr>
            <w:r>
              <w:rPr>
                <w:color w:val="auto"/>
                <w:sz w:val="20"/>
                <w:szCs w:val="20"/>
              </w:rPr>
              <w:t>54,5</w:t>
            </w:r>
          </w:p>
        </w:tc>
      </w:tr>
      <w:tr w:rsidR="00390AD7" w:rsidRPr="0081201E" w:rsidTr="00390AD7">
        <w:tc>
          <w:tcPr>
            <w:tcW w:w="1403" w:type="dxa"/>
          </w:tcPr>
          <w:p w:rsidR="00390AD7" w:rsidRPr="0081201E" w:rsidRDefault="00390AD7" w:rsidP="00D76C68">
            <w:pPr>
              <w:pStyle w:val="Default"/>
              <w:rPr>
                <w:sz w:val="20"/>
                <w:szCs w:val="20"/>
              </w:rPr>
            </w:pPr>
            <w:r w:rsidRPr="0081201E">
              <w:rPr>
                <w:sz w:val="20"/>
                <w:szCs w:val="20"/>
              </w:rPr>
              <w:t>Математика</w:t>
            </w:r>
          </w:p>
        </w:tc>
        <w:tc>
          <w:tcPr>
            <w:tcW w:w="716" w:type="dxa"/>
            <w:vAlign w:val="center"/>
          </w:tcPr>
          <w:p w:rsidR="00390AD7" w:rsidRPr="0081201E" w:rsidRDefault="00390AD7" w:rsidP="00D76C68">
            <w:pPr>
              <w:pStyle w:val="Default"/>
              <w:jc w:val="center"/>
              <w:rPr>
                <w:color w:val="auto"/>
                <w:sz w:val="20"/>
                <w:szCs w:val="20"/>
              </w:rPr>
            </w:pPr>
            <w:r>
              <w:rPr>
                <w:color w:val="auto"/>
                <w:sz w:val="20"/>
                <w:szCs w:val="20"/>
              </w:rPr>
              <w:t>5</w:t>
            </w:r>
          </w:p>
        </w:tc>
        <w:tc>
          <w:tcPr>
            <w:tcW w:w="1217" w:type="dxa"/>
            <w:vAlign w:val="center"/>
          </w:tcPr>
          <w:p w:rsidR="00390AD7" w:rsidRPr="0081201E" w:rsidRDefault="00390AD7" w:rsidP="00D76C68">
            <w:pPr>
              <w:pStyle w:val="Default"/>
              <w:jc w:val="center"/>
              <w:rPr>
                <w:color w:val="auto"/>
                <w:sz w:val="20"/>
                <w:szCs w:val="20"/>
              </w:rPr>
            </w:pPr>
            <w:r>
              <w:rPr>
                <w:color w:val="auto"/>
                <w:sz w:val="20"/>
                <w:szCs w:val="20"/>
              </w:rPr>
              <w:t>19193</w:t>
            </w:r>
          </w:p>
        </w:tc>
        <w:tc>
          <w:tcPr>
            <w:tcW w:w="609" w:type="dxa"/>
            <w:vAlign w:val="center"/>
          </w:tcPr>
          <w:p w:rsidR="00390AD7" w:rsidRPr="00203674" w:rsidRDefault="00390AD7" w:rsidP="00D76C68">
            <w:pPr>
              <w:pStyle w:val="Default"/>
              <w:jc w:val="center"/>
              <w:rPr>
                <w:color w:val="auto"/>
                <w:sz w:val="16"/>
                <w:szCs w:val="16"/>
              </w:rPr>
            </w:pPr>
            <w:r w:rsidRPr="00203674">
              <w:rPr>
                <w:color w:val="auto"/>
                <w:sz w:val="16"/>
                <w:szCs w:val="16"/>
              </w:rPr>
              <w:t>3,99</w:t>
            </w:r>
          </w:p>
        </w:tc>
        <w:tc>
          <w:tcPr>
            <w:tcW w:w="696" w:type="dxa"/>
            <w:vAlign w:val="center"/>
          </w:tcPr>
          <w:p w:rsidR="00390AD7" w:rsidRPr="00203674" w:rsidRDefault="00390AD7" w:rsidP="00D76C68">
            <w:pPr>
              <w:pStyle w:val="Default"/>
              <w:jc w:val="center"/>
              <w:rPr>
                <w:color w:val="auto"/>
                <w:sz w:val="16"/>
                <w:szCs w:val="16"/>
              </w:rPr>
            </w:pPr>
            <w:r w:rsidRPr="00203674">
              <w:rPr>
                <w:color w:val="auto"/>
                <w:sz w:val="16"/>
                <w:szCs w:val="16"/>
              </w:rPr>
              <w:t>27,38</w:t>
            </w:r>
          </w:p>
        </w:tc>
        <w:tc>
          <w:tcPr>
            <w:tcW w:w="696" w:type="dxa"/>
            <w:vAlign w:val="center"/>
          </w:tcPr>
          <w:p w:rsidR="00390AD7" w:rsidRPr="00203674" w:rsidRDefault="00390AD7" w:rsidP="00D76C68">
            <w:pPr>
              <w:pStyle w:val="Default"/>
              <w:jc w:val="center"/>
              <w:rPr>
                <w:color w:val="auto"/>
                <w:sz w:val="16"/>
                <w:szCs w:val="16"/>
              </w:rPr>
            </w:pPr>
            <w:r w:rsidRPr="00203674">
              <w:rPr>
                <w:color w:val="auto"/>
                <w:sz w:val="16"/>
                <w:szCs w:val="16"/>
              </w:rPr>
              <w:t>47,02</w:t>
            </w:r>
          </w:p>
        </w:tc>
        <w:tc>
          <w:tcPr>
            <w:tcW w:w="666" w:type="dxa"/>
            <w:vAlign w:val="center"/>
          </w:tcPr>
          <w:p w:rsidR="00390AD7" w:rsidRPr="00203674" w:rsidRDefault="00390AD7" w:rsidP="00D76C68">
            <w:pPr>
              <w:pStyle w:val="Default"/>
              <w:jc w:val="center"/>
              <w:rPr>
                <w:color w:val="auto"/>
                <w:sz w:val="16"/>
                <w:szCs w:val="16"/>
              </w:rPr>
            </w:pPr>
            <w:r w:rsidRPr="00203674">
              <w:rPr>
                <w:color w:val="auto"/>
                <w:sz w:val="16"/>
                <w:szCs w:val="16"/>
              </w:rPr>
              <w:t>21,61</w:t>
            </w:r>
          </w:p>
        </w:tc>
        <w:tc>
          <w:tcPr>
            <w:tcW w:w="1019" w:type="dxa"/>
            <w:vAlign w:val="center"/>
          </w:tcPr>
          <w:p w:rsidR="00390AD7" w:rsidRDefault="00390AD7" w:rsidP="00390AD7">
            <w:pPr>
              <w:pStyle w:val="Default"/>
              <w:jc w:val="center"/>
              <w:rPr>
                <w:color w:val="auto"/>
                <w:sz w:val="20"/>
                <w:szCs w:val="20"/>
              </w:rPr>
            </w:pPr>
            <w:r>
              <w:rPr>
                <w:color w:val="auto"/>
                <w:sz w:val="20"/>
                <w:szCs w:val="20"/>
              </w:rPr>
              <w:t>3,86</w:t>
            </w:r>
          </w:p>
        </w:tc>
        <w:tc>
          <w:tcPr>
            <w:tcW w:w="1367" w:type="dxa"/>
            <w:vAlign w:val="center"/>
          </w:tcPr>
          <w:p w:rsidR="00390AD7" w:rsidRPr="0081201E" w:rsidRDefault="00390AD7" w:rsidP="00D76C68">
            <w:pPr>
              <w:pStyle w:val="Default"/>
              <w:jc w:val="center"/>
              <w:rPr>
                <w:color w:val="auto"/>
                <w:sz w:val="20"/>
                <w:szCs w:val="20"/>
              </w:rPr>
            </w:pPr>
            <w:r>
              <w:rPr>
                <w:color w:val="auto"/>
                <w:sz w:val="20"/>
                <w:szCs w:val="20"/>
              </w:rPr>
              <w:t>96,01</w:t>
            </w:r>
          </w:p>
        </w:tc>
        <w:tc>
          <w:tcPr>
            <w:tcW w:w="1382" w:type="dxa"/>
            <w:vAlign w:val="center"/>
          </w:tcPr>
          <w:p w:rsidR="00390AD7" w:rsidRPr="0081201E" w:rsidRDefault="00390AD7" w:rsidP="00D76C68">
            <w:pPr>
              <w:pStyle w:val="Default"/>
              <w:jc w:val="center"/>
              <w:rPr>
                <w:color w:val="auto"/>
                <w:sz w:val="20"/>
                <w:szCs w:val="20"/>
              </w:rPr>
            </w:pPr>
            <w:r>
              <w:rPr>
                <w:color w:val="auto"/>
                <w:sz w:val="20"/>
                <w:szCs w:val="20"/>
              </w:rPr>
              <w:t>68,63</w:t>
            </w:r>
          </w:p>
        </w:tc>
      </w:tr>
      <w:tr w:rsidR="00390AD7" w:rsidRPr="0081201E" w:rsidTr="00390AD7">
        <w:tc>
          <w:tcPr>
            <w:tcW w:w="1403" w:type="dxa"/>
          </w:tcPr>
          <w:p w:rsidR="00390AD7" w:rsidRPr="0081201E" w:rsidRDefault="00390AD7" w:rsidP="00D76C68">
            <w:pPr>
              <w:pStyle w:val="Default"/>
              <w:rPr>
                <w:color w:val="auto"/>
                <w:sz w:val="20"/>
                <w:szCs w:val="20"/>
              </w:rPr>
            </w:pPr>
            <w:r w:rsidRPr="0081201E">
              <w:rPr>
                <w:sz w:val="20"/>
                <w:szCs w:val="20"/>
              </w:rPr>
              <w:t>Окружающий мир</w:t>
            </w:r>
          </w:p>
        </w:tc>
        <w:tc>
          <w:tcPr>
            <w:tcW w:w="716" w:type="dxa"/>
            <w:vAlign w:val="center"/>
          </w:tcPr>
          <w:p w:rsidR="00390AD7" w:rsidRPr="0081201E" w:rsidRDefault="00390AD7" w:rsidP="00D76C68">
            <w:pPr>
              <w:pStyle w:val="Default"/>
              <w:jc w:val="center"/>
              <w:rPr>
                <w:color w:val="auto"/>
                <w:sz w:val="20"/>
                <w:szCs w:val="20"/>
              </w:rPr>
            </w:pPr>
            <w:r>
              <w:rPr>
                <w:color w:val="auto"/>
                <w:sz w:val="20"/>
                <w:szCs w:val="20"/>
              </w:rPr>
              <w:t>5</w:t>
            </w:r>
          </w:p>
        </w:tc>
        <w:tc>
          <w:tcPr>
            <w:tcW w:w="1217" w:type="dxa"/>
            <w:vAlign w:val="center"/>
          </w:tcPr>
          <w:p w:rsidR="00390AD7" w:rsidRPr="0081201E" w:rsidRDefault="00390AD7" w:rsidP="00D76C68">
            <w:pPr>
              <w:pStyle w:val="Default"/>
              <w:jc w:val="center"/>
              <w:rPr>
                <w:color w:val="auto"/>
                <w:sz w:val="20"/>
                <w:szCs w:val="20"/>
              </w:rPr>
            </w:pPr>
            <w:r>
              <w:rPr>
                <w:color w:val="auto"/>
                <w:sz w:val="20"/>
                <w:szCs w:val="20"/>
              </w:rPr>
              <w:t>19267</w:t>
            </w:r>
          </w:p>
        </w:tc>
        <w:tc>
          <w:tcPr>
            <w:tcW w:w="609" w:type="dxa"/>
            <w:vAlign w:val="center"/>
          </w:tcPr>
          <w:p w:rsidR="00390AD7" w:rsidRPr="00203674" w:rsidRDefault="00390AD7" w:rsidP="00D76C68">
            <w:pPr>
              <w:pStyle w:val="Default"/>
              <w:jc w:val="center"/>
              <w:rPr>
                <w:color w:val="auto"/>
                <w:sz w:val="16"/>
                <w:szCs w:val="16"/>
              </w:rPr>
            </w:pPr>
            <w:r w:rsidRPr="00203674">
              <w:rPr>
                <w:color w:val="auto"/>
                <w:sz w:val="16"/>
                <w:szCs w:val="16"/>
              </w:rPr>
              <w:t>1,41</w:t>
            </w:r>
          </w:p>
        </w:tc>
        <w:tc>
          <w:tcPr>
            <w:tcW w:w="696" w:type="dxa"/>
            <w:vAlign w:val="center"/>
          </w:tcPr>
          <w:p w:rsidR="00390AD7" w:rsidRPr="00203674" w:rsidRDefault="00390AD7" w:rsidP="00D76C68">
            <w:pPr>
              <w:pStyle w:val="Default"/>
              <w:jc w:val="center"/>
              <w:rPr>
                <w:color w:val="auto"/>
                <w:sz w:val="16"/>
                <w:szCs w:val="16"/>
              </w:rPr>
            </w:pPr>
            <w:r w:rsidRPr="00203674">
              <w:rPr>
                <w:color w:val="auto"/>
                <w:sz w:val="16"/>
                <w:szCs w:val="16"/>
              </w:rPr>
              <w:t>29,92</w:t>
            </w:r>
          </w:p>
        </w:tc>
        <w:tc>
          <w:tcPr>
            <w:tcW w:w="696" w:type="dxa"/>
            <w:vAlign w:val="center"/>
          </w:tcPr>
          <w:p w:rsidR="00390AD7" w:rsidRPr="00203674" w:rsidRDefault="00390AD7" w:rsidP="00D76C68">
            <w:pPr>
              <w:pStyle w:val="Default"/>
              <w:jc w:val="center"/>
              <w:rPr>
                <w:color w:val="auto"/>
                <w:sz w:val="16"/>
                <w:szCs w:val="16"/>
              </w:rPr>
            </w:pPr>
            <w:r w:rsidRPr="00203674">
              <w:rPr>
                <w:color w:val="auto"/>
                <w:sz w:val="16"/>
                <w:szCs w:val="16"/>
              </w:rPr>
              <w:t>56,74</w:t>
            </w:r>
          </w:p>
        </w:tc>
        <w:tc>
          <w:tcPr>
            <w:tcW w:w="666" w:type="dxa"/>
            <w:vAlign w:val="center"/>
          </w:tcPr>
          <w:p w:rsidR="00390AD7" w:rsidRPr="00203674" w:rsidRDefault="00390AD7" w:rsidP="00D76C68">
            <w:pPr>
              <w:pStyle w:val="Default"/>
              <w:jc w:val="center"/>
              <w:rPr>
                <w:color w:val="auto"/>
                <w:sz w:val="16"/>
                <w:szCs w:val="16"/>
              </w:rPr>
            </w:pPr>
            <w:r w:rsidRPr="00203674">
              <w:rPr>
                <w:color w:val="auto"/>
                <w:sz w:val="16"/>
                <w:szCs w:val="16"/>
              </w:rPr>
              <w:t>11,93</w:t>
            </w:r>
          </w:p>
        </w:tc>
        <w:tc>
          <w:tcPr>
            <w:tcW w:w="1019" w:type="dxa"/>
            <w:vAlign w:val="center"/>
          </w:tcPr>
          <w:p w:rsidR="00390AD7" w:rsidRDefault="00390AD7" w:rsidP="00390AD7">
            <w:pPr>
              <w:pStyle w:val="Default"/>
              <w:jc w:val="center"/>
              <w:rPr>
                <w:color w:val="auto"/>
                <w:sz w:val="20"/>
                <w:szCs w:val="20"/>
              </w:rPr>
            </w:pPr>
            <w:r>
              <w:rPr>
                <w:color w:val="auto"/>
                <w:sz w:val="20"/>
                <w:szCs w:val="20"/>
              </w:rPr>
              <w:t>3,79</w:t>
            </w:r>
          </w:p>
        </w:tc>
        <w:tc>
          <w:tcPr>
            <w:tcW w:w="1367" w:type="dxa"/>
            <w:vAlign w:val="center"/>
          </w:tcPr>
          <w:p w:rsidR="00390AD7" w:rsidRPr="0081201E" w:rsidRDefault="00390AD7" w:rsidP="00D76C68">
            <w:pPr>
              <w:pStyle w:val="Default"/>
              <w:jc w:val="center"/>
              <w:rPr>
                <w:color w:val="auto"/>
                <w:sz w:val="20"/>
                <w:szCs w:val="20"/>
              </w:rPr>
            </w:pPr>
            <w:r>
              <w:rPr>
                <w:color w:val="auto"/>
                <w:sz w:val="20"/>
                <w:szCs w:val="20"/>
              </w:rPr>
              <w:t>98,59</w:t>
            </w:r>
          </w:p>
        </w:tc>
        <w:tc>
          <w:tcPr>
            <w:tcW w:w="1382" w:type="dxa"/>
            <w:vAlign w:val="center"/>
          </w:tcPr>
          <w:p w:rsidR="00390AD7" w:rsidRPr="0081201E" w:rsidRDefault="00390AD7" w:rsidP="00D76C68">
            <w:pPr>
              <w:pStyle w:val="Default"/>
              <w:jc w:val="center"/>
              <w:rPr>
                <w:color w:val="auto"/>
                <w:sz w:val="20"/>
                <w:szCs w:val="20"/>
              </w:rPr>
            </w:pPr>
            <w:r>
              <w:rPr>
                <w:color w:val="auto"/>
                <w:sz w:val="20"/>
                <w:szCs w:val="20"/>
              </w:rPr>
              <w:t>68,67</w:t>
            </w:r>
          </w:p>
        </w:tc>
      </w:tr>
    </w:tbl>
    <w:p w:rsidR="009760DE" w:rsidRDefault="009760DE" w:rsidP="009760DE">
      <w:pPr>
        <w:pStyle w:val="Default"/>
        <w:ind w:firstLine="567"/>
        <w:jc w:val="center"/>
        <w:rPr>
          <w:b/>
          <w:sz w:val="28"/>
          <w:szCs w:val="28"/>
        </w:rPr>
      </w:pPr>
    </w:p>
    <w:p w:rsidR="009760DE" w:rsidRPr="009760DE" w:rsidRDefault="009760DE" w:rsidP="009760DE">
      <w:pPr>
        <w:pStyle w:val="Default"/>
        <w:ind w:firstLine="567"/>
        <w:jc w:val="center"/>
        <w:rPr>
          <w:b/>
          <w:sz w:val="28"/>
          <w:szCs w:val="28"/>
        </w:rPr>
      </w:pPr>
      <w:r w:rsidRPr="009760DE">
        <w:rPr>
          <w:b/>
          <w:sz w:val="28"/>
          <w:szCs w:val="28"/>
        </w:rPr>
        <w:t>Информация по результатам выполнения ВПР</w:t>
      </w:r>
    </w:p>
    <w:p w:rsidR="009760DE" w:rsidRPr="009760DE" w:rsidRDefault="009760DE" w:rsidP="009760DE">
      <w:pPr>
        <w:pStyle w:val="Default"/>
        <w:ind w:firstLine="567"/>
        <w:jc w:val="center"/>
        <w:rPr>
          <w:b/>
          <w:sz w:val="28"/>
          <w:szCs w:val="28"/>
        </w:rPr>
      </w:pPr>
      <w:r w:rsidRPr="009760DE">
        <w:rPr>
          <w:b/>
          <w:sz w:val="28"/>
          <w:szCs w:val="28"/>
        </w:rPr>
        <w:t xml:space="preserve">по </w:t>
      </w:r>
      <w:proofErr w:type="spellStart"/>
      <w:r w:rsidRPr="009760DE">
        <w:rPr>
          <w:b/>
          <w:sz w:val="28"/>
          <w:szCs w:val="28"/>
        </w:rPr>
        <w:t>Сургутскому</w:t>
      </w:r>
      <w:proofErr w:type="spellEnd"/>
      <w:r w:rsidRPr="009760DE">
        <w:rPr>
          <w:b/>
          <w:sz w:val="28"/>
          <w:szCs w:val="28"/>
        </w:rPr>
        <w:t xml:space="preserve"> району </w:t>
      </w:r>
    </w:p>
    <w:p w:rsidR="009760DE" w:rsidRPr="009760DE" w:rsidRDefault="009760DE" w:rsidP="009760DE">
      <w:pPr>
        <w:pStyle w:val="Default"/>
        <w:ind w:firstLine="567"/>
        <w:jc w:val="right"/>
        <w:rPr>
          <w:sz w:val="28"/>
          <w:szCs w:val="28"/>
        </w:rPr>
      </w:pPr>
      <w:r>
        <w:rPr>
          <w:i/>
          <w:iCs/>
          <w:color w:val="auto"/>
          <w:sz w:val="23"/>
          <w:szCs w:val="23"/>
        </w:rPr>
        <w:t>Таблица 3</w:t>
      </w:r>
    </w:p>
    <w:tbl>
      <w:tblPr>
        <w:tblStyle w:val="a3"/>
        <w:tblW w:w="0" w:type="auto"/>
        <w:tblLook w:val="04A0" w:firstRow="1" w:lastRow="0" w:firstColumn="1" w:lastColumn="0" w:noHBand="0" w:noVBand="1"/>
      </w:tblPr>
      <w:tblGrid>
        <w:gridCol w:w="1404"/>
        <w:gridCol w:w="716"/>
        <w:gridCol w:w="1217"/>
        <w:gridCol w:w="531"/>
        <w:gridCol w:w="596"/>
        <w:gridCol w:w="591"/>
        <w:gridCol w:w="591"/>
        <w:gridCol w:w="945"/>
        <w:gridCol w:w="1367"/>
        <w:gridCol w:w="1387"/>
      </w:tblGrid>
      <w:tr w:rsidR="0019165D" w:rsidRPr="0081201E" w:rsidTr="00390AD7">
        <w:tc>
          <w:tcPr>
            <w:tcW w:w="1403" w:type="dxa"/>
            <w:vMerge w:val="restart"/>
          </w:tcPr>
          <w:p w:rsidR="0019165D" w:rsidRPr="0081201E" w:rsidRDefault="0019165D" w:rsidP="00965094">
            <w:pPr>
              <w:pStyle w:val="Default"/>
              <w:rPr>
                <w:color w:val="auto"/>
                <w:sz w:val="20"/>
                <w:szCs w:val="20"/>
              </w:rPr>
            </w:pPr>
            <w:r w:rsidRPr="0081201E">
              <w:rPr>
                <w:color w:val="auto"/>
                <w:sz w:val="20"/>
                <w:szCs w:val="20"/>
              </w:rPr>
              <w:t>Предмет</w:t>
            </w:r>
          </w:p>
          <w:p w:rsidR="0019165D" w:rsidRPr="0081201E" w:rsidRDefault="0019165D" w:rsidP="00965094">
            <w:pPr>
              <w:pStyle w:val="Default"/>
              <w:rPr>
                <w:color w:val="auto"/>
                <w:sz w:val="20"/>
                <w:szCs w:val="20"/>
              </w:rPr>
            </w:pPr>
            <w:r w:rsidRPr="0081201E">
              <w:rPr>
                <w:sz w:val="20"/>
                <w:szCs w:val="20"/>
              </w:rPr>
              <w:t xml:space="preserve"> </w:t>
            </w:r>
          </w:p>
        </w:tc>
        <w:tc>
          <w:tcPr>
            <w:tcW w:w="718" w:type="dxa"/>
            <w:vMerge w:val="restart"/>
            <w:vAlign w:val="center"/>
          </w:tcPr>
          <w:p w:rsidR="0019165D" w:rsidRPr="0081201E" w:rsidRDefault="0019165D" w:rsidP="00965094">
            <w:pPr>
              <w:pStyle w:val="Default"/>
              <w:jc w:val="center"/>
              <w:rPr>
                <w:color w:val="auto"/>
                <w:sz w:val="20"/>
                <w:szCs w:val="20"/>
              </w:rPr>
            </w:pPr>
            <w:r>
              <w:rPr>
                <w:color w:val="auto"/>
                <w:sz w:val="20"/>
                <w:szCs w:val="20"/>
              </w:rPr>
              <w:t>Класс</w:t>
            </w:r>
          </w:p>
        </w:tc>
        <w:tc>
          <w:tcPr>
            <w:tcW w:w="1217" w:type="dxa"/>
            <w:vMerge w:val="restart"/>
            <w:vAlign w:val="center"/>
          </w:tcPr>
          <w:p w:rsidR="0019165D" w:rsidRPr="0081201E" w:rsidRDefault="0019165D" w:rsidP="00965094">
            <w:pPr>
              <w:pStyle w:val="Default"/>
              <w:jc w:val="center"/>
              <w:rPr>
                <w:color w:val="auto"/>
                <w:sz w:val="20"/>
                <w:szCs w:val="20"/>
              </w:rPr>
            </w:pPr>
            <w:r>
              <w:rPr>
                <w:color w:val="auto"/>
                <w:sz w:val="20"/>
                <w:szCs w:val="20"/>
              </w:rPr>
              <w:t>Количество участников (чел.)</w:t>
            </w:r>
          </w:p>
        </w:tc>
        <w:tc>
          <w:tcPr>
            <w:tcW w:w="2635" w:type="dxa"/>
            <w:gridSpan w:val="4"/>
            <w:vAlign w:val="center"/>
          </w:tcPr>
          <w:p w:rsidR="0019165D" w:rsidRPr="0081201E" w:rsidRDefault="0019165D" w:rsidP="00965094">
            <w:pPr>
              <w:pStyle w:val="Default"/>
              <w:jc w:val="center"/>
              <w:rPr>
                <w:color w:val="auto"/>
                <w:sz w:val="20"/>
                <w:szCs w:val="20"/>
              </w:rPr>
            </w:pPr>
            <w:r>
              <w:rPr>
                <w:color w:val="auto"/>
                <w:sz w:val="20"/>
                <w:szCs w:val="20"/>
              </w:rPr>
              <w:t>Распределение групп баллов в%</w:t>
            </w:r>
          </w:p>
        </w:tc>
        <w:tc>
          <w:tcPr>
            <w:tcW w:w="1018" w:type="dxa"/>
            <w:vMerge w:val="restart"/>
          </w:tcPr>
          <w:p w:rsidR="0019165D" w:rsidRDefault="0019165D" w:rsidP="00965094">
            <w:pPr>
              <w:pStyle w:val="Default"/>
              <w:jc w:val="center"/>
              <w:rPr>
                <w:color w:val="auto"/>
                <w:sz w:val="20"/>
                <w:szCs w:val="20"/>
              </w:rPr>
            </w:pPr>
            <w:r>
              <w:rPr>
                <w:color w:val="auto"/>
                <w:sz w:val="20"/>
                <w:szCs w:val="20"/>
              </w:rPr>
              <w:t>Средняя отметка</w:t>
            </w:r>
          </w:p>
        </w:tc>
        <w:tc>
          <w:tcPr>
            <w:tcW w:w="1367" w:type="dxa"/>
            <w:vMerge w:val="restart"/>
            <w:vAlign w:val="center"/>
          </w:tcPr>
          <w:p w:rsidR="0019165D" w:rsidRDefault="0019165D" w:rsidP="00965094">
            <w:pPr>
              <w:pStyle w:val="Default"/>
              <w:jc w:val="center"/>
              <w:rPr>
                <w:color w:val="auto"/>
                <w:sz w:val="20"/>
                <w:szCs w:val="20"/>
              </w:rPr>
            </w:pPr>
            <w:r>
              <w:rPr>
                <w:color w:val="auto"/>
                <w:sz w:val="20"/>
                <w:szCs w:val="20"/>
              </w:rPr>
              <w:t>Общая успеваемость</w:t>
            </w:r>
          </w:p>
          <w:p w:rsidR="0019165D" w:rsidRPr="0081201E" w:rsidRDefault="0019165D" w:rsidP="00965094">
            <w:pPr>
              <w:pStyle w:val="Default"/>
              <w:jc w:val="center"/>
              <w:rPr>
                <w:color w:val="auto"/>
                <w:sz w:val="20"/>
                <w:szCs w:val="20"/>
              </w:rPr>
            </w:pPr>
            <w:r>
              <w:rPr>
                <w:color w:val="auto"/>
                <w:sz w:val="20"/>
                <w:szCs w:val="20"/>
              </w:rPr>
              <w:t>(%)</w:t>
            </w:r>
          </w:p>
        </w:tc>
        <w:tc>
          <w:tcPr>
            <w:tcW w:w="1413" w:type="dxa"/>
            <w:vMerge w:val="restart"/>
            <w:vAlign w:val="center"/>
          </w:tcPr>
          <w:p w:rsidR="0019165D" w:rsidRDefault="0019165D" w:rsidP="00965094">
            <w:pPr>
              <w:pStyle w:val="Default"/>
              <w:jc w:val="center"/>
              <w:rPr>
                <w:color w:val="auto"/>
                <w:sz w:val="20"/>
                <w:szCs w:val="20"/>
              </w:rPr>
            </w:pPr>
            <w:r>
              <w:rPr>
                <w:color w:val="auto"/>
                <w:sz w:val="20"/>
                <w:szCs w:val="20"/>
              </w:rPr>
              <w:t>Качественная успеваемость</w:t>
            </w:r>
          </w:p>
          <w:p w:rsidR="0019165D" w:rsidRPr="0081201E" w:rsidRDefault="0019165D" w:rsidP="00965094">
            <w:pPr>
              <w:pStyle w:val="Default"/>
              <w:jc w:val="center"/>
              <w:rPr>
                <w:color w:val="auto"/>
                <w:sz w:val="20"/>
                <w:szCs w:val="20"/>
              </w:rPr>
            </w:pPr>
            <w:r>
              <w:rPr>
                <w:color w:val="auto"/>
                <w:sz w:val="20"/>
                <w:szCs w:val="20"/>
              </w:rPr>
              <w:t>(%)</w:t>
            </w:r>
          </w:p>
        </w:tc>
      </w:tr>
      <w:tr w:rsidR="0019165D" w:rsidRPr="0081201E" w:rsidTr="00390AD7">
        <w:tc>
          <w:tcPr>
            <w:tcW w:w="1403" w:type="dxa"/>
            <w:vMerge/>
          </w:tcPr>
          <w:p w:rsidR="0019165D" w:rsidRPr="0081201E" w:rsidRDefault="0019165D" w:rsidP="00965094">
            <w:pPr>
              <w:pStyle w:val="Default"/>
              <w:rPr>
                <w:sz w:val="20"/>
                <w:szCs w:val="20"/>
              </w:rPr>
            </w:pPr>
          </w:p>
        </w:tc>
        <w:tc>
          <w:tcPr>
            <w:tcW w:w="718" w:type="dxa"/>
            <w:vMerge/>
            <w:vAlign w:val="center"/>
          </w:tcPr>
          <w:p w:rsidR="0019165D" w:rsidRPr="0081201E" w:rsidRDefault="0019165D" w:rsidP="00965094">
            <w:pPr>
              <w:pStyle w:val="Default"/>
              <w:jc w:val="center"/>
              <w:rPr>
                <w:color w:val="auto"/>
                <w:sz w:val="20"/>
                <w:szCs w:val="20"/>
              </w:rPr>
            </w:pPr>
          </w:p>
        </w:tc>
        <w:tc>
          <w:tcPr>
            <w:tcW w:w="1217" w:type="dxa"/>
            <w:vMerge/>
            <w:vAlign w:val="center"/>
          </w:tcPr>
          <w:p w:rsidR="0019165D" w:rsidRPr="0081201E" w:rsidRDefault="0019165D" w:rsidP="00965094">
            <w:pPr>
              <w:pStyle w:val="Default"/>
              <w:jc w:val="center"/>
              <w:rPr>
                <w:color w:val="auto"/>
                <w:sz w:val="20"/>
                <w:szCs w:val="20"/>
              </w:rPr>
            </w:pPr>
          </w:p>
        </w:tc>
        <w:tc>
          <w:tcPr>
            <w:tcW w:w="607" w:type="dxa"/>
            <w:vAlign w:val="center"/>
          </w:tcPr>
          <w:p w:rsidR="0019165D" w:rsidRPr="0081201E" w:rsidRDefault="0019165D" w:rsidP="00965094">
            <w:pPr>
              <w:pStyle w:val="Default"/>
              <w:jc w:val="center"/>
              <w:rPr>
                <w:color w:val="auto"/>
                <w:sz w:val="20"/>
                <w:szCs w:val="20"/>
              </w:rPr>
            </w:pPr>
            <w:r>
              <w:rPr>
                <w:color w:val="auto"/>
                <w:sz w:val="20"/>
                <w:szCs w:val="20"/>
              </w:rPr>
              <w:t>«2»</w:t>
            </w:r>
          </w:p>
        </w:tc>
        <w:tc>
          <w:tcPr>
            <w:tcW w:w="696" w:type="dxa"/>
            <w:vAlign w:val="center"/>
          </w:tcPr>
          <w:p w:rsidR="0019165D" w:rsidRPr="0081201E" w:rsidRDefault="0019165D" w:rsidP="00965094">
            <w:pPr>
              <w:pStyle w:val="Default"/>
              <w:jc w:val="center"/>
              <w:rPr>
                <w:color w:val="auto"/>
                <w:sz w:val="20"/>
                <w:szCs w:val="20"/>
              </w:rPr>
            </w:pPr>
            <w:r>
              <w:rPr>
                <w:color w:val="auto"/>
                <w:sz w:val="20"/>
                <w:szCs w:val="20"/>
              </w:rPr>
              <w:t>«3»</w:t>
            </w:r>
          </w:p>
        </w:tc>
        <w:tc>
          <w:tcPr>
            <w:tcW w:w="666" w:type="dxa"/>
            <w:vAlign w:val="center"/>
          </w:tcPr>
          <w:p w:rsidR="0019165D" w:rsidRPr="0081201E" w:rsidRDefault="0019165D" w:rsidP="00965094">
            <w:pPr>
              <w:pStyle w:val="Default"/>
              <w:jc w:val="center"/>
              <w:rPr>
                <w:color w:val="auto"/>
                <w:sz w:val="20"/>
                <w:szCs w:val="20"/>
              </w:rPr>
            </w:pPr>
            <w:r>
              <w:rPr>
                <w:color w:val="auto"/>
                <w:sz w:val="20"/>
                <w:szCs w:val="20"/>
              </w:rPr>
              <w:t>«4»</w:t>
            </w:r>
          </w:p>
        </w:tc>
        <w:tc>
          <w:tcPr>
            <w:tcW w:w="666" w:type="dxa"/>
            <w:vAlign w:val="center"/>
          </w:tcPr>
          <w:p w:rsidR="0019165D" w:rsidRPr="0081201E" w:rsidRDefault="0019165D" w:rsidP="00965094">
            <w:pPr>
              <w:pStyle w:val="Default"/>
              <w:jc w:val="center"/>
              <w:rPr>
                <w:color w:val="auto"/>
                <w:sz w:val="20"/>
                <w:szCs w:val="20"/>
              </w:rPr>
            </w:pPr>
            <w:r>
              <w:rPr>
                <w:color w:val="auto"/>
                <w:sz w:val="20"/>
                <w:szCs w:val="20"/>
              </w:rPr>
              <w:t>«5»</w:t>
            </w:r>
          </w:p>
        </w:tc>
        <w:tc>
          <w:tcPr>
            <w:tcW w:w="1018" w:type="dxa"/>
            <w:vMerge/>
          </w:tcPr>
          <w:p w:rsidR="0019165D" w:rsidRPr="0081201E" w:rsidRDefault="0019165D" w:rsidP="00965094">
            <w:pPr>
              <w:pStyle w:val="Default"/>
              <w:jc w:val="center"/>
              <w:rPr>
                <w:color w:val="auto"/>
                <w:sz w:val="20"/>
                <w:szCs w:val="20"/>
              </w:rPr>
            </w:pPr>
          </w:p>
        </w:tc>
        <w:tc>
          <w:tcPr>
            <w:tcW w:w="1367" w:type="dxa"/>
            <w:vMerge/>
            <w:vAlign w:val="center"/>
          </w:tcPr>
          <w:p w:rsidR="0019165D" w:rsidRPr="0081201E" w:rsidRDefault="0019165D" w:rsidP="00965094">
            <w:pPr>
              <w:pStyle w:val="Default"/>
              <w:jc w:val="center"/>
              <w:rPr>
                <w:color w:val="auto"/>
                <w:sz w:val="20"/>
                <w:szCs w:val="20"/>
              </w:rPr>
            </w:pPr>
          </w:p>
        </w:tc>
        <w:tc>
          <w:tcPr>
            <w:tcW w:w="1413" w:type="dxa"/>
            <w:vMerge/>
            <w:vAlign w:val="center"/>
          </w:tcPr>
          <w:p w:rsidR="0019165D" w:rsidRPr="0081201E" w:rsidRDefault="0019165D" w:rsidP="00965094">
            <w:pPr>
              <w:pStyle w:val="Default"/>
              <w:jc w:val="center"/>
              <w:rPr>
                <w:color w:val="auto"/>
                <w:sz w:val="20"/>
                <w:szCs w:val="20"/>
              </w:rPr>
            </w:pPr>
          </w:p>
        </w:tc>
      </w:tr>
      <w:tr w:rsidR="00390AD7" w:rsidRPr="0081201E" w:rsidTr="00390AD7">
        <w:tc>
          <w:tcPr>
            <w:tcW w:w="1403" w:type="dxa"/>
          </w:tcPr>
          <w:p w:rsidR="00390AD7" w:rsidRPr="0081201E" w:rsidRDefault="00390AD7" w:rsidP="00965094">
            <w:pPr>
              <w:pStyle w:val="Default"/>
              <w:rPr>
                <w:sz w:val="20"/>
                <w:szCs w:val="20"/>
              </w:rPr>
            </w:pPr>
            <w:r w:rsidRPr="0081201E">
              <w:rPr>
                <w:sz w:val="20"/>
                <w:szCs w:val="20"/>
              </w:rPr>
              <w:t xml:space="preserve">Русский язык </w:t>
            </w:r>
          </w:p>
          <w:p w:rsidR="00390AD7" w:rsidRPr="0081201E" w:rsidRDefault="00390AD7" w:rsidP="00965094">
            <w:pPr>
              <w:pStyle w:val="Default"/>
              <w:rPr>
                <w:sz w:val="20"/>
                <w:szCs w:val="20"/>
              </w:rPr>
            </w:pPr>
            <w:r w:rsidRPr="0081201E">
              <w:rPr>
                <w:sz w:val="20"/>
                <w:szCs w:val="20"/>
              </w:rPr>
              <w:t>(I часть, II часть)</w:t>
            </w:r>
          </w:p>
        </w:tc>
        <w:tc>
          <w:tcPr>
            <w:tcW w:w="718" w:type="dxa"/>
            <w:vAlign w:val="center"/>
          </w:tcPr>
          <w:p w:rsidR="00390AD7" w:rsidRPr="0081201E" w:rsidRDefault="00390AD7" w:rsidP="00965094">
            <w:pPr>
              <w:pStyle w:val="Default"/>
              <w:jc w:val="center"/>
              <w:rPr>
                <w:color w:val="auto"/>
                <w:sz w:val="20"/>
                <w:szCs w:val="20"/>
              </w:rPr>
            </w:pPr>
            <w:r>
              <w:rPr>
                <w:color w:val="auto"/>
                <w:sz w:val="20"/>
                <w:szCs w:val="20"/>
              </w:rPr>
              <w:t>5</w:t>
            </w:r>
          </w:p>
        </w:tc>
        <w:tc>
          <w:tcPr>
            <w:tcW w:w="1217" w:type="dxa"/>
            <w:vAlign w:val="center"/>
          </w:tcPr>
          <w:p w:rsidR="00390AD7" w:rsidRPr="0081201E" w:rsidRDefault="00390AD7" w:rsidP="00965094">
            <w:pPr>
              <w:pStyle w:val="Default"/>
              <w:jc w:val="center"/>
              <w:rPr>
                <w:color w:val="auto"/>
                <w:sz w:val="20"/>
                <w:szCs w:val="20"/>
              </w:rPr>
            </w:pPr>
            <w:r>
              <w:rPr>
                <w:color w:val="auto"/>
                <w:sz w:val="20"/>
                <w:szCs w:val="20"/>
              </w:rPr>
              <w:t>1438</w:t>
            </w:r>
          </w:p>
        </w:tc>
        <w:tc>
          <w:tcPr>
            <w:tcW w:w="607" w:type="dxa"/>
            <w:vAlign w:val="center"/>
          </w:tcPr>
          <w:p w:rsidR="00390AD7" w:rsidRPr="00203674" w:rsidRDefault="00390AD7" w:rsidP="00965094">
            <w:pPr>
              <w:pStyle w:val="Default"/>
              <w:jc w:val="center"/>
              <w:rPr>
                <w:color w:val="auto"/>
                <w:sz w:val="16"/>
                <w:szCs w:val="16"/>
              </w:rPr>
            </w:pPr>
            <w:r w:rsidRPr="00203674">
              <w:rPr>
                <w:color w:val="auto"/>
                <w:sz w:val="16"/>
                <w:szCs w:val="16"/>
              </w:rPr>
              <w:t>4,24</w:t>
            </w:r>
          </w:p>
        </w:tc>
        <w:tc>
          <w:tcPr>
            <w:tcW w:w="696" w:type="dxa"/>
            <w:vAlign w:val="center"/>
          </w:tcPr>
          <w:p w:rsidR="00390AD7" w:rsidRPr="00203674" w:rsidRDefault="00390AD7" w:rsidP="00965094">
            <w:pPr>
              <w:pStyle w:val="Default"/>
              <w:jc w:val="center"/>
              <w:rPr>
                <w:color w:val="auto"/>
                <w:sz w:val="16"/>
                <w:szCs w:val="16"/>
              </w:rPr>
            </w:pPr>
            <w:r w:rsidRPr="00203674">
              <w:rPr>
                <w:color w:val="auto"/>
                <w:sz w:val="16"/>
                <w:szCs w:val="16"/>
              </w:rPr>
              <w:t>36,37</w:t>
            </w:r>
          </w:p>
        </w:tc>
        <w:tc>
          <w:tcPr>
            <w:tcW w:w="666" w:type="dxa"/>
            <w:vAlign w:val="center"/>
          </w:tcPr>
          <w:p w:rsidR="00390AD7" w:rsidRPr="00203674" w:rsidRDefault="00390AD7" w:rsidP="00965094">
            <w:pPr>
              <w:pStyle w:val="Default"/>
              <w:jc w:val="center"/>
              <w:rPr>
                <w:color w:val="auto"/>
                <w:sz w:val="16"/>
                <w:szCs w:val="16"/>
              </w:rPr>
            </w:pPr>
            <w:r w:rsidRPr="00203674">
              <w:rPr>
                <w:color w:val="auto"/>
                <w:sz w:val="16"/>
                <w:szCs w:val="16"/>
              </w:rPr>
              <w:t>49,24</w:t>
            </w:r>
          </w:p>
        </w:tc>
        <w:tc>
          <w:tcPr>
            <w:tcW w:w="666" w:type="dxa"/>
            <w:vAlign w:val="center"/>
          </w:tcPr>
          <w:p w:rsidR="00390AD7" w:rsidRPr="00203674" w:rsidRDefault="00390AD7" w:rsidP="00965094">
            <w:pPr>
              <w:pStyle w:val="Default"/>
              <w:jc w:val="center"/>
              <w:rPr>
                <w:color w:val="auto"/>
                <w:sz w:val="16"/>
                <w:szCs w:val="16"/>
              </w:rPr>
            </w:pPr>
            <w:r w:rsidRPr="00203674">
              <w:rPr>
                <w:color w:val="auto"/>
                <w:sz w:val="16"/>
                <w:szCs w:val="16"/>
              </w:rPr>
              <w:t>10,15</w:t>
            </w:r>
          </w:p>
        </w:tc>
        <w:tc>
          <w:tcPr>
            <w:tcW w:w="1018" w:type="dxa"/>
            <w:vAlign w:val="center"/>
          </w:tcPr>
          <w:p w:rsidR="00390AD7" w:rsidRPr="0081201E" w:rsidRDefault="00390AD7" w:rsidP="00390AD7">
            <w:pPr>
              <w:pStyle w:val="Default"/>
              <w:jc w:val="center"/>
              <w:rPr>
                <w:color w:val="auto"/>
                <w:sz w:val="20"/>
                <w:szCs w:val="20"/>
              </w:rPr>
            </w:pPr>
            <w:r>
              <w:rPr>
                <w:color w:val="auto"/>
                <w:sz w:val="20"/>
                <w:szCs w:val="20"/>
              </w:rPr>
              <w:t>3,65</w:t>
            </w:r>
          </w:p>
        </w:tc>
        <w:tc>
          <w:tcPr>
            <w:tcW w:w="1367" w:type="dxa"/>
            <w:vAlign w:val="center"/>
          </w:tcPr>
          <w:p w:rsidR="00390AD7" w:rsidRPr="0081201E" w:rsidRDefault="0019165D" w:rsidP="00965094">
            <w:pPr>
              <w:pStyle w:val="Default"/>
              <w:jc w:val="center"/>
              <w:rPr>
                <w:color w:val="auto"/>
                <w:sz w:val="20"/>
                <w:szCs w:val="20"/>
              </w:rPr>
            </w:pPr>
            <w:r>
              <w:rPr>
                <w:color w:val="auto"/>
                <w:sz w:val="20"/>
                <w:szCs w:val="20"/>
              </w:rPr>
              <w:t>95,81</w:t>
            </w:r>
          </w:p>
        </w:tc>
        <w:tc>
          <w:tcPr>
            <w:tcW w:w="1413" w:type="dxa"/>
            <w:vAlign w:val="center"/>
          </w:tcPr>
          <w:p w:rsidR="00390AD7" w:rsidRPr="0081201E" w:rsidRDefault="0019165D" w:rsidP="00965094">
            <w:pPr>
              <w:pStyle w:val="Default"/>
              <w:jc w:val="center"/>
              <w:rPr>
                <w:color w:val="auto"/>
                <w:sz w:val="20"/>
                <w:szCs w:val="20"/>
              </w:rPr>
            </w:pPr>
            <w:r>
              <w:rPr>
                <w:color w:val="auto"/>
                <w:sz w:val="20"/>
                <w:szCs w:val="20"/>
              </w:rPr>
              <w:t>59,39</w:t>
            </w:r>
          </w:p>
        </w:tc>
      </w:tr>
      <w:tr w:rsidR="00390AD7" w:rsidRPr="0081201E" w:rsidTr="00390AD7">
        <w:tc>
          <w:tcPr>
            <w:tcW w:w="1403" w:type="dxa"/>
          </w:tcPr>
          <w:p w:rsidR="00390AD7" w:rsidRPr="0081201E" w:rsidRDefault="00390AD7" w:rsidP="00965094">
            <w:pPr>
              <w:pStyle w:val="Default"/>
              <w:rPr>
                <w:sz w:val="20"/>
                <w:szCs w:val="20"/>
              </w:rPr>
            </w:pPr>
            <w:r w:rsidRPr="0081201E">
              <w:rPr>
                <w:sz w:val="20"/>
                <w:szCs w:val="20"/>
              </w:rPr>
              <w:t>Математика</w:t>
            </w:r>
          </w:p>
        </w:tc>
        <w:tc>
          <w:tcPr>
            <w:tcW w:w="718" w:type="dxa"/>
            <w:vAlign w:val="center"/>
          </w:tcPr>
          <w:p w:rsidR="00390AD7" w:rsidRPr="0081201E" w:rsidRDefault="00390AD7" w:rsidP="00965094">
            <w:pPr>
              <w:pStyle w:val="Default"/>
              <w:jc w:val="center"/>
              <w:rPr>
                <w:color w:val="auto"/>
                <w:sz w:val="20"/>
                <w:szCs w:val="20"/>
              </w:rPr>
            </w:pPr>
            <w:r>
              <w:rPr>
                <w:color w:val="auto"/>
                <w:sz w:val="20"/>
                <w:szCs w:val="20"/>
              </w:rPr>
              <w:t>5</w:t>
            </w:r>
          </w:p>
        </w:tc>
        <w:tc>
          <w:tcPr>
            <w:tcW w:w="1217" w:type="dxa"/>
            <w:vAlign w:val="center"/>
          </w:tcPr>
          <w:p w:rsidR="00390AD7" w:rsidRPr="0081201E" w:rsidRDefault="00390AD7" w:rsidP="00965094">
            <w:pPr>
              <w:pStyle w:val="Default"/>
              <w:jc w:val="center"/>
              <w:rPr>
                <w:color w:val="auto"/>
                <w:sz w:val="20"/>
                <w:szCs w:val="20"/>
              </w:rPr>
            </w:pPr>
            <w:r>
              <w:rPr>
                <w:color w:val="auto"/>
                <w:sz w:val="20"/>
                <w:szCs w:val="20"/>
              </w:rPr>
              <w:t>1586</w:t>
            </w:r>
          </w:p>
        </w:tc>
        <w:tc>
          <w:tcPr>
            <w:tcW w:w="607" w:type="dxa"/>
            <w:vAlign w:val="center"/>
          </w:tcPr>
          <w:p w:rsidR="00390AD7" w:rsidRPr="00203674" w:rsidRDefault="00390AD7" w:rsidP="00965094">
            <w:pPr>
              <w:pStyle w:val="Default"/>
              <w:jc w:val="center"/>
              <w:rPr>
                <w:color w:val="auto"/>
                <w:sz w:val="16"/>
                <w:szCs w:val="16"/>
              </w:rPr>
            </w:pPr>
            <w:r w:rsidRPr="00203674">
              <w:rPr>
                <w:color w:val="auto"/>
                <w:sz w:val="16"/>
                <w:szCs w:val="16"/>
              </w:rPr>
              <w:t>1,51</w:t>
            </w:r>
          </w:p>
        </w:tc>
        <w:tc>
          <w:tcPr>
            <w:tcW w:w="696" w:type="dxa"/>
            <w:vAlign w:val="center"/>
          </w:tcPr>
          <w:p w:rsidR="00390AD7" w:rsidRPr="00203674" w:rsidRDefault="00390AD7" w:rsidP="00965094">
            <w:pPr>
              <w:pStyle w:val="Default"/>
              <w:jc w:val="center"/>
              <w:rPr>
                <w:color w:val="auto"/>
                <w:sz w:val="16"/>
                <w:szCs w:val="16"/>
              </w:rPr>
            </w:pPr>
            <w:r w:rsidRPr="00203674">
              <w:rPr>
                <w:color w:val="auto"/>
                <w:sz w:val="16"/>
                <w:szCs w:val="16"/>
              </w:rPr>
              <w:t>29,13</w:t>
            </w:r>
          </w:p>
        </w:tc>
        <w:tc>
          <w:tcPr>
            <w:tcW w:w="666" w:type="dxa"/>
            <w:vAlign w:val="center"/>
          </w:tcPr>
          <w:p w:rsidR="00390AD7" w:rsidRPr="00203674" w:rsidRDefault="00390AD7" w:rsidP="00965094">
            <w:pPr>
              <w:pStyle w:val="Default"/>
              <w:jc w:val="center"/>
              <w:rPr>
                <w:color w:val="auto"/>
                <w:sz w:val="16"/>
                <w:szCs w:val="16"/>
              </w:rPr>
            </w:pPr>
            <w:r w:rsidRPr="00203674">
              <w:rPr>
                <w:color w:val="auto"/>
                <w:sz w:val="16"/>
                <w:szCs w:val="16"/>
              </w:rPr>
              <w:t>50,38</w:t>
            </w:r>
          </w:p>
        </w:tc>
        <w:tc>
          <w:tcPr>
            <w:tcW w:w="666" w:type="dxa"/>
            <w:vAlign w:val="center"/>
          </w:tcPr>
          <w:p w:rsidR="00390AD7" w:rsidRPr="00203674" w:rsidRDefault="00390AD7" w:rsidP="00965094">
            <w:pPr>
              <w:pStyle w:val="Default"/>
              <w:jc w:val="center"/>
              <w:rPr>
                <w:color w:val="auto"/>
                <w:sz w:val="16"/>
                <w:szCs w:val="16"/>
              </w:rPr>
            </w:pPr>
            <w:r w:rsidRPr="00203674">
              <w:rPr>
                <w:color w:val="auto"/>
                <w:sz w:val="16"/>
                <w:szCs w:val="16"/>
              </w:rPr>
              <w:t>18,98</w:t>
            </w:r>
          </w:p>
        </w:tc>
        <w:tc>
          <w:tcPr>
            <w:tcW w:w="1018" w:type="dxa"/>
            <w:vAlign w:val="center"/>
          </w:tcPr>
          <w:p w:rsidR="00390AD7" w:rsidRPr="0081201E" w:rsidRDefault="00390AD7" w:rsidP="00390AD7">
            <w:pPr>
              <w:pStyle w:val="Default"/>
              <w:jc w:val="center"/>
              <w:rPr>
                <w:color w:val="auto"/>
                <w:sz w:val="20"/>
                <w:szCs w:val="20"/>
              </w:rPr>
            </w:pPr>
            <w:r>
              <w:rPr>
                <w:color w:val="auto"/>
                <w:sz w:val="20"/>
                <w:szCs w:val="20"/>
              </w:rPr>
              <w:t>3,87</w:t>
            </w:r>
          </w:p>
        </w:tc>
        <w:tc>
          <w:tcPr>
            <w:tcW w:w="1367" w:type="dxa"/>
            <w:vAlign w:val="center"/>
          </w:tcPr>
          <w:p w:rsidR="00390AD7" w:rsidRPr="0081201E" w:rsidRDefault="0019165D" w:rsidP="00965094">
            <w:pPr>
              <w:pStyle w:val="Default"/>
              <w:jc w:val="center"/>
              <w:rPr>
                <w:color w:val="auto"/>
                <w:sz w:val="20"/>
                <w:szCs w:val="20"/>
              </w:rPr>
            </w:pPr>
            <w:r>
              <w:rPr>
                <w:color w:val="auto"/>
                <w:sz w:val="20"/>
                <w:szCs w:val="20"/>
              </w:rPr>
              <w:t>98,49</w:t>
            </w:r>
          </w:p>
        </w:tc>
        <w:tc>
          <w:tcPr>
            <w:tcW w:w="1413" w:type="dxa"/>
            <w:vAlign w:val="center"/>
          </w:tcPr>
          <w:p w:rsidR="00390AD7" w:rsidRPr="0081201E" w:rsidRDefault="0019165D" w:rsidP="00965094">
            <w:pPr>
              <w:pStyle w:val="Default"/>
              <w:jc w:val="center"/>
              <w:rPr>
                <w:color w:val="auto"/>
                <w:sz w:val="20"/>
                <w:szCs w:val="20"/>
              </w:rPr>
            </w:pPr>
            <w:r>
              <w:rPr>
                <w:color w:val="auto"/>
                <w:sz w:val="20"/>
                <w:szCs w:val="20"/>
              </w:rPr>
              <w:t>69,36</w:t>
            </w:r>
          </w:p>
        </w:tc>
      </w:tr>
      <w:tr w:rsidR="00390AD7" w:rsidRPr="0081201E" w:rsidTr="00390AD7">
        <w:tc>
          <w:tcPr>
            <w:tcW w:w="1403" w:type="dxa"/>
          </w:tcPr>
          <w:p w:rsidR="00390AD7" w:rsidRPr="0081201E" w:rsidRDefault="00390AD7" w:rsidP="00965094">
            <w:pPr>
              <w:pStyle w:val="Default"/>
              <w:rPr>
                <w:color w:val="auto"/>
                <w:sz w:val="20"/>
                <w:szCs w:val="20"/>
              </w:rPr>
            </w:pPr>
            <w:r w:rsidRPr="0081201E">
              <w:rPr>
                <w:sz w:val="20"/>
                <w:szCs w:val="20"/>
              </w:rPr>
              <w:t>Окружающий мир</w:t>
            </w:r>
          </w:p>
        </w:tc>
        <w:tc>
          <w:tcPr>
            <w:tcW w:w="718" w:type="dxa"/>
            <w:vAlign w:val="center"/>
          </w:tcPr>
          <w:p w:rsidR="00390AD7" w:rsidRPr="0081201E" w:rsidRDefault="00390AD7" w:rsidP="00965094">
            <w:pPr>
              <w:pStyle w:val="Default"/>
              <w:jc w:val="center"/>
              <w:rPr>
                <w:color w:val="auto"/>
                <w:sz w:val="20"/>
                <w:szCs w:val="20"/>
              </w:rPr>
            </w:pPr>
            <w:r>
              <w:rPr>
                <w:color w:val="auto"/>
                <w:sz w:val="20"/>
                <w:szCs w:val="20"/>
              </w:rPr>
              <w:t>5</w:t>
            </w:r>
          </w:p>
        </w:tc>
        <w:tc>
          <w:tcPr>
            <w:tcW w:w="1217" w:type="dxa"/>
            <w:vAlign w:val="center"/>
          </w:tcPr>
          <w:p w:rsidR="00390AD7" w:rsidRPr="0081201E" w:rsidRDefault="00390AD7" w:rsidP="00965094">
            <w:pPr>
              <w:pStyle w:val="Default"/>
              <w:jc w:val="center"/>
              <w:rPr>
                <w:color w:val="auto"/>
                <w:sz w:val="20"/>
                <w:szCs w:val="20"/>
              </w:rPr>
            </w:pPr>
            <w:r>
              <w:rPr>
                <w:color w:val="auto"/>
                <w:sz w:val="20"/>
                <w:szCs w:val="20"/>
              </w:rPr>
              <w:t>1571</w:t>
            </w:r>
          </w:p>
        </w:tc>
        <w:tc>
          <w:tcPr>
            <w:tcW w:w="607" w:type="dxa"/>
            <w:vAlign w:val="center"/>
          </w:tcPr>
          <w:p w:rsidR="00390AD7" w:rsidRPr="00203674" w:rsidRDefault="00390AD7" w:rsidP="00965094">
            <w:pPr>
              <w:pStyle w:val="Default"/>
              <w:jc w:val="center"/>
              <w:rPr>
                <w:color w:val="auto"/>
                <w:sz w:val="16"/>
                <w:szCs w:val="16"/>
              </w:rPr>
            </w:pPr>
            <w:r w:rsidRPr="00203674">
              <w:rPr>
                <w:color w:val="auto"/>
                <w:sz w:val="16"/>
                <w:szCs w:val="16"/>
              </w:rPr>
              <w:t>0,64</w:t>
            </w:r>
          </w:p>
        </w:tc>
        <w:tc>
          <w:tcPr>
            <w:tcW w:w="696" w:type="dxa"/>
            <w:vAlign w:val="center"/>
          </w:tcPr>
          <w:p w:rsidR="00390AD7" w:rsidRPr="00203674" w:rsidRDefault="00390AD7" w:rsidP="00965094">
            <w:pPr>
              <w:pStyle w:val="Default"/>
              <w:jc w:val="center"/>
              <w:rPr>
                <w:color w:val="auto"/>
                <w:sz w:val="16"/>
                <w:szCs w:val="16"/>
              </w:rPr>
            </w:pPr>
            <w:r w:rsidRPr="00203674">
              <w:rPr>
                <w:color w:val="auto"/>
                <w:sz w:val="16"/>
                <w:szCs w:val="16"/>
              </w:rPr>
              <w:t>30,81</w:t>
            </w:r>
          </w:p>
        </w:tc>
        <w:tc>
          <w:tcPr>
            <w:tcW w:w="666" w:type="dxa"/>
            <w:vAlign w:val="center"/>
          </w:tcPr>
          <w:p w:rsidR="00390AD7" w:rsidRPr="00203674" w:rsidRDefault="00390AD7" w:rsidP="00965094">
            <w:pPr>
              <w:pStyle w:val="Default"/>
              <w:jc w:val="center"/>
              <w:rPr>
                <w:color w:val="auto"/>
                <w:sz w:val="16"/>
                <w:szCs w:val="16"/>
              </w:rPr>
            </w:pPr>
            <w:r w:rsidRPr="00203674">
              <w:rPr>
                <w:color w:val="auto"/>
                <w:sz w:val="16"/>
                <w:szCs w:val="16"/>
              </w:rPr>
              <w:t>54,23</w:t>
            </w:r>
          </w:p>
        </w:tc>
        <w:tc>
          <w:tcPr>
            <w:tcW w:w="666" w:type="dxa"/>
            <w:vAlign w:val="center"/>
          </w:tcPr>
          <w:p w:rsidR="00390AD7" w:rsidRPr="00203674" w:rsidRDefault="00390AD7" w:rsidP="00965094">
            <w:pPr>
              <w:pStyle w:val="Default"/>
              <w:jc w:val="center"/>
              <w:rPr>
                <w:color w:val="auto"/>
                <w:sz w:val="16"/>
                <w:szCs w:val="16"/>
              </w:rPr>
            </w:pPr>
            <w:r w:rsidRPr="00203674">
              <w:rPr>
                <w:color w:val="auto"/>
                <w:sz w:val="16"/>
                <w:szCs w:val="16"/>
              </w:rPr>
              <w:t>14,32</w:t>
            </w:r>
          </w:p>
        </w:tc>
        <w:tc>
          <w:tcPr>
            <w:tcW w:w="1018" w:type="dxa"/>
            <w:vAlign w:val="center"/>
          </w:tcPr>
          <w:p w:rsidR="00390AD7" w:rsidRPr="0081201E" w:rsidRDefault="00390AD7" w:rsidP="00390AD7">
            <w:pPr>
              <w:pStyle w:val="Default"/>
              <w:jc w:val="center"/>
              <w:rPr>
                <w:color w:val="auto"/>
                <w:sz w:val="20"/>
                <w:szCs w:val="20"/>
              </w:rPr>
            </w:pPr>
            <w:r>
              <w:rPr>
                <w:color w:val="auto"/>
                <w:sz w:val="20"/>
                <w:szCs w:val="20"/>
              </w:rPr>
              <w:t>3,82</w:t>
            </w:r>
          </w:p>
        </w:tc>
        <w:tc>
          <w:tcPr>
            <w:tcW w:w="1367" w:type="dxa"/>
            <w:vAlign w:val="center"/>
          </w:tcPr>
          <w:p w:rsidR="00390AD7" w:rsidRPr="0081201E" w:rsidRDefault="0019165D" w:rsidP="00965094">
            <w:pPr>
              <w:pStyle w:val="Default"/>
              <w:jc w:val="center"/>
              <w:rPr>
                <w:color w:val="auto"/>
                <w:sz w:val="20"/>
                <w:szCs w:val="20"/>
              </w:rPr>
            </w:pPr>
            <w:r>
              <w:rPr>
                <w:color w:val="auto"/>
                <w:sz w:val="20"/>
                <w:szCs w:val="20"/>
              </w:rPr>
              <w:t>99,36</w:t>
            </w:r>
          </w:p>
        </w:tc>
        <w:tc>
          <w:tcPr>
            <w:tcW w:w="1413" w:type="dxa"/>
            <w:vAlign w:val="center"/>
          </w:tcPr>
          <w:p w:rsidR="00390AD7" w:rsidRPr="0081201E" w:rsidRDefault="0019165D" w:rsidP="00965094">
            <w:pPr>
              <w:pStyle w:val="Default"/>
              <w:jc w:val="center"/>
              <w:rPr>
                <w:color w:val="auto"/>
                <w:sz w:val="20"/>
                <w:szCs w:val="20"/>
              </w:rPr>
            </w:pPr>
            <w:r>
              <w:rPr>
                <w:color w:val="auto"/>
                <w:sz w:val="20"/>
                <w:szCs w:val="20"/>
              </w:rPr>
              <w:t>68,55</w:t>
            </w:r>
          </w:p>
        </w:tc>
      </w:tr>
    </w:tbl>
    <w:p w:rsidR="00F333F6" w:rsidRDefault="00F44B2A" w:rsidP="00F44B2A">
      <w:pPr>
        <w:pStyle w:val="Default"/>
        <w:ind w:firstLine="567"/>
        <w:jc w:val="both"/>
        <w:rPr>
          <w:color w:val="auto"/>
          <w:sz w:val="28"/>
          <w:szCs w:val="28"/>
        </w:rPr>
      </w:pPr>
      <w:r w:rsidRPr="00F44B2A">
        <w:rPr>
          <w:color w:val="auto"/>
          <w:sz w:val="28"/>
          <w:szCs w:val="28"/>
        </w:rPr>
        <w:t>Анализируя данные</w:t>
      </w:r>
      <w:r w:rsidR="00D37694" w:rsidRPr="00D37694">
        <w:rPr>
          <w:color w:val="auto"/>
          <w:sz w:val="28"/>
          <w:szCs w:val="28"/>
        </w:rPr>
        <w:t xml:space="preserve"> </w:t>
      </w:r>
      <w:r w:rsidR="00D37694">
        <w:rPr>
          <w:color w:val="auto"/>
          <w:sz w:val="28"/>
          <w:szCs w:val="28"/>
        </w:rPr>
        <w:t xml:space="preserve">по ХМАО-Югре и по </w:t>
      </w:r>
      <w:proofErr w:type="spellStart"/>
      <w:r w:rsidR="00D37694">
        <w:rPr>
          <w:color w:val="auto"/>
          <w:sz w:val="28"/>
          <w:szCs w:val="28"/>
        </w:rPr>
        <w:t>Сургутскому</w:t>
      </w:r>
      <w:proofErr w:type="spellEnd"/>
      <w:r w:rsidR="00D37694">
        <w:rPr>
          <w:color w:val="auto"/>
          <w:sz w:val="28"/>
          <w:szCs w:val="28"/>
        </w:rPr>
        <w:t xml:space="preserve"> району</w:t>
      </w:r>
      <w:r w:rsidRPr="00F44B2A">
        <w:rPr>
          <w:color w:val="auto"/>
          <w:sz w:val="28"/>
          <w:szCs w:val="28"/>
        </w:rPr>
        <w:t xml:space="preserve"> в таблицах 2,3 можно сделать вывод, что</w:t>
      </w:r>
      <w:r>
        <w:rPr>
          <w:color w:val="auto"/>
          <w:sz w:val="28"/>
          <w:szCs w:val="28"/>
        </w:rPr>
        <w:t>:</w:t>
      </w:r>
    </w:p>
    <w:p w:rsidR="00AF4315" w:rsidRPr="008C6C4B" w:rsidRDefault="00F44B2A" w:rsidP="00F44B2A">
      <w:pPr>
        <w:pStyle w:val="Default"/>
        <w:ind w:firstLine="567"/>
        <w:jc w:val="both"/>
        <w:rPr>
          <w:color w:val="auto"/>
          <w:sz w:val="28"/>
          <w:szCs w:val="28"/>
        </w:rPr>
      </w:pPr>
      <w:r w:rsidRPr="008C6C4B">
        <w:rPr>
          <w:color w:val="auto"/>
          <w:sz w:val="28"/>
          <w:szCs w:val="28"/>
        </w:rPr>
        <w:t xml:space="preserve">- средняя отметка по </w:t>
      </w:r>
      <w:proofErr w:type="spellStart"/>
      <w:r w:rsidRPr="008C6C4B">
        <w:rPr>
          <w:color w:val="auto"/>
          <w:sz w:val="28"/>
          <w:szCs w:val="28"/>
        </w:rPr>
        <w:t>Сургутскому</w:t>
      </w:r>
      <w:proofErr w:type="spellEnd"/>
      <w:r w:rsidRPr="008C6C4B">
        <w:rPr>
          <w:color w:val="auto"/>
          <w:sz w:val="28"/>
          <w:szCs w:val="28"/>
        </w:rPr>
        <w:t xml:space="preserve"> району выше по всем 3 учебным предметам:</w:t>
      </w:r>
      <w:r w:rsidR="00AF4315" w:rsidRPr="008C6C4B">
        <w:rPr>
          <w:color w:val="auto"/>
          <w:sz w:val="28"/>
          <w:szCs w:val="28"/>
        </w:rPr>
        <w:t xml:space="preserve"> «Русскому языку» на 0,08 баллов; «Математике» на 0,01 балл; «Окружающему миру» на 0,03 балла;</w:t>
      </w:r>
    </w:p>
    <w:p w:rsidR="0019165D" w:rsidRPr="008C6C4B" w:rsidRDefault="00F44B2A" w:rsidP="0019165D">
      <w:pPr>
        <w:pStyle w:val="Default"/>
        <w:ind w:firstLine="567"/>
        <w:jc w:val="both"/>
        <w:rPr>
          <w:color w:val="auto"/>
          <w:sz w:val="28"/>
          <w:szCs w:val="28"/>
        </w:rPr>
      </w:pPr>
      <w:r w:rsidRPr="008C6C4B">
        <w:rPr>
          <w:color w:val="auto"/>
          <w:sz w:val="28"/>
          <w:szCs w:val="28"/>
        </w:rPr>
        <w:t xml:space="preserve"> </w:t>
      </w:r>
      <w:r w:rsidR="0019165D" w:rsidRPr="008C6C4B">
        <w:rPr>
          <w:color w:val="auto"/>
          <w:sz w:val="28"/>
          <w:szCs w:val="28"/>
        </w:rPr>
        <w:t xml:space="preserve">- общая успеваемость по </w:t>
      </w:r>
      <w:proofErr w:type="spellStart"/>
      <w:r w:rsidR="0019165D" w:rsidRPr="008C6C4B">
        <w:rPr>
          <w:color w:val="auto"/>
          <w:sz w:val="28"/>
          <w:szCs w:val="28"/>
        </w:rPr>
        <w:t>Сургутскому</w:t>
      </w:r>
      <w:proofErr w:type="spellEnd"/>
      <w:r w:rsidR="0019165D" w:rsidRPr="008C6C4B">
        <w:rPr>
          <w:color w:val="auto"/>
          <w:sz w:val="28"/>
          <w:szCs w:val="28"/>
        </w:rPr>
        <w:t xml:space="preserve"> району выше по всем 3 учебным предметам: «Русскому языку» на 3,2%; «Математике» на 2,48%; «Окружающему миру» на 0,77 %;</w:t>
      </w:r>
    </w:p>
    <w:p w:rsidR="0019165D" w:rsidRDefault="0019165D" w:rsidP="0019165D">
      <w:pPr>
        <w:pStyle w:val="Default"/>
        <w:ind w:firstLine="567"/>
        <w:jc w:val="both"/>
        <w:rPr>
          <w:color w:val="auto"/>
          <w:sz w:val="28"/>
          <w:szCs w:val="28"/>
        </w:rPr>
      </w:pPr>
      <w:r w:rsidRPr="008C6C4B">
        <w:rPr>
          <w:color w:val="auto"/>
          <w:sz w:val="28"/>
          <w:szCs w:val="28"/>
        </w:rPr>
        <w:t xml:space="preserve">- качественная успеваемость по </w:t>
      </w:r>
      <w:proofErr w:type="spellStart"/>
      <w:r w:rsidRPr="008C6C4B">
        <w:rPr>
          <w:color w:val="auto"/>
          <w:sz w:val="28"/>
          <w:szCs w:val="28"/>
        </w:rPr>
        <w:t>Сургутскому</w:t>
      </w:r>
      <w:proofErr w:type="spellEnd"/>
      <w:r w:rsidRPr="008C6C4B">
        <w:rPr>
          <w:color w:val="auto"/>
          <w:sz w:val="28"/>
          <w:szCs w:val="28"/>
        </w:rPr>
        <w:t xml:space="preserve"> району выше по 2 учебным предметам: «Русскому языку» на 4,89%; «Математике» на 0,73%; и ниже по учебному предмету «</w:t>
      </w:r>
      <w:r w:rsidR="008C6C4B" w:rsidRPr="008C6C4B">
        <w:rPr>
          <w:color w:val="auto"/>
          <w:sz w:val="28"/>
          <w:szCs w:val="28"/>
        </w:rPr>
        <w:t>Окружающий мир</w:t>
      </w:r>
      <w:r w:rsidRPr="008C6C4B">
        <w:rPr>
          <w:color w:val="auto"/>
          <w:sz w:val="28"/>
          <w:szCs w:val="28"/>
        </w:rPr>
        <w:t>» на 0,</w:t>
      </w:r>
      <w:r w:rsidR="008C6C4B" w:rsidRPr="008C6C4B">
        <w:rPr>
          <w:color w:val="auto"/>
          <w:sz w:val="28"/>
          <w:szCs w:val="28"/>
        </w:rPr>
        <w:t>12</w:t>
      </w:r>
      <w:r w:rsidRPr="008C6C4B">
        <w:rPr>
          <w:color w:val="auto"/>
          <w:sz w:val="28"/>
          <w:szCs w:val="28"/>
        </w:rPr>
        <w:t xml:space="preserve"> %</w:t>
      </w:r>
      <w:r w:rsidR="008C6C4B" w:rsidRPr="008C6C4B">
        <w:rPr>
          <w:color w:val="auto"/>
          <w:sz w:val="28"/>
          <w:szCs w:val="28"/>
        </w:rPr>
        <w:t>.</w:t>
      </w:r>
    </w:p>
    <w:p w:rsidR="00A00C45" w:rsidRDefault="00A00C45" w:rsidP="0019165D">
      <w:pPr>
        <w:pStyle w:val="Default"/>
        <w:ind w:firstLine="567"/>
        <w:jc w:val="both"/>
        <w:rPr>
          <w:color w:val="auto"/>
          <w:sz w:val="28"/>
          <w:szCs w:val="28"/>
        </w:rPr>
      </w:pPr>
    </w:p>
    <w:p w:rsidR="00390AD7" w:rsidRPr="00AF4315" w:rsidRDefault="00390AD7" w:rsidP="009E0FFC">
      <w:pPr>
        <w:pStyle w:val="Default"/>
        <w:jc w:val="both"/>
        <w:rPr>
          <w:b/>
          <w:bCs/>
          <w:sz w:val="28"/>
          <w:szCs w:val="28"/>
        </w:rPr>
      </w:pPr>
    </w:p>
    <w:p w:rsidR="00F333F6" w:rsidRDefault="00F333F6" w:rsidP="001E065C">
      <w:pPr>
        <w:pStyle w:val="Default"/>
        <w:ind w:firstLine="567"/>
        <w:jc w:val="center"/>
        <w:rPr>
          <w:b/>
          <w:bCs/>
          <w:sz w:val="28"/>
          <w:szCs w:val="28"/>
        </w:rPr>
      </w:pPr>
      <w:r w:rsidRPr="00F333F6">
        <w:rPr>
          <w:b/>
          <w:bCs/>
          <w:sz w:val="28"/>
          <w:szCs w:val="28"/>
        </w:rPr>
        <w:t xml:space="preserve">3. Интерпретация </w:t>
      </w:r>
      <w:r w:rsidR="00390AD7" w:rsidRPr="00F333F6">
        <w:rPr>
          <w:b/>
          <w:bCs/>
          <w:sz w:val="28"/>
          <w:szCs w:val="28"/>
        </w:rPr>
        <w:t>результатов,</w:t>
      </w:r>
      <w:r w:rsidRPr="00F333F6">
        <w:rPr>
          <w:b/>
          <w:bCs/>
          <w:sz w:val="28"/>
          <w:szCs w:val="28"/>
        </w:rPr>
        <w:t xml:space="preserve"> обучающихся 5-х</w:t>
      </w:r>
      <w:r w:rsidR="00390AD7">
        <w:rPr>
          <w:b/>
          <w:bCs/>
          <w:sz w:val="28"/>
          <w:szCs w:val="28"/>
        </w:rPr>
        <w:t xml:space="preserve"> классов по учебному предмету «Р</w:t>
      </w:r>
      <w:r w:rsidR="001E065C">
        <w:rPr>
          <w:b/>
          <w:bCs/>
          <w:sz w:val="28"/>
          <w:szCs w:val="28"/>
        </w:rPr>
        <w:t>усский язык»</w:t>
      </w:r>
    </w:p>
    <w:p w:rsidR="001E065C" w:rsidRPr="00F333F6" w:rsidRDefault="001E065C" w:rsidP="001E065C">
      <w:pPr>
        <w:pStyle w:val="Default"/>
        <w:ind w:firstLine="567"/>
        <w:jc w:val="center"/>
        <w:rPr>
          <w:sz w:val="28"/>
          <w:szCs w:val="28"/>
        </w:rPr>
      </w:pPr>
    </w:p>
    <w:p w:rsidR="00F333F6" w:rsidRPr="00F333F6" w:rsidRDefault="00F333F6" w:rsidP="00F333F6">
      <w:pPr>
        <w:pStyle w:val="Default"/>
        <w:ind w:firstLine="567"/>
        <w:jc w:val="both"/>
        <w:rPr>
          <w:sz w:val="28"/>
          <w:szCs w:val="28"/>
        </w:rPr>
      </w:pPr>
      <w:r w:rsidRPr="00F333F6">
        <w:rPr>
          <w:b/>
          <w:bCs/>
          <w:sz w:val="28"/>
          <w:szCs w:val="28"/>
        </w:rPr>
        <w:t>3.1. Подходы к отбору содержания и структуре проверочно</w:t>
      </w:r>
      <w:r w:rsidR="00390AD7">
        <w:rPr>
          <w:b/>
          <w:bCs/>
          <w:sz w:val="28"/>
          <w:szCs w:val="28"/>
        </w:rPr>
        <w:t>й работы по учебному предмету «Р</w:t>
      </w:r>
      <w:r w:rsidRPr="00F333F6">
        <w:rPr>
          <w:b/>
          <w:bCs/>
          <w:sz w:val="28"/>
          <w:szCs w:val="28"/>
        </w:rPr>
        <w:t xml:space="preserve">усский язык». </w:t>
      </w:r>
    </w:p>
    <w:p w:rsidR="00F333F6" w:rsidRPr="00F333F6" w:rsidRDefault="00F333F6" w:rsidP="00F333F6">
      <w:pPr>
        <w:pStyle w:val="Default"/>
        <w:ind w:firstLine="567"/>
        <w:jc w:val="both"/>
        <w:rPr>
          <w:sz w:val="28"/>
          <w:szCs w:val="28"/>
        </w:rPr>
      </w:pPr>
      <w:r w:rsidRPr="00F333F6">
        <w:rPr>
          <w:sz w:val="28"/>
          <w:szCs w:val="28"/>
        </w:rPr>
        <w:t xml:space="preserve">Содержание проверочной работы соответствует Федеральному государственному образовательному стандарту основного общего </w:t>
      </w:r>
      <w:r w:rsidRPr="00F333F6">
        <w:rPr>
          <w:sz w:val="28"/>
          <w:szCs w:val="28"/>
        </w:rPr>
        <w:lastRenderedPageBreak/>
        <w:t xml:space="preserve">образования (приказ </w:t>
      </w:r>
      <w:proofErr w:type="spellStart"/>
      <w:r w:rsidRPr="00F333F6">
        <w:rPr>
          <w:sz w:val="28"/>
          <w:szCs w:val="28"/>
        </w:rPr>
        <w:t>Минобрнауки</w:t>
      </w:r>
      <w:proofErr w:type="spellEnd"/>
      <w:r w:rsidRPr="00F333F6">
        <w:rPr>
          <w:sz w:val="28"/>
          <w:szCs w:val="28"/>
        </w:rPr>
        <w:t xml:space="preserve"> России от 17.12.2010 №1897)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№1/15)) и содержания учебников, включенных в Федеральный перечень учебников, утвержденных Приказом Министерства просвещения Российской Федерации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F333F6" w:rsidRPr="00F333F6" w:rsidRDefault="00F333F6" w:rsidP="00F333F6">
      <w:pPr>
        <w:pStyle w:val="Default"/>
        <w:ind w:firstLine="567"/>
        <w:jc w:val="both"/>
        <w:rPr>
          <w:sz w:val="28"/>
          <w:szCs w:val="28"/>
        </w:rPr>
      </w:pPr>
      <w:r w:rsidRPr="00F333F6">
        <w:rPr>
          <w:sz w:val="28"/>
          <w:szCs w:val="28"/>
        </w:rPr>
        <w:t xml:space="preserve">Вариант проверочной работы состоял из двух частей, которые выполнялись в разные дни и различались по содержанию и количеству заданий. </w:t>
      </w:r>
    </w:p>
    <w:p w:rsidR="00F333F6" w:rsidRPr="00F333F6" w:rsidRDefault="00F333F6" w:rsidP="00F333F6">
      <w:pPr>
        <w:pStyle w:val="Default"/>
        <w:ind w:firstLine="567"/>
        <w:jc w:val="both"/>
        <w:rPr>
          <w:sz w:val="28"/>
          <w:szCs w:val="28"/>
        </w:rPr>
      </w:pPr>
      <w:r w:rsidRPr="00F333F6">
        <w:rPr>
          <w:sz w:val="28"/>
          <w:szCs w:val="28"/>
        </w:rPr>
        <w:t xml:space="preserve">Часть 1 содержала 3 задания: диктант (задание 1) и 2 задания по написанному тексту. </w:t>
      </w:r>
    </w:p>
    <w:p w:rsidR="00F333F6" w:rsidRPr="00F333F6" w:rsidRDefault="00F333F6" w:rsidP="00390AD7">
      <w:pPr>
        <w:spacing w:after="0"/>
        <w:ind w:firstLine="567"/>
        <w:jc w:val="both"/>
        <w:rPr>
          <w:rFonts w:ascii="Times New Roman" w:hAnsi="Times New Roman" w:cs="Times New Roman"/>
          <w:sz w:val="28"/>
          <w:szCs w:val="28"/>
        </w:rPr>
      </w:pPr>
      <w:r w:rsidRPr="00F333F6">
        <w:rPr>
          <w:rFonts w:ascii="Times New Roman" w:hAnsi="Times New Roman" w:cs="Times New Roman"/>
          <w:sz w:val="28"/>
          <w:szCs w:val="28"/>
        </w:rPr>
        <w:t>Часть 2 содержала 12 заданий, в том числе 9 заданий к приведенному в варианте проверочной работы тексту для чтения.</w:t>
      </w:r>
    </w:p>
    <w:p w:rsidR="00F333F6" w:rsidRPr="00F333F6" w:rsidRDefault="00F333F6" w:rsidP="00390AD7">
      <w:pPr>
        <w:pStyle w:val="Default"/>
        <w:ind w:firstLine="567"/>
        <w:jc w:val="both"/>
        <w:rPr>
          <w:sz w:val="28"/>
          <w:szCs w:val="28"/>
        </w:rPr>
      </w:pPr>
      <w:r w:rsidRPr="00F333F6">
        <w:rPr>
          <w:sz w:val="28"/>
          <w:szCs w:val="28"/>
        </w:rPr>
        <w:t xml:space="preserve">Задания 1-3, 7, 8, 11-15 предполагали запись развернутого ответа, задания 4-6, 9, 10 краткого ответа в виде слова (словосочетания слов). </w:t>
      </w:r>
    </w:p>
    <w:p w:rsidR="00F333F6" w:rsidRPr="00F333F6" w:rsidRDefault="00F333F6" w:rsidP="00390AD7">
      <w:pPr>
        <w:pStyle w:val="Default"/>
        <w:ind w:firstLine="567"/>
        <w:jc w:val="both"/>
        <w:rPr>
          <w:sz w:val="28"/>
          <w:szCs w:val="28"/>
        </w:rPr>
      </w:pPr>
      <w:r w:rsidRPr="00F333F6">
        <w:rPr>
          <w:sz w:val="28"/>
          <w:szCs w:val="28"/>
        </w:rPr>
        <w:t xml:space="preserve">Распределение баллов по типам заданий проверочной работы с развернутыми и краткими ответами представлено на диаграмме №1. </w:t>
      </w:r>
    </w:p>
    <w:p w:rsidR="00F333F6" w:rsidRDefault="00F333F6" w:rsidP="00F333F6">
      <w:pPr>
        <w:pStyle w:val="Default"/>
        <w:jc w:val="right"/>
        <w:rPr>
          <w:sz w:val="23"/>
          <w:szCs w:val="23"/>
        </w:rPr>
      </w:pPr>
      <w:r>
        <w:rPr>
          <w:i/>
          <w:iCs/>
          <w:sz w:val="23"/>
          <w:szCs w:val="23"/>
        </w:rPr>
        <w:t xml:space="preserve">Диаграмма 1 </w:t>
      </w:r>
    </w:p>
    <w:p w:rsidR="00F333F6" w:rsidRDefault="00F333F6" w:rsidP="00F333F6">
      <w:pPr>
        <w:pStyle w:val="Default"/>
        <w:jc w:val="center"/>
        <w:rPr>
          <w:sz w:val="23"/>
          <w:szCs w:val="23"/>
        </w:rPr>
      </w:pPr>
      <w:r>
        <w:rPr>
          <w:b/>
          <w:bCs/>
          <w:sz w:val="23"/>
          <w:szCs w:val="23"/>
        </w:rPr>
        <w:t>Распределение баллов по типам заданий (%)</w:t>
      </w:r>
    </w:p>
    <w:p w:rsidR="00F333F6" w:rsidRPr="00390AD7" w:rsidRDefault="00390AD7" w:rsidP="00F333F6">
      <w:pPr>
        <w:ind w:firstLine="567"/>
        <w:jc w:val="center"/>
        <w:rPr>
          <w:rFonts w:ascii="Times New Roman" w:hAnsi="Times New Roman" w:cs="Times New Roman"/>
          <w:sz w:val="28"/>
          <w:szCs w:val="28"/>
        </w:rPr>
      </w:pPr>
      <w:r w:rsidRPr="00390AD7">
        <w:rPr>
          <w:rFonts w:ascii="Times New Roman" w:hAnsi="Times New Roman" w:cs="Times New Roman"/>
          <w:noProof/>
          <w:lang w:eastAsia="ru-RU"/>
        </w:rPr>
        <w:drawing>
          <wp:anchor distT="0" distB="0" distL="114300" distR="114300" simplePos="0" relativeHeight="251661312" behindDoc="0" locked="0" layoutInCell="1" allowOverlap="1" wp14:anchorId="12615C8E" wp14:editId="3C2867BD">
            <wp:simplePos x="0" y="0"/>
            <wp:positionH relativeFrom="column">
              <wp:posOffset>1871345</wp:posOffset>
            </wp:positionH>
            <wp:positionV relativeFrom="paragraph">
              <wp:posOffset>169545</wp:posOffset>
            </wp:positionV>
            <wp:extent cx="2886075" cy="2380310"/>
            <wp:effectExtent l="0" t="0" r="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075" cy="2380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3F6" w:rsidRPr="00390AD7">
        <w:rPr>
          <w:rFonts w:ascii="Times New Roman" w:hAnsi="Times New Roman" w:cs="Times New Roman"/>
          <w:b/>
          <w:bCs/>
          <w:sz w:val="23"/>
          <w:szCs w:val="23"/>
        </w:rPr>
        <w:t>Система</w:t>
      </w:r>
    </w:p>
    <w:p w:rsidR="00F333F6" w:rsidRDefault="00F333F6" w:rsidP="00F333F6"/>
    <w:p w:rsidR="00F333F6" w:rsidRDefault="00F333F6" w:rsidP="00F333F6"/>
    <w:p w:rsidR="00F333F6" w:rsidRPr="00F333F6" w:rsidRDefault="00F333F6" w:rsidP="00F333F6"/>
    <w:p w:rsidR="00F333F6" w:rsidRPr="00F333F6" w:rsidRDefault="00F333F6" w:rsidP="00F333F6"/>
    <w:p w:rsidR="00F333F6" w:rsidRPr="00F333F6" w:rsidRDefault="00F333F6" w:rsidP="00F333F6"/>
    <w:p w:rsidR="00F333F6" w:rsidRPr="00F333F6" w:rsidRDefault="00F333F6" w:rsidP="00F333F6"/>
    <w:p w:rsidR="00F333F6" w:rsidRPr="00F333F6" w:rsidRDefault="00F333F6" w:rsidP="00F333F6"/>
    <w:p w:rsidR="00F333F6" w:rsidRPr="00F333F6" w:rsidRDefault="00F333F6" w:rsidP="00F333F6"/>
    <w:p w:rsidR="00F333F6" w:rsidRPr="00F333F6" w:rsidRDefault="00F333F6" w:rsidP="00F333F6">
      <w:pPr>
        <w:pStyle w:val="Default"/>
        <w:ind w:firstLine="567"/>
        <w:jc w:val="both"/>
        <w:rPr>
          <w:sz w:val="28"/>
          <w:szCs w:val="28"/>
        </w:rPr>
      </w:pPr>
      <w:r>
        <w:tab/>
      </w:r>
      <w:r w:rsidRPr="00F333F6">
        <w:rPr>
          <w:b/>
          <w:bCs/>
          <w:sz w:val="28"/>
          <w:szCs w:val="28"/>
        </w:rPr>
        <w:t xml:space="preserve">Система оценивания выполнения отдельных заданий и проверочной работы в целом. </w:t>
      </w:r>
    </w:p>
    <w:p w:rsidR="00F333F6" w:rsidRPr="00F333F6" w:rsidRDefault="00F333F6" w:rsidP="00F333F6">
      <w:pPr>
        <w:pStyle w:val="Default"/>
        <w:ind w:firstLine="567"/>
        <w:jc w:val="both"/>
        <w:rPr>
          <w:sz w:val="28"/>
          <w:szCs w:val="28"/>
        </w:rPr>
      </w:pPr>
      <w:r w:rsidRPr="00F333F6">
        <w:rPr>
          <w:sz w:val="28"/>
          <w:szCs w:val="28"/>
        </w:rPr>
        <w:t xml:space="preserve">Правильно выполненная работа оценивалась 38 баллами. </w:t>
      </w:r>
    </w:p>
    <w:p w:rsidR="00F333F6" w:rsidRPr="00F333F6" w:rsidRDefault="00F333F6" w:rsidP="00F333F6">
      <w:pPr>
        <w:pStyle w:val="Default"/>
        <w:ind w:firstLine="567"/>
        <w:jc w:val="both"/>
        <w:rPr>
          <w:sz w:val="28"/>
          <w:szCs w:val="28"/>
        </w:rPr>
      </w:pPr>
      <w:r w:rsidRPr="00F333F6">
        <w:rPr>
          <w:sz w:val="28"/>
          <w:szCs w:val="28"/>
        </w:rPr>
        <w:t xml:space="preserve">Выполнение задания 1 оценивалось по критериям от 0 до 7 баллов. </w:t>
      </w:r>
    </w:p>
    <w:p w:rsidR="00F333F6" w:rsidRPr="00F333F6" w:rsidRDefault="00F333F6" w:rsidP="00F333F6">
      <w:pPr>
        <w:pStyle w:val="Default"/>
        <w:ind w:firstLine="567"/>
        <w:jc w:val="both"/>
        <w:rPr>
          <w:sz w:val="28"/>
          <w:szCs w:val="28"/>
        </w:rPr>
      </w:pPr>
      <w:r w:rsidRPr="00F333F6">
        <w:rPr>
          <w:sz w:val="28"/>
          <w:szCs w:val="28"/>
        </w:rPr>
        <w:t xml:space="preserve">Ответ на каждое из заданий 2, 7, 12, 13, 15 оценивался от 0 до 3 баллов. Ответы на задание 3 по пункту 1) оценивались от 0 до 1 балла, по пункту 2) – от 0 до 3 баллов. Ответ на каждое из заданий 4, 6, 8, 11 оценивался от 0 до 2 баллов. </w:t>
      </w:r>
    </w:p>
    <w:p w:rsidR="00F333F6" w:rsidRPr="00F333F6" w:rsidRDefault="00F333F6" w:rsidP="00F333F6">
      <w:pPr>
        <w:pStyle w:val="Default"/>
        <w:ind w:firstLine="567"/>
        <w:jc w:val="both"/>
        <w:rPr>
          <w:sz w:val="28"/>
          <w:szCs w:val="28"/>
        </w:rPr>
      </w:pPr>
      <w:r w:rsidRPr="00F333F6">
        <w:rPr>
          <w:sz w:val="28"/>
          <w:szCs w:val="28"/>
        </w:rPr>
        <w:lastRenderedPageBreak/>
        <w:t xml:space="preserve">Правильный ответ на каждое из заданий 5, 9, 10, 14 оценивался 1 баллом. </w:t>
      </w:r>
    </w:p>
    <w:p w:rsidR="00F333F6" w:rsidRPr="00F333F6" w:rsidRDefault="00F333F6" w:rsidP="00F333F6">
      <w:pPr>
        <w:pStyle w:val="Default"/>
        <w:ind w:firstLine="567"/>
        <w:jc w:val="both"/>
        <w:rPr>
          <w:sz w:val="28"/>
          <w:szCs w:val="28"/>
        </w:rPr>
      </w:pPr>
      <w:r w:rsidRPr="00F333F6">
        <w:rPr>
          <w:b/>
          <w:bCs/>
          <w:sz w:val="28"/>
          <w:szCs w:val="28"/>
        </w:rPr>
        <w:t xml:space="preserve">Рекомендации по переводу первичных баллов в отметку по пятибалльной шкале. </w:t>
      </w:r>
    </w:p>
    <w:p w:rsidR="00F333F6" w:rsidRPr="00F333F6" w:rsidRDefault="00F333F6" w:rsidP="00F333F6">
      <w:pPr>
        <w:pStyle w:val="Default"/>
        <w:ind w:firstLine="567"/>
        <w:jc w:val="both"/>
        <w:rPr>
          <w:sz w:val="28"/>
          <w:szCs w:val="28"/>
        </w:rPr>
      </w:pPr>
      <w:r w:rsidRPr="00F333F6">
        <w:rPr>
          <w:sz w:val="28"/>
          <w:szCs w:val="28"/>
        </w:rPr>
        <w:t>Балл, полученный обучающимися 5-х классов по результатам выполнения работы по учебному предмету «</w:t>
      </w:r>
      <w:proofErr w:type="spellStart"/>
      <w:r w:rsidRPr="00F333F6">
        <w:rPr>
          <w:sz w:val="28"/>
          <w:szCs w:val="28"/>
        </w:rPr>
        <w:t>р</w:t>
      </w:r>
      <w:r w:rsidR="00203674">
        <w:rPr>
          <w:sz w:val="28"/>
          <w:szCs w:val="28"/>
        </w:rPr>
        <w:t>р</w:t>
      </w:r>
      <w:r w:rsidRPr="00F333F6">
        <w:rPr>
          <w:sz w:val="28"/>
          <w:szCs w:val="28"/>
        </w:rPr>
        <w:t>усский</w:t>
      </w:r>
      <w:proofErr w:type="spellEnd"/>
      <w:r w:rsidRPr="00F333F6">
        <w:rPr>
          <w:sz w:val="28"/>
          <w:szCs w:val="28"/>
        </w:rPr>
        <w:t xml:space="preserve"> язык», переводился в оценку, которая определяла уровень достижения обучающимися планируемых результатов в соответствии с примерной образовательной программой основного общего образования. </w:t>
      </w:r>
    </w:p>
    <w:p w:rsidR="00F333F6" w:rsidRPr="00F333F6" w:rsidRDefault="00F333F6" w:rsidP="00F333F6">
      <w:pPr>
        <w:pStyle w:val="Default"/>
        <w:ind w:firstLine="567"/>
        <w:jc w:val="both"/>
        <w:rPr>
          <w:sz w:val="28"/>
          <w:szCs w:val="28"/>
        </w:rPr>
      </w:pPr>
      <w:r w:rsidRPr="00F333F6">
        <w:rPr>
          <w:sz w:val="28"/>
          <w:szCs w:val="28"/>
        </w:rPr>
        <w:t xml:space="preserve">Для получения положительной оценки, участнику ВПР необходимо было набрать не менее 14 баллов. </w:t>
      </w:r>
    </w:p>
    <w:p w:rsidR="009E0FFC" w:rsidRPr="00AF4315" w:rsidRDefault="00203674" w:rsidP="00AF4315">
      <w:pPr>
        <w:tabs>
          <w:tab w:val="left" w:pos="900"/>
        </w:tabs>
        <w:ind w:firstLine="567"/>
        <w:jc w:val="both"/>
        <w:rPr>
          <w:rFonts w:ascii="Times New Roman" w:hAnsi="Times New Roman" w:cs="Times New Roman"/>
          <w:sz w:val="28"/>
          <w:szCs w:val="28"/>
        </w:rPr>
      </w:pPr>
      <w:r>
        <w:rPr>
          <w:rFonts w:ascii="Times New Roman" w:hAnsi="Times New Roman" w:cs="Times New Roman"/>
          <w:sz w:val="28"/>
          <w:szCs w:val="28"/>
        </w:rPr>
        <w:t>В таблице 4</w:t>
      </w:r>
      <w:r w:rsidR="00F333F6" w:rsidRPr="00F333F6">
        <w:rPr>
          <w:rFonts w:ascii="Times New Roman" w:hAnsi="Times New Roman" w:cs="Times New Roman"/>
          <w:sz w:val="28"/>
          <w:szCs w:val="28"/>
        </w:rPr>
        <w:t xml:space="preserve"> представлены рекомендации по переводу первичных баллов в</w:t>
      </w:r>
      <w:r w:rsidR="00AF4315">
        <w:rPr>
          <w:rFonts w:ascii="Times New Roman" w:hAnsi="Times New Roman" w:cs="Times New Roman"/>
          <w:sz w:val="28"/>
          <w:szCs w:val="28"/>
        </w:rPr>
        <w:t xml:space="preserve"> отметки по пятибалльной шкале.</w:t>
      </w:r>
    </w:p>
    <w:p w:rsidR="00F333F6" w:rsidRPr="009E0FFC" w:rsidRDefault="00F333F6" w:rsidP="00F333F6">
      <w:pPr>
        <w:tabs>
          <w:tab w:val="left" w:pos="900"/>
        </w:tabs>
        <w:jc w:val="right"/>
        <w:rPr>
          <w:rFonts w:ascii="Times New Roman" w:hAnsi="Times New Roman" w:cs="Times New Roman"/>
          <w:i/>
        </w:rPr>
      </w:pPr>
      <w:r w:rsidRPr="009E0FFC">
        <w:rPr>
          <w:rFonts w:ascii="Times New Roman" w:hAnsi="Times New Roman" w:cs="Times New Roman"/>
          <w:i/>
          <w:sz w:val="23"/>
          <w:szCs w:val="23"/>
        </w:rPr>
        <w:t xml:space="preserve">Таблица </w:t>
      </w:r>
      <w:r w:rsidR="009E0FFC" w:rsidRPr="009E0FFC">
        <w:rPr>
          <w:rFonts w:ascii="Times New Roman" w:hAnsi="Times New Roman" w:cs="Times New Roman"/>
          <w:i/>
          <w:sz w:val="23"/>
          <w:szCs w:val="23"/>
        </w:rPr>
        <w:t>4</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1766"/>
        <w:gridCol w:w="1766"/>
        <w:gridCol w:w="1766"/>
        <w:gridCol w:w="1766"/>
      </w:tblGrid>
      <w:tr w:rsidR="00F333F6" w:rsidRPr="00F333F6" w:rsidTr="00203674">
        <w:trPr>
          <w:trHeight w:val="109"/>
        </w:trPr>
        <w:tc>
          <w:tcPr>
            <w:tcW w:w="2371" w:type="dxa"/>
          </w:tcPr>
          <w:p w:rsidR="00F333F6" w:rsidRPr="00F333F6" w:rsidRDefault="00F333F6" w:rsidP="00F333F6">
            <w:pPr>
              <w:autoSpaceDE w:val="0"/>
              <w:autoSpaceDN w:val="0"/>
              <w:adjustRightInd w:val="0"/>
              <w:spacing w:after="0" w:line="240" w:lineRule="auto"/>
              <w:jc w:val="center"/>
              <w:rPr>
                <w:rFonts w:ascii="Times New Roman" w:hAnsi="Times New Roman" w:cs="Times New Roman"/>
                <w:color w:val="000000"/>
                <w:sz w:val="23"/>
                <w:szCs w:val="23"/>
              </w:rPr>
            </w:pPr>
            <w:r w:rsidRPr="00F333F6">
              <w:rPr>
                <w:rFonts w:ascii="Times New Roman" w:hAnsi="Times New Roman" w:cs="Times New Roman"/>
                <w:color w:val="000000"/>
                <w:sz w:val="23"/>
                <w:szCs w:val="23"/>
              </w:rPr>
              <w:t>Первичный балл</w:t>
            </w:r>
          </w:p>
        </w:tc>
        <w:tc>
          <w:tcPr>
            <w:tcW w:w="1766" w:type="dxa"/>
          </w:tcPr>
          <w:p w:rsidR="00F333F6" w:rsidRPr="00F333F6" w:rsidRDefault="00F333F6" w:rsidP="00F333F6">
            <w:pPr>
              <w:autoSpaceDE w:val="0"/>
              <w:autoSpaceDN w:val="0"/>
              <w:adjustRightInd w:val="0"/>
              <w:spacing w:after="0" w:line="240" w:lineRule="auto"/>
              <w:jc w:val="center"/>
              <w:rPr>
                <w:rFonts w:ascii="Times New Roman" w:hAnsi="Times New Roman" w:cs="Times New Roman"/>
                <w:color w:val="000000"/>
                <w:sz w:val="23"/>
                <w:szCs w:val="23"/>
              </w:rPr>
            </w:pPr>
            <w:r w:rsidRPr="00F333F6">
              <w:rPr>
                <w:rFonts w:ascii="Times New Roman" w:hAnsi="Times New Roman" w:cs="Times New Roman"/>
                <w:color w:val="000000"/>
                <w:sz w:val="23"/>
                <w:szCs w:val="23"/>
              </w:rPr>
              <w:t>0–13</w:t>
            </w:r>
          </w:p>
        </w:tc>
        <w:tc>
          <w:tcPr>
            <w:tcW w:w="1766" w:type="dxa"/>
          </w:tcPr>
          <w:p w:rsidR="00F333F6" w:rsidRPr="00F333F6" w:rsidRDefault="00F333F6" w:rsidP="00F333F6">
            <w:pPr>
              <w:autoSpaceDE w:val="0"/>
              <w:autoSpaceDN w:val="0"/>
              <w:adjustRightInd w:val="0"/>
              <w:spacing w:after="0" w:line="240" w:lineRule="auto"/>
              <w:jc w:val="center"/>
              <w:rPr>
                <w:rFonts w:ascii="Times New Roman" w:hAnsi="Times New Roman" w:cs="Times New Roman"/>
                <w:color w:val="000000"/>
                <w:sz w:val="23"/>
                <w:szCs w:val="23"/>
              </w:rPr>
            </w:pPr>
            <w:r w:rsidRPr="00F333F6">
              <w:rPr>
                <w:rFonts w:ascii="Times New Roman" w:hAnsi="Times New Roman" w:cs="Times New Roman"/>
                <w:color w:val="000000"/>
                <w:sz w:val="23"/>
                <w:szCs w:val="23"/>
              </w:rPr>
              <w:t>14–23</w:t>
            </w:r>
          </w:p>
        </w:tc>
        <w:tc>
          <w:tcPr>
            <w:tcW w:w="1766" w:type="dxa"/>
          </w:tcPr>
          <w:p w:rsidR="00F333F6" w:rsidRPr="00F333F6" w:rsidRDefault="00F333F6" w:rsidP="00F333F6">
            <w:pPr>
              <w:autoSpaceDE w:val="0"/>
              <w:autoSpaceDN w:val="0"/>
              <w:adjustRightInd w:val="0"/>
              <w:spacing w:after="0" w:line="240" w:lineRule="auto"/>
              <w:jc w:val="center"/>
              <w:rPr>
                <w:rFonts w:ascii="Times New Roman" w:hAnsi="Times New Roman" w:cs="Times New Roman"/>
                <w:color w:val="000000"/>
                <w:sz w:val="23"/>
                <w:szCs w:val="23"/>
              </w:rPr>
            </w:pPr>
            <w:r w:rsidRPr="00F333F6">
              <w:rPr>
                <w:rFonts w:ascii="Times New Roman" w:hAnsi="Times New Roman" w:cs="Times New Roman"/>
                <w:color w:val="000000"/>
                <w:sz w:val="23"/>
                <w:szCs w:val="23"/>
              </w:rPr>
              <w:t>24-32</w:t>
            </w:r>
          </w:p>
        </w:tc>
        <w:tc>
          <w:tcPr>
            <w:tcW w:w="1766" w:type="dxa"/>
          </w:tcPr>
          <w:p w:rsidR="00F333F6" w:rsidRPr="00F333F6" w:rsidRDefault="00F333F6" w:rsidP="00F333F6">
            <w:pPr>
              <w:autoSpaceDE w:val="0"/>
              <w:autoSpaceDN w:val="0"/>
              <w:adjustRightInd w:val="0"/>
              <w:spacing w:after="0" w:line="240" w:lineRule="auto"/>
              <w:jc w:val="center"/>
              <w:rPr>
                <w:rFonts w:ascii="Times New Roman" w:hAnsi="Times New Roman" w:cs="Times New Roman"/>
                <w:color w:val="000000"/>
                <w:sz w:val="23"/>
                <w:szCs w:val="23"/>
              </w:rPr>
            </w:pPr>
            <w:r w:rsidRPr="00F333F6">
              <w:rPr>
                <w:rFonts w:ascii="Times New Roman" w:hAnsi="Times New Roman" w:cs="Times New Roman"/>
                <w:color w:val="000000"/>
                <w:sz w:val="23"/>
                <w:szCs w:val="23"/>
              </w:rPr>
              <w:t>33-38</w:t>
            </w:r>
          </w:p>
        </w:tc>
      </w:tr>
      <w:tr w:rsidR="00F333F6" w:rsidRPr="00F333F6" w:rsidTr="00203674">
        <w:trPr>
          <w:trHeight w:val="109"/>
        </w:trPr>
        <w:tc>
          <w:tcPr>
            <w:tcW w:w="2371" w:type="dxa"/>
          </w:tcPr>
          <w:p w:rsidR="00F333F6" w:rsidRPr="00F333F6" w:rsidRDefault="00F333F6" w:rsidP="00F333F6">
            <w:pPr>
              <w:autoSpaceDE w:val="0"/>
              <w:autoSpaceDN w:val="0"/>
              <w:adjustRightInd w:val="0"/>
              <w:spacing w:after="0" w:line="240" w:lineRule="auto"/>
              <w:jc w:val="center"/>
              <w:rPr>
                <w:rFonts w:ascii="Times New Roman" w:hAnsi="Times New Roman" w:cs="Times New Roman"/>
                <w:color w:val="000000"/>
                <w:sz w:val="23"/>
                <w:szCs w:val="23"/>
              </w:rPr>
            </w:pPr>
            <w:r w:rsidRPr="00F333F6">
              <w:rPr>
                <w:rFonts w:ascii="Times New Roman" w:hAnsi="Times New Roman" w:cs="Times New Roman"/>
                <w:color w:val="000000"/>
                <w:sz w:val="23"/>
                <w:szCs w:val="23"/>
              </w:rPr>
              <w:t>Отметка</w:t>
            </w:r>
          </w:p>
        </w:tc>
        <w:tc>
          <w:tcPr>
            <w:tcW w:w="1766" w:type="dxa"/>
          </w:tcPr>
          <w:p w:rsidR="00F333F6" w:rsidRPr="00F333F6" w:rsidRDefault="00F333F6" w:rsidP="00F333F6">
            <w:pPr>
              <w:autoSpaceDE w:val="0"/>
              <w:autoSpaceDN w:val="0"/>
              <w:adjustRightInd w:val="0"/>
              <w:spacing w:after="0" w:line="240" w:lineRule="auto"/>
              <w:jc w:val="center"/>
              <w:rPr>
                <w:rFonts w:ascii="Times New Roman" w:hAnsi="Times New Roman" w:cs="Times New Roman"/>
                <w:color w:val="000000"/>
                <w:sz w:val="23"/>
                <w:szCs w:val="23"/>
              </w:rPr>
            </w:pPr>
            <w:r w:rsidRPr="00F333F6">
              <w:rPr>
                <w:rFonts w:ascii="Times New Roman" w:hAnsi="Times New Roman" w:cs="Times New Roman"/>
                <w:color w:val="000000"/>
                <w:sz w:val="23"/>
                <w:szCs w:val="23"/>
              </w:rPr>
              <w:t>«2»</w:t>
            </w:r>
          </w:p>
        </w:tc>
        <w:tc>
          <w:tcPr>
            <w:tcW w:w="1766" w:type="dxa"/>
          </w:tcPr>
          <w:p w:rsidR="00F333F6" w:rsidRPr="00F333F6" w:rsidRDefault="00F333F6" w:rsidP="00F333F6">
            <w:pPr>
              <w:autoSpaceDE w:val="0"/>
              <w:autoSpaceDN w:val="0"/>
              <w:adjustRightInd w:val="0"/>
              <w:spacing w:after="0" w:line="240" w:lineRule="auto"/>
              <w:jc w:val="center"/>
              <w:rPr>
                <w:rFonts w:ascii="Times New Roman" w:hAnsi="Times New Roman" w:cs="Times New Roman"/>
                <w:color w:val="000000"/>
                <w:sz w:val="23"/>
                <w:szCs w:val="23"/>
              </w:rPr>
            </w:pPr>
            <w:r w:rsidRPr="00F333F6">
              <w:rPr>
                <w:rFonts w:ascii="Times New Roman" w:hAnsi="Times New Roman" w:cs="Times New Roman"/>
                <w:color w:val="000000"/>
                <w:sz w:val="23"/>
                <w:szCs w:val="23"/>
              </w:rPr>
              <w:t>«3»</w:t>
            </w:r>
          </w:p>
        </w:tc>
        <w:tc>
          <w:tcPr>
            <w:tcW w:w="1766" w:type="dxa"/>
          </w:tcPr>
          <w:p w:rsidR="00F333F6" w:rsidRPr="00F333F6" w:rsidRDefault="00F333F6" w:rsidP="00F333F6">
            <w:pPr>
              <w:autoSpaceDE w:val="0"/>
              <w:autoSpaceDN w:val="0"/>
              <w:adjustRightInd w:val="0"/>
              <w:spacing w:after="0" w:line="240" w:lineRule="auto"/>
              <w:jc w:val="center"/>
              <w:rPr>
                <w:rFonts w:ascii="Times New Roman" w:hAnsi="Times New Roman" w:cs="Times New Roman"/>
                <w:color w:val="000000"/>
                <w:sz w:val="23"/>
                <w:szCs w:val="23"/>
              </w:rPr>
            </w:pPr>
            <w:r w:rsidRPr="00F333F6">
              <w:rPr>
                <w:rFonts w:ascii="Times New Roman" w:hAnsi="Times New Roman" w:cs="Times New Roman"/>
                <w:color w:val="000000"/>
                <w:sz w:val="23"/>
                <w:szCs w:val="23"/>
              </w:rPr>
              <w:t>«4»</w:t>
            </w:r>
          </w:p>
        </w:tc>
        <w:tc>
          <w:tcPr>
            <w:tcW w:w="1766" w:type="dxa"/>
          </w:tcPr>
          <w:p w:rsidR="00F333F6" w:rsidRPr="00F333F6" w:rsidRDefault="00F333F6" w:rsidP="00F333F6">
            <w:pPr>
              <w:autoSpaceDE w:val="0"/>
              <w:autoSpaceDN w:val="0"/>
              <w:adjustRightInd w:val="0"/>
              <w:spacing w:after="0" w:line="240" w:lineRule="auto"/>
              <w:jc w:val="center"/>
              <w:rPr>
                <w:rFonts w:ascii="Times New Roman" w:hAnsi="Times New Roman" w:cs="Times New Roman"/>
                <w:color w:val="000000"/>
                <w:sz w:val="23"/>
                <w:szCs w:val="23"/>
              </w:rPr>
            </w:pPr>
            <w:r w:rsidRPr="00F333F6">
              <w:rPr>
                <w:rFonts w:ascii="Times New Roman" w:hAnsi="Times New Roman" w:cs="Times New Roman"/>
                <w:color w:val="000000"/>
                <w:sz w:val="23"/>
                <w:szCs w:val="23"/>
              </w:rPr>
              <w:t>«5»</w:t>
            </w:r>
          </w:p>
        </w:tc>
      </w:tr>
    </w:tbl>
    <w:p w:rsidR="00CA4761" w:rsidRPr="0083101E" w:rsidRDefault="0083101E" w:rsidP="0083101E">
      <w:pPr>
        <w:pStyle w:val="Default"/>
      </w:pPr>
      <w:r>
        <w:tab/>
      </w:r>
    </w:p>
    <w:p w:rsidR="00CA4761" w:rsidRDefault="00CA4761" w:rsidP="00CA4761">
      <w:pPr>
        <w:pStyle w:val="Default"/>
        <w:jc w:val="both"/>
        <w:rPr>
          <w:b/>
          <w:bCs/>
          <w:sz w:val="28"/>
          <w:szCs w:val="28"/>
        </w:rPr>
      </w:pPr>
    </w:p>
    <w:p w:rsidR="00F333F6" w:rsidRPr="00F333F6" w:rsidRDefault="00F333F6" w:rsidP="00AF4315">
      <w:pPr>
        <w:pStyle w:val="Default"/>
        <w:ind w:firstLine="567"/>
        <w:jc w:val="both"/>
        <w:rPr>
          <w:sz w:val="28"/>
          <w:szCs w:val="28"/>
        </w:rPr>
      </w:pPr>
      <w:r w:rsidRPr="00F333F6">
        <w:rPr>
          <w:b/>
          <w:bCs/>
          <w:sz w:val="28"/>
          <w:szCs w:val="28"/>
        </w:rPr>
        <w:t>3.2. Статистический анализ выполняемости заданий и групп заданий проверочно</w:t>
      </w:r>
      <w:r w:rsidR="00390AD7">
        <w:rPr>
          <w:b/>
          <w:bCs/>
          <w:sz w:val="28"/>
          <w:szCs w:val="28"/>
        </w:rPr>
        <w:t>й работы по учебному предмету «Р</w:t>
      </w:r>
      <w:r w:rsidRPr="00F333F6">
        <w:rPr>
          <w:b/>
          <w:bCs/>
          <w:sz w:val="28"/>
          <w:szCs w:val="28"/>
        </w:rPr>
        <w:t xml:space="preserve">усский язык» обучающимися 5-х классов. </w:t>
      </w:r>
    </w:p>
    <w:p w:rsidR="00A00C45" w:rsidRPr="00203674" w:rsidRDefault="00F333F6" w:rsidP="00203674">
      <w:pPr>
        <w:tabs>
          <w:tab w:val="left" w:pos="900"/>
        </w:tabs>
        <w:ind w:firstLine="567"/>
        <w:jc w:val="both"/>
        <w:rPr>
          <w:rFonts w:ascii="Times New Roman" w:hAnsi="Times New Roman" w:cs="Times New Roman"/>
          <w:sz w:val="28"/>
          <w:szCs w:val="28"/>
        </w:rPr>
      </w:pPr>
      <w:r w:rsidRPr="00F333F6">
        <w:rPr>
          <w:rFonts w:ascii="Times New Roman" w:hAnsi="Times New Roman" w:cs="Times New Roman"/>
          <w:sz w:val="28"/>
          <w:szCs w:val="28"/>
        </w:rPr>
        <w:t>Для анализа основных статистических характеристик заданий используется обобщенный план вари</w:t>
      </w:r>
      <w:r w:rsidR="00390AD7">
        <w:rPr>
          <w:rFonts w:ascii="Times New Roman" w:hAnsi="Times New Roman" w:cs="Times New Roman"/>
          <w:sz w:val="28"/>
          <w:szCs w:val="28"/>
        </w:rPr>
        <w:t>анта КИМ по учебному предмету «Р</w:t>
      </w:r>
      <w:r w:rsidRPr="00F333F6">
        <w:rPr>
          <w:rFonts w:ascii="Times New Roman" w:hAnsi="Times New Roman" w:cs="Times New Roman"/>
          <w:sz w:val="28"/>
          <w:szCs w:val="28"/>
        </w:rPr>
        <w:t xml:space="preserve">усский язык», с указанием средних по региону </w:t>
      </w:r>
      <w:r w:rsidR="00CE26C4">
        <w:rPr>
          <w:rFonts w:ascii="Times New Roman" w:hAnsi="Times New Roman" w:cs="Times New Roman"/>
          <w:sz w:val="28"/>
          <w:szCs w:val="28"/>
        </w:rPr>
        <w:t xml:space="preserve">и </w:t>
      </w:r>
      <w:proofErr w:type="spellStart"/>
      <w:r w:rsidR="00CE26C4">
        <w:rPr>
          <w:rFonts w:ascii="Times New Roman" w:hAnsi="Times New Roman" w:cs="Times New Roman"/>
          <w:sz w:val="28"/>
          <w:szCs w:val="28"/>
        </w:rPr>
        <w:t>Сургутскому</w:t>
      </w:r>
      <w:proofErr w:type="spellEnd"/>
      <w:r w:rsidR="00CE26C4">
        <w:rPr>
          <w:rFonts w:ascii="Times New Roman" w:hAnsi="Times New Roman" w:cs="Times New Roman"/>
          <w:sz w:val="28"/>
          <w:szCs w:val="28"/>
        </w:rPr>
        <w:t xml:space="preserve"> району </w:t>
      </w:r>
      <w:r w:rsidRPr="00F333F6">
        <w:rPr>
          <w:rFonts w:ascii="Times New Roman" w:hAnsi="Times New Roman" w:cs="Times New Roman"/>
          <w:sz w:val="28"/>
          <w:szCs w:val="28"/>
        </w:rPr>
        <w:t>процентов (%) выполнения заданий по номеру задания в КИМ, проверяемым элементам содержания/умениям, которые обучающиеся автономного округа</w:t>
      </w:r>
      <w:r w:rsidR="00AF4315">
        <w:rPr>
          <w:rFonts w:ascii="Times New Roman" w:hAnsi="Times New Roman" w:cs="Times New Roman"/>
          <w:sz w:val="28"/>
          <w:szCs w:val="28"/>
        </w:rPr>
        <w:t xml:space="preserve"> и Сургутского района</w:t>
      </w:r>
      <w:r w:rsidRPr="00F333F6">
        <w:rPr>
          <w:rFonts w:ascii="Times New Roman" w:hAnsi="Times New Roman" w:cs="Times New Roman"/>
          <w:sz w:val="28"/>
          <w:szCs w:val="28"/>
        </w:rPr>
        <w:t xml:space="preserve"> показали по результатам выполнения</w:t>
      </w:r>
      <w:r w:rsidR="00203674">
        <w:rPr>
          <w:rFonts w:ascii="Times New Roman" w:hAnsi="Times New Roman" w:cs="Times New Roman"/>
          <w:sz w:val="28"/>
          <w:szCs w:val="28"/>
        </w:rPr>
        <w:t xml:space="preserve"> проверочной работы. В таблице 5</w:t>
      </w:r>
      <w:r w:rsidRPr="00F333F6">
        <w:rPr>
          <w:rFonts w:ascii="Times New Roman" w:hAnsi="Times New Roman" w:cs="Times New Roman"/>
          <w:sz w:val="28"/>
          <w:szCs w:val="28"/>
        </w:rPr>
        <w:t xml:space="preserve"> представлен анализ выполнения проверочной работы с уче</w:t>
      </w:r>
      <w:r w:rsidR="00CE26C4">
        <w:rPr>
          <w:rFonts w:ascii="Times New Roman" w:hAnsi="Times New Roman" w:cs="Times New Roman"/>
          <w:sz w:val="28"/>
          <w:szCs w:val="28"/>
        </w:rPr>
        <w:t>том процента выполнения заданий.</w:t>
      </w:r>
      <w:r w:rsidR="00AF4315">
        <w:rPr>
          <w:rFonts w:ascii="Times New Roman" w:hAnsi="Times New Roman" w:cs="Times New Roman"/>
          <w:sz w:val="28"/>
          <w:szCs w:val="28"/>
        </w:rPr>
        <w:t xml:space="preserve"> Некоторые элементы содержания проверочной работы выделены желтым цветом (№ 6, № 7, № 11), так как средний процент выполнения </w:t>
      </w:r>
      <w:r w:rsidR="00A64ACC">
        <w:rPr>
          <w:rFonts w:ascii="Times New Roman" w:hAnsi="Times New Roman" w:cs="Times New Roman"/>
          <w:sz w:val="28"/>
          <w:szCs w:val="28"/>
        </w:rPr>
        <w:t xml:space="preserve">в Сургутском районе </w:t>
      </w:r>
      <w:r w:rsidR="00AF4315">
        <w:rPr>
          <w:rFonts w:ascii="Times New Roman" w:hAnsi="Times New Roman" w:cs="Times New Roman"/>
          <w:sz w:val="28"/>
          <w:szCs w:val="28"/>
        </w:rPr>
        <w:t>по ним ниже, чем по ХМАО-Югре.</w:t>
      </w:r>
    </w:p>
    <w:p w:rsidR="009E0FFC" w:rsidRPr="00965094" w:rsidRDefault="009E0FFC" w:rsidP="009E0FFC">
      <w:pPr>
        <w:spacing w:after="0"/>
        <w:jc w:val="center"/>
        <w:rPr>
          <w:rFonts w:ascii="Times New Roman" w:hAnsi="Times New Roman" w:cs="Times New Roman"/>
          <w:b/>
          <w:sz w:val="28"/>
          <w:szCs w:val="28"/>
        </w:rPr>
      </w:pPr>
      <w:r w:rsidRPr="00965094">
        <w:rPr>
          <w:rFonts w:ascii="Times New Roman" w:hAnsi="Times New Roman" w:cs="Times New Roman"/>
          <w:b/>
          <w:sz w:val="28"/>
          <w:szCs w:val="28"/>
        </w:rPr>
        <w:t xml:space="preserve">Достижения планируемых результатов </w:t>
      </w:r>
    </w:p>
    <w:p w:rsidR="009E0FFC" w:rsidRPr="00965094" w:rsidRDefault="009E0FFC" w:rsidP="009E0FFC">
      <w:pPr>
        <w:spacing w:after="0"/>
        <w:jc w:val="center"/>
        <w:rPr>
          <w:rFonts w:ascii="Times New Roman" w:hAnsi="Times New Roman" w:cs="Times New Roman"/>
          <w:b/>
          <w:sz w:val="28"/>
          <w:szCs w:val="28"/>
        </w:rPr>
      </w:pPr>
      <w:r w:rsidRPr="00965094">
        <w:rPr>
          <w:rFonts w:ascii="Times New Roman" w:hAnsi="Times New Roman" w:cs="Times New Roman"/>
          <w:b/>
          <w:sz w:val="28"/>
          <w:szCs w:val="28"/>
        </w:rPr>
        <w:t>по у</w:t>
      </w:r>
      <w:r>
        <w:rPr>
          <w:rFonts w:ascii="Times New Roman" w:hAnsi="Times New Roman" w:cs="Times New Roman"/>
          <w:b/>
          <w:sz w:val="28"/>
          <w:szCs w:val="28"/>
        </w:rPr>
        <w:t>чебному предмету «Русский язык</w:t>
      </w:r>
      <w:r w:rsidRPr="00965094">
        <w:rPr>
          <w:rFonts w:ascii="Times New Roman" w:hAnsi="Times New Roman" w:cs="Times New Roman"/>
          <w:b/>
          <w:sz w:val="28"/>
          <w:szCs w:val="28"/>
        </w:rPr>
        <w:t>»</w:t>
      </w:r>
    </w:p>
    <w:p w:rsidR="00965094" w:rsidRPr="009E0FFC" w:rsidRDefault="009E0FFC" w:rsidP="009E0FFC">
      <w:pPr>
        <w:jc w:val="right"/>
        <w:rPr>
          <w:rFonts w:ascii="Times New Roman" w:hAnsi="Times New Roman" w:cs="Times New Roman"/>
          <w:i/>
          <w:sz w:val="24"/>
          <w:szCs w:val="24"/>
        </w:rPr>
      </w:pPr>
      <w:r w:rsidRPr="009E0FFC">
        <w:rPr>
          <w:rFonts w:ascii="Times New Roman" w:hAnsi="Times New Roman" w:cs="Times New Roman"/>
          <w:i/>
          <w:sz w:val="24"/>
          <w:szCs w:val="24"/>
        </w:rPr>
        <w:t>Таблица 5</w:t>
      </w:r>
    </w:p>
    <w:tbl>
      <w:tblPr>
        <w:tblW w:w="9519" w:type="dxa"/>
        <w:tblLook w:val="04A0" w:firstRow="1" w:lastRow="0" w:firstColumn="1" w:lastColumn="0" w:noHBand="0" w:noVBand="1"/>
      </w:tblPr>
      <w:tblGrid>
        <w:gridCol w:w="6232"/>
        <w:gridCol w:w="1268"/>
        <w:gridCol w:w="1000"/>
        <w:gridCol w:w="1019"/>
      </w:tblGrid>
      <w:tr w:rsidR="009E0FFC" w:rsidRPr="00390AD7" w:rsidTr="00A755C3">
        <w:trPr>
          <w:trHeight w:val="300"/>
        </w:trPr>
        <w:tc>
          <w:tcPr>
            <w:tcW w:w="62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E0FFC" w:rsidRPr="00390AD7" w:rsidRDefault="009E0FFC" w:rsidP="009E0FF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Проверяемые элементы содержания/умения</w:t>
            </w:r>
          </w:p>
        </w:tc>
        <w:tc>
          <w:tcPr>
            <w:tcW w:w="1268" w:type="dxa"/>
            <w:tcBorders>
              <w:top w:val="single" w:sz="4" w:space="0" w:color="000000"/>
              <w:left w:val="nil"/>
              <w:bottom w:val="single" w:sz="4" w:space="0" w:color="000000"/>
              <w:right w:val="single" w:sz="4" w:space="0" w:color="000000"/>
            </w:tcBorders>
            <w:shd w:val="clear" w:color="auto" w:fill="auto"/>
            <w:noWrap/>
            <w:vAlign w:val="center"/>
          </w:tcPr>
          <w:p w:rsidR="009E0FFC" w:rsidRPr="00390AD7" w:rsidRDefault="009E0FFC" w:rsidP="009E0FF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Максимальный балл</w:t>
            </w:r>
          </w:p>
        </w:tc>
        <w:tc>
          <w:tcPr>
            <w:tcW w:w="1000" w:type="dxa"/>
            <w:tcBorders>
              <w:top w:val="single" w:sz="4" w:space="0" w:color="000000"/>
              <w:left w:val="nil"/>
              <w:bottom w:val="single" w:sz="4" w:space="0" w:color="000000"/>
              <w:right w:val="single" w:sz="4" w:space="0" w:color="000000"/>
            </w:tcBorders>
            <w:shd w:val="clear" w:color="auto" w:fill="auto"/>
            <w:noWrap/>
            <w:vAlign w:val="center"/>
          </w:tcPr>
          <w:p w:rsidR="009E0FFC" w:rsidRPr="00390AD7" w:rsidRDefault="009E0FFC" w:rsidP="009E0FF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ХМАО-Югра</w:t>
            </w:r>
          </w:p>
        </w:tc>
        <w:tc>
          <w:tcPr>
            <w:tcW w:w="1019" w:type="dxa"/>
            <w:tcBorders>
              <w:top w:val="single" w:sz="4" w:space="0" w:color="000000"/>
              <w:left w:val="nil"/>
              <w:bottom w:val="single" w:sz="4" w:space="0" w:color="000000"/>
              <w:right w:val="single" w:sz="4" w:space="0" w:color="000000"/>
            </w:tcBorders>
            <w:shd w:val="clear" w:color="auto" w:fill="auto"/>
            <w:noWrap/>
            <w:vAlign w:val="center"/>
          </w:tcPr>
          <w:p w:rsidR="009E0FFC" w:rsidRPr="00390AD7" w:rsidRDefault="009E0FFC" w:rsidP="009E0FF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Сургутский район</w:t>
            </w:r>
          </w:p>
        </w:tc>
      </w:tr>
      <w:tr w:rsidR="009E0FFC" w:rsidRPr="00390AD7" w:rsidTr="00A755C3">
        <w:trPr>
          <w:trHeight w:val="300"/>
        </w:trPr>
        <w:tc>
          <w:tcPr>
            <w:tcW w:w="623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90AD7" w:rsidRPr="00390AD7" w:rsidRDefault="00390AD7" w:rsidP="001E065C">
            <w:pPr>
              <w:spacing w:after="0" w:line="240" w:lineRule="auto"/>
              <w:jc w:val="both"/>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 xml:space="preserve">1K1. Умение писать текст под диктовку, соблюдая в практике </w:t>
            </w:r>
            <w:proofErr w:type="gramStart"/>
            <w:r w:rsidRPr="00390AD7">
              <w:rPr>
                <w:rFonts w:ascii="Times New Roman" w:eastAsia="Times New Roman" w:hAnsi="Times New Roman" w:cs="Times New Roman"/>
                <w:color w:val="000000"/>
                <w:sz w:val="16"/>
                <w:szCs w:val="16"/>
                <w:lang w:eastAsia="ru-RU"/>
              </w:rPr>
              <w:t>письма</w:t>
            </w:r>
            <w:proofErr w:type="gramEnd"/>
            <w:r w:rsidRPr="00390AD7">
              <w:rPr>
                <w:rFonts w:ascii="Times New Roman" w:eastAsia="Times New Roman" w:hAnsi="Times New Roman" w:cs="Times New Roman"/>
                <w:color w:val="000000"/>
                <w:sz w:val="16"/>
                <w:szCs w:val="16"/>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268" w:type="dxa"/>
            <w:tcBorders>
              <w:top w:val="single" w:sz="4" w:space="0" w:color="000000"/>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4</w:t>
            </w:r>
          </w:p>
        </w:tc>
        <w:tc>
          <w:tcPr>
            <w:tcW w:w="1000" w:type="dxa"/>
            <w:tcBorders>
              <w:top w:val="single" w:sz="4" w:space="0" w:color="000000"/>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55,3</w:t>
            </w:r>
          </w:p>
        </w:tc>
        <w:tc>
          <w:tcPr>
            <w:tcW w:w="1019" w:type="dxa"/>
            <w:tcBorders>
              <w:top w:val="single" w:sz="4" w:space="0" w:color="000000"/>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58,12</w:t>
            </w:r>
          </w:p>
        </w:tc>
      </w:tr>
      <w:tr w:rsidR="009E0FFC" w:rsidRPr="00390AD7" w:rsidTr="00A755C3">
        <w:trPr>
          <w:trHeight w:val="300"/>
        </w:trPr>
        <w:tc>
          <w:tcPr>
            <w:tcW w:w="6232" w:type="dxa"/>
            <w:tcBorders>
              <w:top w:val="nil"/>
              <w:left w:val="single" w:sz="4" w:space="0" w:color="000000"/>
              <w:bottom w:val="single" w:sz="4" w:space="0" w:color="000000"/>
              <w:right w:val="single" w:sz="4" w:space="0" w:color="000000"/>
            </w:tcBorders>
            <w:shd w:val="clear" w:color="auto" w:fill="auto"/>
            <w:noWrap/>
            <w:vAlign w:val="bottom"/>
            <w:hideMark/>
          </w:tcPr>
          <w:p w:rsidR="00390AD7" w:rsidRPr="00390AD7" w:rsidRDefault="00390AD7" w:rsidP="001E065C">
            <w:pPr>
              <w:spacing w:after="0" w:line="240" w:lineRule="auto"/>
              <w:jc w:val="both"/>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 xml:space="preserve">1K2. Умение писать текст под диктовку, соблюдая в практике </w:t>
            </w:r>
            <w:proofErr w:type="gramStart"/>
            <w:r w:rsidRPr="00390AD7">
              <w:rPr>
                <w:rFonts w:ascii="Times New Roman" w:eastAsia="Times New Roman" w:hAnsi="Times New Roman" w:cs="Times New Roman"/>
                <w:color w:val="000000"/>
                <w:sz w:val="16"/>
                <w:szCs w:val="16"/>
                <w:lang w:eastAsia="ru-RU"/>
              </w:rPr>
              <w:t>письма</w:t>
            </w:r>
            <w:proofErr w:type="gramEnd"/>
            <w:r w:rsidRPr="00390AD7">
              <w:rPr>
                <w:rFonts w:ascii="Times New Roman" w:eastAsia="Times New Roman" w:hAnsi="Times New Roman" w:cs="Times New Roman"/>
                <w:color w:val="000000"/>
                <w:sz w:val="16"/>
                <w:szCs w:val="16"/>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w:t>
            </w:r>
            <w:r w:rsidRPr="00390AD7">
              <w:rPr>
                <w:rFonts w:ascii="Times New Roman" w:eastAsia="Times New Roman" w:hAnsi="Times New Roman" w:cs="Times New Roman"/>
                <w:color w:val="000000"/>
                <w:sz w:val="16"/>
                <w:szCs w:val="16"/>
                <w:lang w:eastAsia="ru-RU"/>
              </w:rPr>
              <w:lastRenderedPageBreak/>
              <w:t>осознавать причины появления ошибки и определять способы действий, помогающие предотвратить ее в последующих письменных работах</w:t>
            </w:r>
          </w:p>
        </w:tc>
        <w:tc>
          <w:tcPr>
            <w:tcW w:w="1268"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lastRenderedPageBreak/>
              <w:t>3</w:t>
            </w:r>
          </w:p>
        </w:tc>
        <w:tc>
          <w:tcPr>
            <w:tcW w:w="1000"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81,15</w:t>
            </w:r>
          </w:p>
        </w:tc>
        <w:tc>
          <w:tcPr>
            <w:tcW w:w="1019"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84,12</w:t>
            </w:r>
          </w:p>
        </w:tc>
      </w:tr>
      <w:tr w:rsidR="009E0FFC" w:rsidRPr="00390AD7" w:rsidTr="00A755C3">
        <w:trPr>
          <w:trHeight w:val="300"/>
        </w:trPr>
        <w:tc>
          <w:tcPr>
            <w:tcW w:w="6232" w:type="dxa"/>
            <w:tcBorders>
              <w:top w:val="nil"/>
              <w:left w:val="single" w:sz="4" w:space="0" w:color="000000"/>
              <w:bottom w:val="single" w:sz="4" w:space="0" w:color="000000"/>
              <w:right w:val="single" w:sz="4" w:space="0" w:color="000000"/>
            </w:tcBorders>
            <w:shd w:val="clear" w:color="auto" w:fill="auto"/>
            <w:noWrap/>
            <w:vAlign w:val="bottom"/>
            <w:hideMark/>
          </w:tcPr>
          <w:p w:rsidR="00390AD7" w:rsidRPr="00390AD7" w:rsidRDefault="00390AD7" w:rsidP="001E065C">
            <w:pPr>
              <w:spacing w:after="0" w:line="240" w:lineRule="auto"/>
              <w:jc w:val="both"/>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2. Умение распознавать однородные члены предложения. Выделять предложения с однородными членами</w:t>
            </w:r>
          </w:p>
        </w:tc>
        <w:tc>
          <w:tcPr>
            <w:tcW w:w="1268"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3</w:t>
            </w:r>
          </w:p>
        </w:tc>
        <w:tc>
          <w:tcPr>
            <w:tcW w:w="1000"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52,2</w:t>
            </w:r>
          </w:p>
        </w:tc>
        <w:tc>
          <w:tcPr>
            <w:tcW w:w="1019"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57,42</w:t>
            </w:r>
          </w:p>
        </w:tc>
      </w:tr>
      <w:tr w:rsidR="009E0FFC" w:rsidRPr="00390AD7" w:rsidTr="00A755C3">
        <w:trPr>
          <w:trHeight w:val="300"/>
        </w:trPr>
        <w:tc>
          <w:tcPr>
            <w:tcW w:w="6232" w:type="dxa"/>
            <w:tcBorders>
              <w:top w:val="nil"/>
              <w:left w:val="single" w:sz="4" w:space="0" w:color="000000"/>
              <w:bottom w:val="single" w:sz="4" w:space="0" w:color="000000"/>
              <w:right w:val="single" w:sz="4" w:space="0" w:color="000000"/>
            </w:tcBorders>
            <w:shd w:val="clear" w:color="auto" w:fill="auto"/>
            <w:noWrap/>
            <w:vAlign w:val="bottom"/>
            <w:hideMark/>
          </w:tcPr>
          <w:p w:rsidR="00390AD7" w:rsidRPr="00390AD7" w:rsidRDefault="00390AD7" w:rsidP="001E065C">
            <w:pPr>
              <w:spacing w:after="0" w:line="240" w:lineRule="auto"/>
              <w:jc w:val="both"/>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3.1. Умение распознавать главные члены предложения. Находить главные и второстепенные (без деления на виды) члены предложения</w:t>
            </w:r>
          </w:p>
        </w:tc>
        <w:tc>
          <w:tcPr>
            <w:tcW w:w="1268"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1</w:t>
            </w:r>
          </w:p>
        </w:tc>
        <w:tc>
          <w:tcPr>
            <w:tcW w:w="1000"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78,91</w:t>
            </w:r>
          </w:p>
        </w:tc>
        <w:tc>
          <w:tcPr>
            <w:tcW w:w="1019"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83,66</w:t>
            </w:r>
          </w:p>
        </w:tc>
      </w:tr>
      <w:tr w:rsidR="009E0FFC" w:rsidRPr="00390AD7" w:rsidTr="00A755C3">
        <w:trPr>
          <w:trHeight w:val="300"/>
        </w:trPr>
        <w:tc>
          <w:tcPr>
            <w:tcW w:w="6232" w:type="dxa"/>
            <w:tcBorders>
              <w:top w:val="nil"/>
              <w:left w:val="single" w:sz="4" w:space="0" w:color="000000"/>
              <w:bottom w:val="single" w:sz="4" w:space="0" w:color="000000"/>
              <w:right w:val="single" w:sz="4" w:space="0" w:color="000000"/>
            </w:tcBorders>
            <w:shd w:val="clear" w:color="auto" w:fill="auto"/>
            <w:noWrap/>
            <w:vAlign w:val="bottom"/>
            <w:hideMark/>
          </w:tcPr>
          <w:p w:rsidR="00390AD7" w:rsidRPr="00390AD7" w:rsidRDefault="00390AD7" w:rsidP="001E065C">
            <w:pPr>
              <w:spacing w:after="0" w:line="240" w:lineRule="auto"/>
              <w:jc w:val="both"/>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1268"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3</w:t>
            </w:r>
          </w:p>
        </w:tc>
        <w:tc>
          <w:tcPr>
            <w:tcW w:w="1000"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66,54</w:t>
            </w:r>
          </w:p>
        </w:tc>
        <w:tc>
          <w:tcPr>
            <w:tcW w:w="1019"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67,87</w:t>
            </w:r>
          </w:p>
        </w:tc>
      </w:tr>
      <w:tr w:rsidR="009E0FFC" w:rsidRPr="00390AD7" w:rsidTr="00A755C3">
        <w:trPr>
          <w:trHeight w:val="300"/>
        </w:trPr>
        <w:tc>
          <w:tcPr>
            <w:tcW w:w="6232" w:type="dxa"/>
            <w:tcBorders>
              <w:top w:val="nil"/>
              <w:left w:val="single" w:sz="4" w:space="0" w:color="000000"/>
              <w:bottom w:val="single" w:sz="4" w:space="0" w:color="000000"/>
              <w:right w:val="single" w:sz="4" w:space="0" w:color="000000"/>
            </w:tcBorders>
            <w:shd w:val="clear" w:color="auto" w:fill="auto"/>
            <w:noWrap/>
            <w:vAlign w:val="bottom"/>
            <w:hideMark/>
          </w:tcPr>
          <w:p w:rsidR="00390AD7" w:rsidRPr="00390AD7" w:rsidRDefault="00390AD7" w:rsidP="001E065C">
            <w:pPr>
              <w:spacing w:after="0" w:line="240" w:lineRule="auto"/>
              <w:jc w:val="both"/>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1268"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2</w:t>
            </w:r>
          </w:p>
        </w:tc>
        <w:tc>
          <w:tcPr>
            <w:tcW w:w="1000"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72,28</w:t>
            </w:r>
          </w:p>
        </w:tc>
        <w:tc>
          <w:tcPr>
            <w:tcW w:w="1019"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72,57</w:t>
            </w:r>
          </w:p>
        </w:tc>
      </w:tr>
      <w:tr w:rsidR="009E0FFC" w:rsidRPr="00390AD7" w:rsidTr="00A755C3">
        <w:trPr>
          <w:trHeight w:val="300"/>
        </w:trPr>
        <w:tc>
          <w:tcPr>
            <w:tcW w:w="6232" w:type="dxa"/>
            <w:tcBorders>
              <w:top w:val="nil"/>
              <w:left w:val="single" w:sz="4" w:space="0" w:color="000000"/>
              <w:bottom w:val="single" w:sz="4" w:space="0" w:color="000000"/>
              <w:right w:val="single" w:sz="4" w:space="0" w:color="000000"/>
            </w:tcBorders>
            <w:shd w:val="clear" w:color="auto" w:fill="auto"/>
            <w:noWrap/>
            <w:vAlign w:val="bottom"/>
            <w:hideMark/>
          </w:tcPr>
          <w:p w:rsidR="00390AD7" w:rsidRPr="00390AD7" w:rsidRDefault="00390AD7" w:rsidP="001E065C">
            <w:pPr>
              <w:spacing w:after="0" w:line="240" w:lineRule="auto"/>
              <w:jc w:val="both"/>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5. Умение классифицировать согласные звуки. Характеризовать звуки русского языка: согласные звонкие/глухие</w:t>
            </w:r>
          </w:p>
        </w:tc>
        <w:tc>
          <w:tcPr>
            <w:tcW w:w="1268"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1</w:t>
            </w:r>
          </w:p>
        </w:tc>
        <w:tc>
          <w:tcPr>
            <w:tcW w:w="1000"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69,57</w:t>
            </w:r>
          </w:p>
        </w:tc>
        <w:tc>
          <w:tcPr>
            <w:tcW w:w="1019"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71,91</w:t>
            </w:r>
          </w:p>
        </w:tc>
      </w:tr>
      <w:tr w:rsidR="009E0FFC" w:rsidRPr="00390AD7" w:rsidTr="00A755C3">
        <w:trPr>
          <w:trHeight w:val="300"/>
        </w:trPr>
        <w:tc>
          <w:tcPr>
            <w:tcW w:w="6232" w:type="dxa"/>
            <w:tcBorders>
              <w:top w:val="nil"/>
              <w:left w:val="single" w:sz="4" w:space="0" w:color="000000"/>
              <w:bottom w:val="single" w:sz="4" w:space="0" w:color="000000"/>
              <w:right w:val="single" w:sz="4" w:space="0" w:color="000000"/>
            </w:tcBorders>
            <w:shd w:val="clear" w:color="auto" w:fill="auto"/>
            <w:noWrap/>
            <w:vAlign w:val="bottom"/>
            <w:hideMark/>
          </w:tcPr>
          <w:p w:rsidR="00390AD7" w:rsidRPr="00390AD7" w:rsidRDefault="00390AD7" w:rsidP="00390AD7">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1268"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2</w:t>
            </w:r>
          </w:p>
        </w:tc>
        <w:tc>
          <w:tcPr>
            <w:tcW w:w="1000"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54,37</w:t>
            </w:r>
          </w:p>
        </w:tc>
        <w:tc>
          <w:tcPr>
            <w:tcW w:w="1019"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55,95</w:t>
            </w:r>
          </w:p>
        </w:tc>
      </w:tr>
      <w:tr w:rsidR="009E0FFC" w:rsidRPr="00390AD7" w:rsidTr="00A755C3">
        <w:trPr>
          <w:trHeight w:val="300"/>
        </w:trPr>
        <w:tc>
          <w:tcPr>
            <w:tcW w:w="6232" w:type="dxa"/>
            <w:tcBorders>
              <w:top w:val="nil"/>
              <w:left w:val="single" w:sz="4" w:space="0" w:color="000000"/>
              <w:bottom w:val="single" w:sz="4" w:space="0" w:color="000000"/>
              <w:right w:val="single" w:sz="4" w:space="0" w:color="000000"/>
            </w:tcBorders>
            <w:shd w:val="clear" w:color="auto" w:fill="auto"/>
            <w:noWrap/>
            <w:vAlign w:val="bottom"/>
            <w:hideMark/>
          </w:tcPr>
          <w:p w:rsidR="00390AD7" w:rsidRPr="00390AD7" w:rsidRDefault="00390AD7" w:rsidP="00390AD7">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1268"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3</w:t>
            </w:r>
          </w:p>
        </w:tc>
        <w:tc>
          <w:tcPr>
            <w:tcW w:w="1000"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57,95</w:t>
            </w:r>
          </w:p>
        </w:tc>
        <w:tc>
          <w:tcPr>
            <w:tcW w:w="1019" w:type="dxa"/>
            <w:tcBorders>
              <w:top w:val="nil"/>
              <w:left w:val="nil"/>
              <w:bottom w:val="single" w:sz="4" w:space="0" w:color="000000"/>
              <w:right w:val="single" w:sz="4" w:space="0" w:color="000000"/>
            </w:tcBorders>
            <w:shd w:val="clear" w:color="auto" w:fill="FFFF00"/>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57,83</w:t>
            </w:r>
          </w:p>
        </w:tc>
      </w:tr>
      <w:tr w:rsidR="009E0FFC" w:rsidRPr="00390AD7" w:rsidTr="00A755C3">
        <w:trPr>
          <w:trHeight w:val="300"/>
        </w:trPr>
        <w:tc>
          <w:tcPr>
            <w:tcW w:w="6232" w:type="dxa"/>
            <w:tcBorders>
              <w:top w:val="nil"/>
              <w:left w:val="single" w:sz="4" w:space="0" w:color="000000"/>
              <w:bottom w:val="single" w:sz="4" w:space="0" w:color="000000"/>
              <w:right w:val="single" w:sz="4" w:space="0" w:color="000000"/>
            </w:tcBorders>
            <w:shd w:val="clear" w:color="auto" w:fill="auto"/>
            <w:noWrap/>
            <w:vAlign w:val="bottom"/>
            <w:hideMark/>
          </w:tcPr>
          <w:p w:rsidR="00390AD7" w:rsidRPr="00390AD7" w:rsidRDefault="00390AD7" w:rsidP="00390AD7">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1268"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2</w:t>
            </w:r>
          </w:p>
        </w:tc>
        <w:tc>
          <w:tcPr>
            <w:tcW w:w="1000"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64,79</w:t>
            </w:r>
          </w:p>
        </w:tc>
        <w:tc>
          <w:tcPr>
            <w:tcW w:w="1019" w:type="dxa"/>
            <w:tcBorders>
              <w:top w:val="nil"/>
              <w:left w:val="nil"/>
              <w:bottom w:val="single" w:sz="4" w:space="0" w:color="000000"/>
              <w:right w:val="single" w:sz="4" w:space="0" w:color="000000"/>
            </w:tcBorders>
            <w:shd w:val="clear" w:color="auto" w:fill="FFFF00"/>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61,09</w:t>
            </w:r>
          </w:p>
        </w:tc>
      </w:tr>
      <w:tr w:rsidR="009E0FFC" w:rsidRPr="00390AD7" w:rsidTr="00A755C3">
        <w:trPr>
          <w:trHeight w:val="300"/>
        </w:trPr>
        <w:tc>
          <w:tcPr>
            <w:tcW w:w="6232" w:type="dxa"/>
            <w:tcBorders>
              <w:top w:val="nil"/>
              <w:left w:val="single" w:sz="4" w:space="0" w:color="000000"/>
              <w:bottom w:val="single" w:sz="4" w:space="0" w:color="000000"/>
              <w:right w:val="single" w:sz="4" w:space="0" w:color="000000"/>
            </w:tcBorders>
            <w:shd w:val="clear" w:color="auto" w:fill="auto"/>
            <w:noWrap/>
            <w:vAlign w:val="bottom"/>
            <w:hideMark/>
          </w:tcPr>
          <w:p w:rsidR="00390AD7" w:rsidRPr="00390AD7" w:rsidRDefault="00390AD7" w:rsidP="00390AD7">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 xml:space="preserve">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1268"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1</w:t>
            </w:r>
          </w:p>
        </w:tc>
        <w:tc>
          <w:tcPr>
            <w:tcW w:w="1000"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72,91</w:t>
            </w:r>
          </w:p>
        </w:tc>
        <w:tc>
          <w:tcPr>
            <w:tcW w:w="1019"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74,27</w:t>
            </w:r>
          </w:p>
        </w:tc>
      </w:tr>
      <w:tr w:rsidR="009E0FFC" w:rsidRPr="00390AD7" w:rsidTr="00A755C3">
        <w:trPr>
          <w:trHeight w:val="300"/>
        </w:trPr>
        <w:tc>
          <w:tcPr>
            <w:tcW w:w="6232" w:type="dxa"/>
            <w:tcBorders>
              <w:top w:val="nil"/>
              <w:left w:val="single" w:sz="4" w:space="0" w:color="000000"/>
              <w:bottom w:val="single" w:sz="4" w:space="0" w:color="000000"/>
              <w:right w:val="single" w:sz="4" w:space="0" w:color="000000"/>
            </w:tcBorders>
            <w:shd w:val="clear" w:color="auto" w:fill="auto"/>
            <w:noWrap/>
            <w:vAlign w:val="bottom"/>
            <w:hideMark/>
          </w:tcPr>
          <w:p w:rsidR="00390AD7" w:rsidRPr="00390AD7" w:rsidRDefault="00390AD7" w:rsidP="00390AD7">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10. Умение подбирать к слову близкие по значению слова. Подбирать синонимы для устранения повторов в тексте</w:t>
            </w:r>
          </w:p>
        </w:tc>
        <w:tc>
          <w:tcPr>
            <w:tcW w:w="1268"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1</w:t>
            </w:r>
          </w:p>
        </w:tc>
        <w:tc>
          <w:tcPr>
            <w:tcW w:w="1000"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66,25</w:t>
            </w:r>
          </w:p>
        </w:tc>
        <w:tc>
          <w:tcPr>
            <w:tcW w:w="1019"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68,15</w:t>
            </w:r>
          </w:p>
        </w:tc>
      </w:tr>
      <w:tr w:rsidR="009E0FFC" w:rsidRPr="00390AD7" w:rsidTr="00A755C3">
        <w:trPr>
          <w:trHeight w:val="300"/>
        </w:trPr>
        <w:tc>
          <w:tcPr>
            <w:tcW w:w="6232" w:type="dxa"/>
            <w:tcBorders>
              <w:top w:val="nil"/>
              <w:left w:val="single" w:sz="4" w:space="0" w:color="000000"/>
              <w:bottom w:val="single" w:sz="4" w:space="0" w:color="000000"/>
              <w:right w:val="single" w:sz="4" w:space="0" w:color="000000"/>
            </w:tcBorders>
            <w:shd w:val="clear" w:color="auto" w:fill="auto"/>
            <w:noWrap/>
            <w:vAlign w:val="bottom"/>
            <w:hideMark/>
          </w:tcPr>
          <w:p w:rsidR="00390AD7" w:rsidRPr="00390AD7" w:rsidRDefault="00390AD7" w:rsidP="00390AD7">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11. Умение классифицировать слова по составу. Находить в словах с однозначно выделяемыми морфемами окончание, корень, приставку, суффикс</w:t>
            </w:r>
          </w:p>
        </w:tc>
        <w:tc>
          <w:tcPr>
            <w:tcW w:w="1268"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2</w:t>
            </w:r>
          </w:p>
        </w:tc>
        <w:tc>
          <w:tcPr>
            <w:tcW w:w="1000"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60,45</w:t>
            </w:r>
          </w:p>
        </w:tc>
        <w:tc>
          <w:tcPr>
            <w:tcW w:w="1019" w:type="dxa"/>
            <w:tcBorders>
              <w:top w:val="nil"/>
              <w:left w:val="nil"/>
              <w:bottom w:val="single" w:sz="4" w:space="0" w:color="000000"/>
              <w:right w:val="single" w:sz="4" w:space="0" w:color="000000"/>
            </w:tcBorders>
            <w:shd w:val="clear" w:color="auto" w:fill="FFFF00"/>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59,7</w:t>
            </w:r>
          </w:p>
        </w:tc>
      </w:tr>
      <w:tr w:rsidR="009E0FFC" w:rsidRPr="00390AD7" w:rsidTr="00A755C3">
        <w:trPr>
          <w:trHeight w:val="300"/>
        </w:trPr>
        <w:tc>
          <w:tcPr>
            <w:tcW w:w="6232" w:type="dxa"/>
            <w:tcBorders>
              <w:top w:val="nil"/>
              <w:left w:val="single" w:sz="4" w:space="0" w:color="000000"/>
              <w:bottom w:val="single" w:sz="4" w:space="0" w:color="000000"/>
              <w:right w:val="single" w:sz="4" w:space="0" w:color="000000"/>
            </w:tcBorders>
            <w:shd w:val="clear" w:color="auto" w:fill="auto"/>
            <w:noWrap/>
            <w:vAlign w:val="bottom"/>
            <w:hideMark/>
          </w:tcPr>
          <w:p w:rsidR="00390AD7" w:rsidRPr="00390AD7" w:rsidRDefault="00390AD7" w:rsidP="00390AD7">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268"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1</w:t>
            </w:r>
          </w:p>
        </w:tc>
        <w:tc>
          <w:tcPr>
            <w:tcW w:w="1000"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68,73</w:t>
            </w:r>
          </w:p>
        </w:tc>
        <w:tc>
          <w:tcPr>
            <w:tcW w:w="1019"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70,65</w:t>
            </w:r>
          </w:p>
        </w:tc>
      </w:tr>
      <w:tr w:rsidR="009E0FFC" w:rsidRPr="00390AD7" w:rsidTr="00A755C3">
        <w:trPr>
          <w:trHeight w:val="300"/>
        </w:trPr>
        <w:tc>
          <w:tcPr>
            <w:tcW w:w="6232" w:type="dxa"/>
            <w:tcBorders>
              <w:top w:val="nil"/>
              <w:left w:val="single" w:sz="4" w:space="0" w:color="000000"/>
              <w:bottom w:val="single" w:sz="4" w:space="0" w:color="000000"/>
              <w:right w:val="single" w:sz="4" w:space="0" w:color="000000"/>
            </w:tcBorders>
            <w:shd w:val="clear" w:color="auto" w:fill="auto"/>
            <w:noWrap/>
            <w:vAlign w:val="bottom"/>
            <w:hideMark/>
          </w:tcPr>
          <w:p w:rsidR="00390AD7" w:rsidRPr="00390AD7" w:rsidRDefault="00390AD7" w:rsidP="00390AD7">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268"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2</w:t>
            </w:r>
          </w:p>
        </w:tc>
        <w:tc>
          <w:tcPr>
            <w:tcW w:w="1000"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57,44</w:t>
            </w:r>
          </w:p>
        </w:tc>
        <w:tc>
          <w:tcPr>
            <w:tcW w:w="1019"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57,55</w:t>
            </w:r>
          </w:p>
        </w:tc>
      </w:tr>
      <w:tr w:rsidR="009E0FFC" w:rsidRPr="00390AD7" w:rsidTr="00A755C3">
        <w:trPr>
          <w:trHeight w:val="300"/>
        </w:trPr>
        <w:tc>
          <w:tcPr>
            <w:tcW w:w="6232" w:type="dxa"/>
            <w:tcBorders>
              <w:top w:val="nil"/>
              <w:left w:val="single" w:sz="4" w:space="0" w:color="000000"/>
              <w:bottom w:val="single" w:sz="4" w:space="0" w:color="000000"/>
              <w:right w:val="single" w:sz="4" w:space="0" w:color="000000"/>
            </w:tcBorders>
            <w:shd w:val="clear" w:color="auto" w:fill="auto"/>
            <w:noWrap/>
            <w:vAlign w:val="bottom"/>
            <w:hideMark/>
          </w:tcPr>
          <w:p w:rsidR="00390AD7" w:rsidRPr="00390AD7" w:rsidRDefault="00390AD7" w:rsidP="00390AD7">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268"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1</w:t>
            </w:r>
          </w:p>
        </w:tc>
        <w:tc>
          <w:tcPr>
            <w:tcW w:w="1000"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64,91</w:t>
            </w:r>
          </w:p>
        </w:tc>
        <w:tc>
          <w:tcPr>
            <w:tcW w:w="1019"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68,85</w:t>
            </w:r>
          </w:p>
        </w:tc>
      </w:tr>
      <w:tr w:rsidR="009E0FFC" w:rsidRPr="00390AD7" w:rsidTr="00A755C3">
        <w:trPr>
          <w:trHeight w:val="300"/>
        </w:trPr>
        <w:tc>
          <w:tcPr>
            <w:tcW w:w="6232" w:type="dxa"/>
            <w:tcBorders>
              <w:top w:val="nil"/>
              <w:left w:val="single" w:sz="4" w:space="0" w:color="000000"/>
              <w:bottom w:val="single" w:sz="4" w:space="0" w:color="000000"/>
              <w:right w:val="single" w:sz="4" w:space="0" w:color="000000"/>
            </w:tcBorders>
            <w:shd w:val="clear" w:color="auto" w:fill="auto"/>
            <w:noWrap/>
            <w:vAlign w:val="bottom"/>
            <w:hideMark/>
          </w:tcPr>
          <w:p w:rsidR="00390AD7" w:rsidRPr="00390AD7" w:rsidRDefault="00390AD7" w:rsidP="00390AD7">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268"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2</w:t>
            </w:r>
          </w:p>
        </w:tc>
        <w:tc>
          <w:tcPr>
            <w:tcW w:w="1000"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48,83</w:t>
            </w:r>
          </w:p>
        </w:tc>
        <w:tc>
          <w:tcPr>
            <w:tcW w:w="1019"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51,7</w:t>
            </w:r>
          </w:p>
        </w:tc>
      </w:tr>
      <w:tr w:rsidR="009E0FFC" w:rsidRPr="00390AD7" w:rsidTr="00A755C3">
        <w:trPr>
          <w:trHeight w:val="300"/>
        </w:trPr>
        <w:tc>
          <w:tcPr>
            <w:tcW w:w="6232" w:type="dxa"/>
            <w:tcBorders>
              <w:top w:val="nil"/>
              <w:left w:val="single" w:sz="4" w:space="0" w:color="000000"/>
              <w:bottom w:val="single" w:sz="4" w:space="0" w:color="000000"/>
              <w:right w:val="single" w:sz="4" w:space="0" w:color="000000"/>
            </w:tcBorders>
            <w:shd w:val="clear" w:color="auto" w:fill="auto"/>
            <w:noWrap/>
            <w:vAlign w:val="bottom"/>
            <w:hideMark/>
          </w:tcPr>
          <w:p w:rsidR="00390AD7" w:rsidRPr="00390AD7" w:rsidRDefault="00390AD7" w:rsidP="00390AD7">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1268"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1</w:t>
            </w:r>
          </w:p>
        </w:tc>
        <w:tc>
          <w:tcPr>
            <w:tcW w:w="1000"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77</w:t>
            </w:r>
          </w:p>
        </w:tc>
        <w:tc>
          <w:tcPr>
            <w:tcW w:w="1019"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78,16</w:t>
            </w:r>
          </w:p>
        </w:tc>
      </w:tr>
      <w:tr w:rsidR="009E0FFC" w:rsidRPr="00390AD7" w:rsidTr="00A755C3">
        <w:trPr>
          <w:trHeight w:val="300"/>
        </w:trPr>
        <w:tc>
          <w:tcPr>
            <w:tcW w:w="6232" w:type="dxa"/>
            <w:tcBorders>
              <w:top w:val="nil"/>
              <w:left w:val="single" w:sz="4" w:space="0" w:color="000000"/>
              <w:bottom w:val="single" w:sz="4" w:space="0" w:color="000000"/>
              <w:right w:val="single" w:sz="4" w:space="0" w:color="000000"/>
            </w:tcBorders>
            <w:shd w:val="clear" w:color="auto" w:fill="auto"/>
            <w:noWrap/>
            <w:vAlign w:val="bottom"/>
            <w:hideMark/>
          </w:tcPr>
          <w:p w:rsidR="00390AD7" w:rsidRPr="00390AD7" w:rsidRDefault="00390AD7" w:rsidP="00390AD7">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 xml:space="preserve">15.1. Умение на основе данной </w:t>
            </w:r>
            <w:proofErr w:type="gramStart"/>
            <w:r w:rsidRPr="00390AD7">
              <w:rPr>
                <w:rFonts w:ascii="Times New Roman" w:eastAsia="Times New Roman" w:hAnsi="Times New Roman" w:cs="Times New Roman"/>
                <w:color w:val="000000"/>
                <w:sz w:val="16"/>
                <w:szCs w:val="16"/>
                <w:lang w:eastAsia="ru-RU"/>
              </w:rPr>
              <w:t>информации  и</w:t>
            </w:r>
            <w:proofErr w:type="gramEnd"/>
            <w:r w:rsidRPr="00390AD7">
              <w:rPr>
                <w:rFonts w:ascii="Times New Roman" w:eastAsia="Times New Roman" w:hAnsi="Times New Roman" w:cs="Times New Roman"/>
                <w:color w:val="000000"/>
                <w:sz w:val="16"/>
                <w:szCs w:val="16"/>
                <w:lang w:eastAsia="ru-RU"/>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268"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2</w:t>
            </w:r>
          </w:p>
        </w:tc>
        <w:tc>
          <w:tcPr>
            <w:tcW w:w="1000"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38,11</w:t>
            </w:r>
          </w:p>
        </w:tc>
        <w:tc>
          <w:tcPr>
            <w:tcW w:w="1019"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44,68</w:t>
            </w:r>
          </w:p>
        </w:tc>
      </w:tr>
      <w:tr w:rsidR="009E0FFC" w:rsidRPr="00390AD7" w:rsidTr="00A755C3">
        <w:trPr>
          <w:trHeight w:val="300"/>
        </w:trPr>
        <w:tc>
          <w:tcPr>
            <w:tcW w:w="6232" w:type="dxa"/>
            <w:tcBorders>
              <w:top w:val="nil"/>
              <w:left w:val="single" w:sz="4" w:space="0" w:color="000000"/>
              <w:bottom w:val="single" w:sz="4" w:space="0" w:color="000000"/>
              <w:right w:val="single" w:sz="4" w:space="0" w:color="000000"/>
            </w:tcBorders>
            <w:shd w:val="clear" w:color="auto" w:fill="auto"/>
            <w:noWrap/>
            <w:vAlign w:val="bottom"/>
            <w:hideMark/>
          </w:tcPr>
          <w:p w:rsidR="00390AD7" w:rsidRPr="00390AD7" w:rsidRDefault="00390AD7" w:rsidP="00390AD7">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 xml:space="preserve">15.2. Умение на основе данной </w:t>
            </w:r>
            <w:proofErr w:type="gramStart"/>
            <w:r w:rsidRPr="00390AD7">
              <w:rPr>
                <w:rFonts w:ascii="Times New Roman" w:eastAsia="Times New Roman" w:hAnsi="Times New Roman" w:cs="Times New Roman"/>
                <w:color w:val="000000"/>
                <w:sz w:val="16"/>
                <w:szCs w:val="16"/>
                <w:lang w:eastAsia="ru-RU"/>
              </w:rPr>
              <w:t>информации  и</w:t>
            </w:r>
            <w:proofErr w:type="gramEnd"/>
            <w:r w:rsidRPr="00390AD7">
              <w:rPr>
                <w:rFonts w:ascii="Times New Roman" w:eastAsia="Times New Roman" w:hAnsi="Times New Roman" w:cs="Times New Roman"/>
                <w:color w:val="000000"/>
                <w:sz w:val="16"/>
                <w:szCs w:val="16"/>
                <w:lang w:eastAsia="ru-RU"/>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268"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1</w:t>
            </w:r>
          </w:p>
        </w:tc>
        <w:tc>
          <w:tcPr>
            <w:tcW w:w="1000"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35,8</w:t>
            </w:r>
          </w:p>
        </w:tc>
        <w:tc>
          <w:tcPr>
            <w:tcW w:w="1019" w:type="dxa"/>
            <w:tcBorders>
              <w:top w:val="nil"/>
              <w:left w:val="nil"/>
              <w:bottom w:val="single" w:sz="4" w:space="0" w:color="000000"/>
              <w:right w:val="single" w:sz="4" w:space="0" w:color="000000"/>
            </w:tcBorders>
            <w:shd w:val="clear" w:color="auto" w:fill="auto"/>
            <w:noWrap/>
            <w:vAlign w:val="center"/>
            <w:hideMark/>
          </w:tcPr>
          <w:p w:rsidR="00390AD7" w:rsidRPr="00390AD7" w:rsidRDefault="00390AD7" w:rsidP="009E0FF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40,06</w:t>
            </w:r>
          </w:p>
        </w:tc>
      </w:tr>
    </w:tbl>
    <w:p w:rsidR="00965094" w:rsidRPr="00965094" w:rsidRDefault="0043572E" w:rsidP="0043572E">
      <w:pPr>
        <w:ind w:firstLine="567"/>
        <w:jc w:val="both"/>
        <w:rPr>
          <w:rFonts w:ascii="Times New Roman" w:hAnsi="Times New Roman" w:cs="Times New Roman"/>
          <w:sz w:val="28"/>
          <w:szCs w:val="28"/>
        </w:rPr>
      </w:pPr>
      <w:r>
        <w:rPr>
          <w:rFonts w:ascii="Times New Roman" w:hAnsi="Times New Roman" w:cs="Times New Roman"/>
          <w:sz w:val="28"/>
          <w:szCs w:val="28"/>
        </w:rPr>
        <w:t xml:space="preserve">В таблице 6 представлена информация о переводе набранных баллов в отметку по рекомендованной шкале в целом по </w:t>
      </w:r>
      <w:proofErr w:type="spellStart"/>
      <w:r>
        <w:rPr>
          <w:rFonts w:ascii="Times New Roman" w:hAnsi="Times New Roman" w:cs="Times New Roman"/>
          <w:sz w:val="28"/>
          <w:szCs w:val="28"/>
        </w:rPr>
        <w:t>Сургутскому</w:t>
      </w:r>
      <w:proofErr w:type="spellEnd"/>
      <w:r>
        <w:rPr>
          <w:rFonts w:ascii="Times New Roman" w:hAnsi="Times New Roman" w:cs="Times New Roman"/>
          <w:sz w:val="28"/>
          <w:szCs w:val="28"/>
        </w:rPr>
        <w:t xml:space="preserve"> району и в </w:t>
      </w:r>
      <w:r>
        <w:rPr>
          <w:rFonts w:ascii="Times New Roman" w:hAnsi="Times New Roman" w:cs="Times New Roman"/>
          <w:sz w:val="28"/>
          <w:szCs w:val="28"/>
        </w:rPr>
        <w:lastRenderedPageBreak/>
        <w:t>группах участников с разным уровнем подготовки, которые получили за выполнение работы отметки «2», «3», «4», «5».</w:t>
      </w:r>
    </w:p>
    <w:p w:rsidR="00A64ACC" w:rsidRDefault="00A64ACC" w:rsidP="0043572E">
      <w:pPr>
        <w:pStyle w:val="Default"/>
        <w:ind w:firstLine="567"/>
        <w:jc w:val="center"/>
        <w:rPr>
          <w:b/>
          <w:bCs/>
          <w:sz w:val="28"/>
          <w:szCs w:val="28"/>
        </w:rPr>
      </w:pPr>
      <w:r>
        <w:rPr>
          <w:b/>
          <w:bCs/>
          <w:sz w:val="28"/>
          <w:szCs w:val="28"/>
        </w:rPr>
        <w:t>Выполнение заданий группами участников</w:t>
      </w:r>
    </w:p>
    <w:p w:rsidR="00A64ACC" w:rsidRPr="0043572E" w:rsidRDefault="0043572E" w:rsidP="0043572E">
      <w:pPr>
        <w:pStyle w:val="Default"/>
        <w:ind w:firstLine="567"/>
        <w:jc w:val="right"/>
        <w:rPr>
          <w:bCs/>
          <w:i/>
          <w:sz w:val="20"/>
          <w:szCs w:val="20"/>
        </w:rPr>
      </w:pPr>
      <w:r w:rsidRPr="0043572E">
        <w:rPr>
          <w:bCs/>
          <w:i/>
          <w:sz w:val="20"/>
          <w:szCs w:val="20"/>
        </w:rPr>
        <w:t>Таблица 6</w:t>
      </w:r>
    </w:p>
    <w:tbl>
      <w:tblPr>
        <w:tblW w:w="9804" w:type="dxa"/>
        <w:tblLook w:val="04A0" w:firstRow="1" w:lastRow="0" w:firstColumn="1" w:lastColumn="0" w:noHBand="0" w:noVBand="1"/>
      </w:tblPr>
      <w:tblGrid>
        <w:gridCol w:w="6374"/>
        <w:gridCol w:w="1019"/>
        <w:gridCol w:w="576"/>
        <w:gridCol w:w="576"/>
        <w:gridCol w:w="576"/>
        <w:gridCol w:w="683"/>
      </w:tblGrid>
      <w:tr w:rsidR="00A64ACC" w:rsidRPr="00390AD7" w:rsidTr="00A64ACC">
        <w:trPr>
          <w:trHeight w:val="300"/>
        </w:trPr>
        <w:tc>
          <w:tcPr>
            <w:tcW w:w="63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Проверяемые элементы содержания/умения</w:t>
            </w:r>
          </w:p>
        </w:tc>
        <w:tc>
          <w:tcPr>
            <w:tcW w:w="1019" w:type="dxa"/>
            <w:tcBorders>
              <w:top w:val="single" w:sz="4" w:space="0" w:color="000000"/>
              <w:left w:val="nil"/>
              <w:bottom w:val="single" w:sz="4" w:space="0" w:color="000000"/>
              <w:right w:val="single" w:sz="4" w:space="0" w:color="auto"/>
            </w:tcBorders>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Сургутский район</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76"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576" w:type="dxa"/>
            <w:tcBorders>
              <w:top w:val="single" w:sz="4" w:space="0" w:color="000000"/>
              <w:left w:val="nil"/>
              <w:bottom w:val="single" w:sz="4" w:space="0" w:color="000000"/>
              <w:right w:val="single" w:sz="4" w:space="0" w:color="000000"/>
            </w:tcBorders>
            <w:shd w:val="clear" w:color="auto" w:fill="auto"/>
            <w:noWrap/>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683" w:type="dxa"/>
            <w:tcBorders>
              <w:top w:val="single" w:sz="4" w:space="0" w:color="000000"/>
              <w:left w:val="nil"/>
              <w:bottom w:val="single" w:sz="4" w:space="0" w:color="000000"/>
              <w:right w:val="single" w:sz="4" w:space="0" w:color="000000"/>
            </w:tcBorders>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r>
      <w:tr w:rsidR="00A64ACC" w:rsidRPr="00390AD7" w:rsidTr="00A64ACC">
        <w:trPr>
          <w:trHeight w:val="300"/>
        </w:trPr>
        <w:tc>
          <w:tcPr>
            <w:tcW w:w="637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64ACC" w:rsidRPr="00390AD7" w:rsidRDefault="00A64ACC" w:rsidP="00A64ACC">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 xml:space="preserve">1K1. Умение писать текст под диктовку, соблюдая в практике </w:t>
            </w:r>
            <w:proofErr w:type="gramStart"/>
            <w:r w:rsidRPr="00390AD7">
              <w:rPr>
                <w:rFonts w:ascii="Times New Roman" w:eastAsia="Times New Roman" w:hAnsi="Times New Roman" w:cs="Times New Roman"/>
                <w:color w:val="000000"/>
                <w:sz w:val="16"/>
                <w:szCs w:val="16"/>
                <w:lang w:eastAsia="ru-RU"/>
              </w:rPr>
              <w:t>письма</w:t>
            </w:r>
            <w:proofErr w:type="gramEnd"/>
            <w:r w:rsidRPr="00390AD7">
              <w:rPr>
                <w:rFonts w:ascii="Times New Roman" w:eastAsia="Times New Roman" w:hAnsi="Times New Roman" w:cs="Times New Roman"/>
                <w:color w:val="000000"/>
                <w:sz w:val="16"/>
                <w:szCs w:val="16"/>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019" w:type="dxa"/>
            <w:tcBorders>
              <w:top w:val="single" w:sz="4" w:space="0" w:color="000000"/>
              <w:left w:val="nil"/>
              <w:bottom w:val="single" w:sz="4" w:space="0" w:color="000000"/>
              <w:right w:val="single" w:sz="4" w:space="0" w:color="auto"/>
            </w:tcBorders>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58,12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20,9</w:t>
            </w:r>
          </w:p>
        </w:tc>
        <w:tc>
          <w:tcPr>
            <w:tcW w:w="576"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40,15</w:t>
            </w:r>
          </w:p>
        </w:tc>
        <w:tc>
          <w:tcPr>
            <w:tcW w:w="576" w:type="dxa"/>
            <w:tcBorders>
              <w:top w:val="single" w:sz="4" w:space="0" w:color="000000"/>
              <w:left w:val="nil"/>
              <w:bottom w:val="single" w:sz="4" w:space="0" w:color="000000"/>
              <w:right w:val="single" w:sz="4" w:space="0" w:color="000000"/>
            </w:tcBorders>
            <w:shd w:val="clear" w:color="auto" w:fill="auto"/>
            <w:noWrap/>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68,04</w:t>
            </w:r>
          </w:p>
        </w:tc>
        <w:tc>
          <w:tcPr>
            <w:tcW w:w="683" w:type="dxa"/>
            <w:tcBorders>
              <w:top w:val="single" w:sz="4" w:space="0" w:color="000000"/>
              <w:left w:val="nil"/>
              <w:bottom w:val="single" w:sz="4" w:space="0" w:color="000000"/>
              <w:right w:val="single" w:sz="4" w:space="0" w:color="000000"/>
            </w:tcBorders>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89,9</w:t>
            </w:r>
          </w:p>
        </w:tc>
      </w:tr>
      <w:tr w:rsidR="00A64ACC" w:rsidRPr="00390AD7" w:rsidTr="00A64ACC">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A64ACC" w:rsidRPr="00390AD7" w:rsidRDefault="00A64ACC" w:rsidP="00A64ACC">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 xml:space="preserve">1K2. Умение писать текст под диктовку, соблюдая в практике </w:t>
            </w:r>
            <w:proofErr w:type="gramStart"/>
            <w:r w:rsidRPr="00390AD7">
              <w:rPr>
                <w:rFonts w:ascii="Times New Roman" w:eastAsia="Times New Roman" w:hAnsi="Times New Roman" w:cs="Times New Roman"/>
                <w:color w:val="000000"/>
                <w:sz w:val="16"/>
                <w:szCs w:val="16"/>
                <w:lang w:eastAsia="ru-RU"/>
              </w:rPr>
              <w:t>письма</w:t>
            </w:r>
            <w:proofErr w:type="gramEnd"/>
            <w:r w:rsidRPr="00390AD7">
              <w:rPr>
                <w:rFonts w:ascii="Times New Roman" w:eastAsia="Times New Roman" w:hAnsi="Times New Roman" w:cs="Times New Roman"/>
                <w:color w:val="000000"/>
                <w:sz w:val="16"/>
                <w:szCs w:val="16"/>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019" w:type="dxa"/>
            <w:tcBorders>
              <w:top w:val="nil"/>
              <w:left w:val="nil"/>
              <w:bottom w:val="single" w:sz="4" w:space="0" w:color="000000"/>
              <w:right w:val="single" w:sz="4" w:space="0" w:color="auto"/>
            </w:tcBorders>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84,12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65,03</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79,41</w:t>
            </w:r>
          </w:p>
        </w:tc>
        <w:tc>
          <w:tcPr>
            <w:tcW w:w="576" w:type="dxa"/>
            <w:tcBorders>
              <w:top w:val="nil"/>
              <w:left w:val="nil"/>
              <w:bottom w:val="single" w:sz="4" w:space="0" w:color="000000"/>
              <w:right w:val="single" w:sz="4" w:space="0" w:color="000000"/>
            </w:tcBorders>
            <w:shd w:val="clear" w:color="auto" w:fill="auto"/>
            <w:noWrap/>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87,29</w:t>
            </w:r>
          </w:p>
        </w:tc>
        <w:tc>
          <w:tcPr>
            <w:tcW w:w="683" w:type="dxa"/>
            <w:tcBorders>
              <w:top w:val="nil"/>
              <w:left w:val="nil"/>
              <w:bottom w:val="single" w:sz="4" w:space="0" w:color="000000"/>
              <w:right w:val="single" w:sz="4" w:space="0" w:color="000000"/>
            </w:tcBorders>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93,61</w:t>
            </w:r>
          </w:p>
        </w:tc>
      </w:tr>
      <w:tr w:rsidR="00A64ACC" w:rsidRPr="00390AD7" w:rsidTr="00A64ACC">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A64ACC" w:rsidRPr="00390AD7" w:rsidRDefault="00A64ACC" w:rsidP="00A64ACC">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2. Умение распознавать однородные члены предложения. Выделять предложения с однородными членами</w:t>
            </w:r>
          </w:p>
        </w:tc>
        <w:tc>
          <w:tcPr>
            <w:tcW w:w="1019" w:type="dxa"/>
            <w:tcBorders>
              <w:top w:val="nil"/>
              <w:left w:val="nil"/>
              <w:bottom w:val="single" w:sz="4" w:space="0" w:color="000000"/>
              <w:right w:val="single" w:sz="4" w:space="0" w:color="auto"/>
            </w:tcBorders>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57,42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5,46</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36,52</w:t>
            </w:r>
          </w:p>
        </w:tc>
        <w:tc>
          <w:tcPr>
            <w:tcW w:w="576" w:type="dxa"/>
            <w:tcBorders>
              <w:top w:val="nil"/>
              <w:left w:val="nil"/>
              <w:bottom w:val="single" w:sz="4" w:space="0" w:color="000000"/>
              <w:right w:val="single" w:sz="4" w:space="0" w:color="000000"/>
            </w:tcBorders>
            <w:shd w:val="clear" w:color="auto" w:fill="auto"/>
            <w:noWrap/>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70,01</w:t>
            </w:r>
          </w:p>
        </w:tc>
        <w:tc>
          <w:tcPr>
            <w:tcW w:w="683" w:type="dxa"/>
            <w:tcBorders>
              <w:top w:val="nil"/>
              <w:left w:val="nil"/>
              <w:bottom w:val="single" w:sz="4" w:space="0" w:color="000000"/>
              <w:right w:val="single" w:sz="4" w:space="0" w:color="000000"/>
            </w:tcBorders>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92,92</w:t>
            </w:r>
          </w:p>
        </w:tc>
      </w:tr>
      <w:tr w:rsidR="00A64ACC" w:rsidRPr="00390AD7" w:rsidTr="00A64ACC">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A64ACC" w:rsidRPr="00390AD7" w:rsidRDefault="00A64ACC" w:rsidP="00A64ACC">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3.1. Умение распознавать главные члены предложения. Находить главные и второстепенные (без деления на виды) члены предложения</w:t>
            </w:r>
          </w:p>
        </w:tc>
        <w:tc>
          <w:tcPr>
            <w:tcW w:w="1019" w:type="dxa"/>
            <w:tcBorders>
              <w:top w:val="nil"/>
              <w:left w:val="nil"/>
              <w:bottom w:val="single" w:sz="4" w:space="0" w:color="000000"/>
              <w:right w:val="single" w:sz="4" w:space="0" w:color="auto"/>
            </w:tcBorders>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83,66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49,18</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72,28</w:t>
            </w:r>
          </w:p>
        </w:tc>
        <w:tc>
          <w:tcPr>
            <w:tcW w:w="576" w:type="dxa"/>
            <w:tcBorders>
              <w:top w:val="nil"/>
              <w:left w:val="nil"/>
              <w:bottom w:val="single" w:sz="4" w:space="0" w:color="000000"/>
              <w:right w:val="single" w:sz="4" w:space="0" w:color="000000"/>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91,81</w:t>
            </w:r>
          </w:p>
        </w:tc>
        <w:tc>
          <w:tcPr>
            <w:tcW w:w="683" w:type="dxa"/>
            <w:tcBorders>
              <w:top w:val="nil"/>
              <w:left w:val="nil"/>
              <w:bottom w:val="single" w:sz="4" w:space="0" w:color="000000"/>
              <w:right w:val="single" w:sz="4" w:space="0" w:color="000000"/>
            </w:tcBorders>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99,32</w:t>
            </w:r>
          </w:p>
        </w:tc>
      </w:tr>
      <w:tr w:rsidR="00A64ACC" w:rsidRPr="00390AD7" w:rsidTr="00A64ACC">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A64ACC" w:rsidRPr="00390AD7" w:rsidRDefault="00A64ACC" w:rsidP="00A64ACC">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3.2. 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1019" w:type="dxa"/>
            <w:tcBorders>
              <w:top w:val="nil"/>
              <w:left w:val="nil"/>
              <w:bottom w:val="single" w:sz="4" w:space="0" w:color="000000"/>
              <w:right w:val="single" w:sz="4" w:space="0" w:color="auto"/>
            </w:tcBorders>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67,87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16,94</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50,92</w:t>
            </w:r>
          </w:p>
        </w:tc>
        <w:tc>
          <w:tcPr>
            <w:tcW w:w="576" w:type="dxa"/>
            <w:tcBorders>
              <w:top w:val="nil"/>
              <w:left w:val="nil"/>
              <w:bottom w:val="single" w:sz="4" w:space="0" w:color="000000"/>
              <w:right w:val="single" w:sz="4" w:space="0" w:color="000000"/>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79,14</w:t>
            </w:r>
          </w:p>
        </w:tc>
        <w:tc>
          <w:tcPr>
            <w:tcW w:w="683" w:type="dxa"/>
            <w:tcBorders>
              <w:top w:val="nil"/>
              <w:left w:val="nil"/>
              <w:bottom w:val="single" w:sz="4" w:space="0" w:color="000000"/>
              <w:right w:val="single" w:sz="4" w:space="0" w:color="000000"/>
            </w:tcBorders>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95,21</w:t>
            </w:r>
          </w:p>
        </w:tc>
      </w:tr>
      <w:tr w:rsidR="00A64ACC" w:rsidRPr="00390AD7" w:rsidTr="00A64ACC">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A64ACC" w:rsidRPr="00390AD7" w:rsidRDefault="00A64ACC" w:rsidP="00A64ACC">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1019" w:type="dxa"/>
            <w:tcBorders>
              <w:top w:val="nil"/>
              <w:left w:val="nil"/>
              <w:bottom w:val="single" w:sz="4" w:space="0" w:color="000000"/>
              <w:right w:val="single" w:sz="4" w:space="0" w:color="auto"/>
            </w:tcBorders>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72,57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51,64</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65,3</w:t>
            </w:r>
          </w:p>
        </w:tc>
        <w:tc>
          <w:tcPr>
            <w:tcW w:w="576" w:type="dxa"/>
            <w:tcBorders>
              <w:top w:val="nil"/>
              <w:left w:val="nil"/>
              <w:bottom w:val="single" w:sz="4" w:space="0" w:color="000000"/>
              <w:right w:val="single" w:sz="4" w:space="0" w:color="000000"/>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75,99</w:t>
            </w:r>
          </w:p>
        </w:tc>
        <w:tc>
          <w:tcPr>
            <w:tcW w:w="683" w:type="dxa"/>
            <w:tcBorders>
              <w:top w:val="nil"/>
              <w:left w:val="nil"/>
              <w:bottom w:val="single" w:sz="4" w:space="0" w:color="000000"/>
              <w:right w:val="single" w:sz="4" w:space="0" w:color="000000"/>
            </w:tcBorders>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90,75</w:t>
            </w:r>
          </w:p>
        </w:tc>
      </w:tr>
      <w:tr w:rsidR="00A64ACC" w:rsidRPr="00390AD7" w:rsidTr="00A64ACC">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A64ACC" w:rsidRPr="00390AD7" w:rsidRDefault="00A64ACC" w:rsidP="00A64ACC">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5. Умение классифицировать согласные звуки. Характеризовать звуки русского языка: согласные звонкие/глухие</w:t>
            </w:r>
          </w:p>
        </w:tc>
        <w:tc>
          <w:tcPr>
            <w:tcW w:w="1019" w:type="dxa"/>
            <w:tcBorders>
              <w:top w:val="nil"/>
              <w:left w:val="nil"/>
              <w:bottom w:val="single" w:sz="4" w:space="0" w:color="000000"/>
              <w:right w:val="single" w:sz="4" w:space="0" w:color="auto"/>
            </w:tcBorders>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71,91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31,15</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58,7</w:t>
            </w:r>
          </w:p>
        </w:tc>
        <w:tc>
          <w:tcPr>
            <w:tcW w:w="576" w:type="dxa"/>
            <w:tcBorders>
              <w:top w:val="nil"/>
              <w:left w:val="nil"/>
              <w:bottom w:val="single" w:sz="4" w:space="0" w:color="000000"/>
              <w:right w:val="single" w:sz="4" w:space="0" w:color="000000"/>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80,23</w:t>
            </w:r>
          </w:p>
        </w:tc>
        <w:tc>
          <w:tcPr>
            <w:tcW w:w="683" w:type="dxa"/>
            <w:tcBorders>
              <w:top w:val="nil"/>
              <w:left w:val="nil"/>
              <w:bottom w:val="single" w:sz="4" w:space="0" w:color="000000"/>
              <w:right w:val="single" w:sz="4" w:space="0" w:color="000000"/>
            </w:tcBorders>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95,89</w:t>
            </w:r>
          </w:p>
        </w:tc>
      </w:tr>
      <w:tr w:rsidR="00A64ACC" w:rsidRPr="00390AD7" w:rsidTr="00A64ACC">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A64ACC" w:rsidRPr="00390AD7" w:rsidRDefault="00A64ACC" w:rsidP="00A64ACC">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1019" w:type="dxa"/>
            <w:tcBorders>
              <w:top w:val="nil"/>
              <w:left w:val="nil"/>
              <w:bottom w:val="single" w:sz="4" w:space="0" w:color="000000"/>
              <w:right w:val="single" w:sz="4" w:space="0" w:color="auto"/>
            </w:tcBorders>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55,95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29,51</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41,01</w:t>
            </w:r>
          </w:p>
        </w:tc>
        <w:tc>
          <w:tcPr>
            <w:tcW w:w="576" w:type="dxa"/>
            <w:tcBorders>
              <w:top w:val="nil"/>
              <w:left w:val="nil"/>
              <w:bottom w:val="single" w:sz="4" w:space="0" w:color="000000"/>
              <w:right w:val="single" w:sz="4" w:space="0" w:color="000000"/>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63,06</w:t>
            </w:r>
          </w:p>
        </w:tc>
        <w:tc>
          <w:tcPr>
            <w:tcW w:w="683" w:type="dxa"/>
            <w:tcBorders>
              <w:top w:val="nil"/>
              <w:left w:val="nil"/>
              <w:bottom w:val="single" w:sz="4" w:space="0" w:color="000000"/>
              <w:right w:val="single" w:sz="4" w:space="0" w:color="000000"/>
            </w:tcBorders>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85,96</w:t>
            </w:r>
          </w:p>
        </w:tc>
      </w:tr>
      <w:tr w:rsidR="00A64ACC" w:rsidRPr="00390AD7" w:rsidTr="0040744F">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A64ACC" w:rsidRPr="00390AD7" w:rsidRDefault="00A64ACC" w:rsidP="00A64ACC">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7.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1019" w:type="dxa"/>
            <w:tcBorders>
              <w:top w:val="nil"/>
              <w:left w:val="nil"/>
              <w:bottom w:val="single" w:sz="4" w:space="0" w:color="000000"/>
              <w:right w:val="single" w:sz="4" w:space="0" w:color="auto"/>
            </w:tcBorders>
            <w:shd w:val="clear" w:color="auto" w:fill="auto"/>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57,83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15,3</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43,47</w:t>
            </w:r>
          </w:p>
        </w:tc>
        <w:tc>
          <w:tcPr>
            <w:tcW w:w="576" w:type="dxa"/>
            <w:tcBorders>
              <w:top w:val="nil"/>
              <w:left w:val="nil"/>
              <w:bottom w:val="single" w:sz="4" w:space="0" w:color="000000"/>
              <w:right w:val="single" w:sz="4" w:space="0" w:color="000000"/>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66,1</w:t>
            </w:r>
          </w:p>
        </w:tc>
        <w:tc>
          <w:tcPr>
            <w:tcW w:w="683" w:type="dxa"/>
            <w:tcBorders>
              <w:top w:val="nil"/>
              <w:left w:val="nil"/>
              <w:bottom w:val="single" w:sz="4" w:space="0" w:color="000000"/>
              <w:right w:val="single" w:sz="4" w:space="0" w:color="000000"/>
            </w:tcBorders>
            <w:shd w:val="clear" w:color="auto" w:fill="auto"/>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86,99</w:t>
            </w:r>
          </w:p>
        </w:tc>
      </w:tr>
      <w:tr w:rsidR="00A64ACC" w:rsidRPr="00390AD7" w:rsidTr="0040744F">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A64ACC" w:rsidRPr="00390AD7" w:rsidRDefault="00A64ACC" w:rsidP="00A64ACC">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8. 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1019" w:type="dxa"/>
            <w:tcBorders>
              <w:top w:val="nil"/>
              <w:left w:val="nil"/>
              <w:bottom w:val="single" w:sz="4" w:space="0" w:color="000000"/>
              <w:right w:val="single" w:sz="4" w:space="0" w:color="auto"/>
            </w:tcBorders>
            <w:shd w:val="clear" w:color="auto" w:fill="auto"/>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61,09</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13,11</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43,69</w:t>
            </w:r>
          </w:p>
        </w:tc>
        <w:tc>
          <w:tcPr>
            <w:tcW w:w="576" w:type="dxa"/>
            <w:tcBorders>
              <w:top w:val="nil"/>
              <w:left w:val="nil"/>
              <w:bottom w:val="single" w:sz="4" w:space="0" w:color="000000"/>
              <w:right w:val="single" w:sz="4" w:space="0" w:color="000000"/>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71,61</w:t>
            </w:r>
          </w:p>
        </w:tc>
        <w:tc>
          <w:tcPr>
            <w:tcW w:w="683" w:type="dxa"/>
            <w:tcBorders>
              <w:top w:val="nil"/>
              <w:left w:val="nil"/>
              <w:bottom w:val="single" w:sz="4" w:space="0" w:color="000000"/>
              <w:right w:val="single" w:sz="4" w:space="0" w:color="000000"/>
            </w:tcBorders>
            <w:shd w:val="clear" w:color="auto" w:fill="auto"/>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92,47</w:t>
            </w:r>
          </w:p>
        </w:tc>
      </w:tr>
      <w:tr w:rsidR="00A64ACC" w:rsidRPr="00390AD7" w:rsidTr="0040744F">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A64ACC" w:rsidRPr="00390AD7" w:rsidRDefault="00A64ACC" w:rsidP="00A64ACC">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 xml:space="preserve">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1019" w:type="dxa"/>
            <w:tcBorders>
              <w:top w:val="nil"/>
              <w:left w:val="nil"/>
              <w:bottom w:val="single" w:sz="4" w:space="0" w:color="000000"/>
              <w:right w:val="single" w:sz="4" w:space="0" w:color="auto"/>
            </w:tcBorders>
            <w:shd w:val="clear" w:color="auto" w:fill="auto"/>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74,27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29,51</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66,92</w:t>
            </w:r>
          </w:p>
        </w:tc>
        <w:tc>
          <w:tcPr>
            <w:tcW w:w="576" w:type="dxa"/>
            <w:tcBorders>
              <w:top w:val="nil"/>
              <w:left w:val="nil"/>
              <w:bottom w:val="single" w:sz="4" w:space="0" w:color="000000"/>
              <w:right w:val="single" w:sz="4" w:space="0" w:color="000000"/>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79,52</w:t>
            </w:r>
          </w:p>
        </w:tc>
        <w:tc>
          <w:tcPr>
            <w:tcW w:w="683" w:type="dxa"/>
            <w:tcBorders>
              <w:top w:val="nil"/>
              <w:left w:val="nil"/>
              <w:bottom w:val="single" w:sz="4" w:space="0" w:color="000000"/>
              <w:right w:val="single" w:sz="4" w:space="0" w:color="000000"/>
            </w:tcBorders>
            <w:shd w:val="clear" w:color="auto" w:fill="auto"/>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93,84</w:t>
            </w:r>
          </w:p>
        </w:tc>
      </w:tr>
      <w:tr w:rsidR="00A64ACC" w:rsidRPr="00390AD7" w:rsidTr="0040744F">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A64ACC" w:rsidRPr="00390AD7" w:rsidRDefault="00A64ACC" w:rsidP="00A64ACC">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10. Умение подбирать к слову близкие по значению слова. Подбирать синонимы для устранения повторов в тексте</w:t>
            </w:r>
          </w:p>
        </w:tc>
        <w:tc>
          <w:tcPr>
            <w:tcW w:w="1019" w:type="dxa"/>
            <w:tcBorders>
              <w:top w:val="nil"/>
              <w:left w:val="nil"/>
              <w:bottom w:val="single" w:sz="4" w:space="0" w:color="000000"/>
              <w:right w:val="single" w:sz="4" w:space="0" w:color="auto"/>
            </w:tcBorders>
            <w:shd w:val="clear" w:color="auto" w:fill="auto"/>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68,15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26,23</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60,04</w:t>
            </w:r>
          </w:p>
        </w:tc>
        <w:tc>
          <w:tcPr>
            <w:tcW w:w="576" w:type="dxa"/>
            <w:tcBorders>
              <w:top w:val="nil"/>
              <w:left w:val="nil"/>
              <w:bottom w:val="single" w:sz="4" w:space="0" w:color="000000"/>
              <w:right w:val="single" w:sz="4" w:space="0" w:color="000000"/>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73,31</w:t>
            </w:r>
          </w:p>
        </w:tc>
        <w:tc>
          <w:tcPr>
            <w:tcW w:w="683" w:type="dxa"/>
            <w:tcBorders>
              <w:top w:val="nil"/>
              <w:left w:val="nil"/>
              <w:bottom w:val="single" w:sz="4" w:space="0" w:color="000000"/>
              <w:right w:val="single" w:sz="4" w:space="0" w:color="000000"/>
            </w:tcBorders>
            <w:shd w:val="clear" w:color="auto" w:fill="auto"/>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89,73</w:t>
            </w:r>
          </w:p>
        </w:tc>
      </w:tr>
      <w:tr w:rsidR="00A64ACC" w:rsidRPr="00390AD7" w:rsidTr="0040744F">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A64ACC" w:rsidRPr="00390AD7" w:rsidRDefault="00A64ACC" w:rsidP="00A64ACC">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11. Умение классифицировать слова по составу. Находить в словах с однозначно выделяемыми морфемами окончание, корень, приставку, суффикс</w:t>
            </w:r>
          </w:p>
        </w:tc>
        <w:tc>
          <w:tcPr>
            <w:tcW w:w="1019" w:type="dxa"/>
            <w:tcBorders>
              <w:top w:val="nil"/>
              <w:left w:val="nil"/>
              <w:bottom w:val="single" w:sz="4" w:space="0" w:color="000000"/>
              <w:right w:val="single" w:sz="4" w:space="0" w:color="auto"/>
            </w:tcBorders>
            <w:shd w:val="clear" w:color="auto" w:fill="auto"/>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59,7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18,85</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46,65</w:t>
            </w:r>
          </w:p>
        </w:tc>
        <w:tc>
          <w:tcPr>
            <w:tcW w:w="576" w:type="dxa"/>
            <w:tcBorders>
              <w:top w:val="nil"/>
              <w:left w:val="nil"/>
              <w:bottom w:val="single" w:sz="4" w:space="0" w:color="000000"/>
              <w:right w:val="single" w:sz="4" w:space="0" w:color="000000"/>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67,44</w:t>
            </w:r>
          </w:p>
        </w:tc>
        <w:tc>
          <w:tcPr>
            <w:tcW w:w="683" w:type="dxa"/>
            <w:tcBorders>
              <w:top w:val="nil"/>
              <w:left w:val="nil"/>
              <w:bottom w:val="single" w:sz="4" w:space="0" w:color="000000"/>
              <w:right w:val="single" w:sz="4" w:space="0" w:color="000000"/>
            </w:tcBorders>
            <w:shd w:val="clear" w:color="auto" w:fill="auto"/>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85,96</w:t>
            </w:r>
          </w:p>
        </w:tc>
      </w:tr>
      <w:tr w:rsidR="00A64ACC" w:rsidRPr="00390AD7" w:rsidTr="00A64ACC">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A64ACC" w:rsidRPr="00390AD7" w:rsidRDefault="00A64ACC" w:rsidP="00A64ACC">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019" w:type="dxa"/>
            <w:tcBorders>
              <w:top w:val="nil"/>
              <w:left w:val="nil"/>
              <w:bottom w:val="single" w:sz="4" w:space="0" w:color="000000"/>
              <w:right w:val="single" w:sz="4" w:space="0" w:color="auto"/>
            </w:tcBorders>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70,65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16,39</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52,39</w:t>
            </w:r>
          </w:p>
        </w:tc>
        <w:tc>
          <w:tcPr>
            <w:tcW w:w="576" w:type="dxa"/>
            <w:tcBorders>
              <w:top w:val="nil"/>
              <w:left w:val="nil"/>
              <w:bottom w:val="single" w:sz="4" w:space="0" w:color="000000"/>
              <w:right w:val="single" w:sz="4" w:space="0" w:color="000000"/>
            </w:tcBorders>
            <w:shd w:val="clear" w:color="auto" w:fill="auto"/>
            <w:noWrap/>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83,05</w:t>
            </w:r>
          </w:p>
        </w:tc>
        <w:tc>
          <w:tcPr>
            <w:tcW w:w="683" w:type="dxa"/>
            <w:tcBorders>
              <w:top w:val="nil"/>
              <w:left w:val="nil"/>
              <w:bottom w:val="single" w:sz="4" w:space="0" w:color="000000"/>
              <w:right w:val="single" w:sz="4" w:space="0" w:color="000000"/>
            </w:tcBorders>
            <w:vAlign w:val="center"/>
          </w:tcPr>
          <w:p w:rsidR="00A64ACC" w:rsidRPr="00390AD7" w:rsidRDefault="000A3EFA"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98,63</w:t>
            </w:r>
          </w:p>
        </w:tc>
      </w:tr>
      <w:tr w:rsidR="00A64ACC" w:rsidRPr="00390AD7" w:rsidTr="00A64ACC">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A64ACC" w:rsidRPr="00390AD7" w:rsidRDefault="00A64ACC" w:rsidP="00A64ACC">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12.2.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1019" w:type="dxa"/>
            <w:tcBorders>
              <w:top w:val="nil"/>
              <w:left w:val="nil"/>
              <w:bottom w:val="single" w:sz="4" w:space="0" w:color="000000"/>
              <w:right w:val="single" w:sz="4" w:space="0" w:color="auto"/>
            </w:tcBorders>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57,55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11,48</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38,91</w:t>
            </w:r>
          </w:p>
        </w:tc>
        <w:tc>
          <w:tcPr>
            <w:tcW w:w="576" w:type="dxa"/>
            <w:tcBorders>
              <w:top w:val="nil"/>
              <w:left w:val="nil"/>
              <w:bottom w:val="single" w:sz="4" w:space="0" w:color="000000"/>
              <w:right w:val="single" w:sz="4" w:space="0" w:color="000000"/>
            </w:tcBorders>
            <w:shd w:val="clear" w:color="auto" w:fill="auto"/>
            <w:noWrap/>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68,43</w:t>
            </w:r>
          </w:p>
        </w:tc>
        <w:tc>
          <w:tcPr>
            <w:tcW w:w="683" w:type="dxa"/>
            <w:tcBorders>
              <w:top w:val="nil"/>
              <w:left w:val="nil"/>
              <w:bottom w:val="single" w:sz="4" w:space="0" w:color="000000"/>
              <w:right w:val="single" w:sz="4" w:space="0" w:color="000000"/>
            </w:tcBorders>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90,75</w:t>
            </w:r>
          </w:p>
        </w:tc>
      </w:tr>
      <w:tr w:rsidR="00A64ACC" w:rsidRPr="00390AD7" w:rsidTr="00A64ACC">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A64ACC" w:rsidRPr="00390AD7" w:rsidRDefault="00A64ACC" w:rsidP="00A64ACC">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13.1.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019" w:type="dxa"/>
            <w:tcBorders>
              <w:top w:val="nil"/>
              <w:left w:val="nil"/>
              <w:bottom w:val="single" w:sz="4" w:space="0" w:color="000000"/>
              <w:right w:val="single" w:sz="4" w:space="0" w:color="auto"/>
            </w:tcBorders>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68,85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16,39</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47,42</w:t>
            </w:r>
          </w:p>
        </w:tc>
        <w:tc>
          <w:tcPr>
            <w:tcW w:w="576" w:type="dxa"/>
            <w:tcBorders>
              <w:top w:val="nil"/>
              <w:left w:val="nil"/>
              <w:bottom w:val="single" w:sz="4" w:space="0" w:color="000000"/>
              <w:right w:val="single" w:sz="4" w:space="0" w:color="000000"/>
            </w:tcBorders>
            <w:shd w:val="clear" w:color="auto" w:fill="auto"/>
            <w:noWrap/>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83,47</w:t>
            </w:r>
          </w:p>
        </w:tc>
        <w:tc>
          <w:tcPr>
            <w:tcW w:w="683" w:type="dxa"/>
            <w:tcBorders>
              <w:top w:val="nil"/>
              <w:left w:val="nil"/>
              <w:bottom w:val="single" w:sz="4" w:space="0" w:color="000000"/>
              <w:right w:val="single" w:sz="4" w:space="0" w:color="000000"/>
            </w:tcBorders>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96,58</w:t>
            </w:r>
          </w:p>
        </w:tc>
      </w:tr>
      <w:tr w:rsidR="00A64ACC" w:rsidRPr="00390AD7" w:rsidTr="00A64ACC">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A64ACC" w:rsidRPr="00390AD7" w:rsidRDefault="00A64ACC" w:rsidP="00A64ACC">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 xml:space="preserve">13.2.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w:t>
            </w:r>
            <w:r w:rsidRPr="00390AD7">
              <w:rPr>
                <w:rFonts w:ascii="Times New Roman" w:eastAsia="Times New Roman" w:hAnsi="Times New Roman" w:cs="Times New Roman"/>
                <w:color w:val="000000"/>
                <w:sz w:val="16"/>
                <w:szCs w:val="16"/>
                <w:lang w:eastAsia="ru-RU"/>
              </w:rPr>
              <w:lastRenderedPageBreak/>
              <w:t>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019" w:type="dxa"/>
            <w:tcBorders>
              <w:top w:val="nil"/>
              <w:left w:val="nil"/>
              <w:bottom w:val="single" w:sz="4" w:space="0" w:color="000000"/>
              <w:right w:val="single" w:sz="4" w:space="0" w:color="auto"/>
            </w:tcBorders>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lastRenderedPageBreak/>
              <w:t>51,7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7,38</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28,11</w:t>
            </w:r>
          </w:p>
        </w:tc>
        <w:tc>
          <w:tcPr>
            <w:tcW w:w="576" w:type="dxa"/>
            <w:tcBorders>
              <w:top w:val="nil"/>
              <w:left w:val="nil"/>
              <w:bottom w:val="single" w:sz="4" w:space="0" w:color="000000"/>
              <w:right w:val="single" w:sz="4" w:space="0" w:color="000000"/>
            </w:tcBorders>
            <w:shd w:val="clear" w:color="auto" w:fill="auto"/>
            <w:noWrap/>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65,4</w:t>
            </w:r>
          </w:p>
        </w:tc>
        <w:tc>
          <w:tcPr>
            <w:tcW w:w="683" w:type="dxa"/>
            <w:tcBorders>
              <w:top w:val="nil"/>
              <w:left w:val="nil"/>
              <w:bottom w:val="single" w:sz="4" w:space="0" w:color="000000"/>
              <w:right w:val="single" w:sz="4" w:space="0" w:color="000000"/>
            </w:tcBorders>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88,36</w:t>
            </w:r>
          </w:p>
        </w:tc>
      </w:tr>
      <w:tr w:rsidR="00A64ACC" w:rsidRPr="00390AD7" w:rsidTr="00A64ACC">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A64ACC" w:rsidRPr="00390AD7" w:rsidRDefault="00A64ACC" w:rsidP="00A64ACC">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 xml:space="preserve">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1019" w:type="dxa"/>
            <w:tcBorders>
              <w:top w:val="nil"/>
              <w:left w:val="nil"/>
              <w:bottom w:val="single" w:sz="4" w:space="0" w:color="000000"/>
              <w:right w:val="single" w:sz="4" w:space="0" w:color="auto"/>
            </w:tcBorders>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78,16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24,59</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65,01</w:t>
            </w:r>
          </w:p>
        </w:tc>
        <w:tc>
          <w:tcPr>
            <w:tcW w:w="576" w:type="dxa"/>
            <w:tcBorders>
              <w:top w:val="nil"/>
              <w:left w:val="nil"/>
              <w:bottom w:val="single" w:sz="4" w:space="0" w:color="000000"/>
              <w:right w:val="single" w:sz="4" w:space="0" w:color="000000"/>
            </w:tcBorders>
            <w:shd w:val="clear" w:color="auto" w:fill="auto"/>
            <w:noWrap/>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88,42</w:t>
            </w:r>
          </w:p>
        </w:tc>
        <w:tc>
          <w:tcPr>
            <w:tcW w:w="683" w:type="dxa"/>
            <w:tcBorders>
              <w:top w:val="nil"/>
              <w:left w:val="nil"/>
              <w:bottom w:val="single" w:sz="4" w:space="0" w:color="000000"/>
              <w:right w:val="single" w:sz="4" w:space="0" w:color="000000"/>
            </w:tcBorders>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97,95</w:t>
            </w:r>
          </w:p>
        </w:tc>
      </w:tr>
      <w:tr w:rsidR="00A64ACC" w:rsidRPr="00390AD7" w:rsidTr="00A64ACC">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A64ACC" w:rsidRPr="00390AD7" w:rsidRDefault="00A64ACC" w:rsidP="00A64ACC">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 xml:space="preserve">15.1. Умение на основе данной </w:t>
            </w:r>
            <w:proofErr w:type="gramStart"/>
            <w:r w:rsidRPr="00390AD7">
              <w:rPr>
                <w:rFonts w:ascii="Times New Roman" w:eastAsia="Times New Roman" w:hAnsi="Times New Roman" w:cs="Times New Roman"/>
                <w:color w:val="000000"/>
                <w:sz w:val="16"/>
                <w:szCs w:val="16"/>
                <w:lang w:eastAsia="ru-RU"/>
              </w:rPr>
              <w:t>информации  и</w:t>
            </w:r>
            <w:proofErr w:type="gramEnd"/>
            <w:r w:rsidRPr="00390AD7">
              <w:rPr>
                <w:rFonts w:ascii="Times New Roman" w:eastAsia="Times New Roman" w:hAnsi="Times New Roman" w:cs="Times New Roman"/>
                <w:color w:val="000000"/>
                <w:sz w:val="16"/>
                <w:szCs w:val="16"/>
                <w:lang w:eastAsia="ru-RU"/>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019" w:type="dxa"/>
            <w:tcBorders>
              <w:top w:val="nil"/>
              <w:left w:val="nil"/>
              <w:bottom w:val="single" w:sz="4" w:space="0" w:color="000000"/>
              <w:right w:val="single" w:sz="4" w:space="0" w:color="auto"/>
            </w:tcBorders>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44,68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7,38</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28,78</w:t>
            </w:r>
          </w:p>
        </w:tc>
        <w:tc>
          <w:tcPr>
            <w:tcW w:w="576" w:type="dxa"/>
            <w:tcBorders>
              <w:top w:val="nil"/>
              <w:left w:val="nil"/>
              <w:bottom w:val="single" w:sz="4" w:space="0" w:color="000000"/>
              <w:right w:val="single" w:sz="4" w:space="0" w:color="000000"/>
            </w:tcBorders>
            <w:shd w:val="clear" w:color="auto" w:fill="auto"/>
            <w:noWrap/>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52,4</w:t>
            </w:r>
          </w:p>
        </w:tc>
        <w:tc>
          <w:tcPr>
            <w:tcW w:w="683" w:type="dxa"/>
            <w:tcBorders>
              <w:top w:val="nil"/>
              <w:left w:val="nil"/>
              <w:bottom w:val="single" w:sz="4" w:space="0" w:color="000000"/>
              <w:right w:val="single" w:sz="4" w:space="0" w:color="000000"/>
            </w:tcBorders>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79,79</w:t>
            </w:r>
          </w:p>
        </w:tc>
      </w:tr>
      <w:tr w:rsidR="00A64ACC" w:rsidRPr="00390AD7" w:rsidTr="00A64ACC">
        <w:trPr>
          <w:trHeight w:val="300"/>
        </w:trPr>
        <w:tc>
          <w:tcPr>
            <w:tcW w:w="6374" w:type="dxa"/>
            <w:tcBorders>
              <w:top w:val="nil"/>
              <w:left w:val="single" w:sz="4" w:space="0" w:color="000000"/>
              <w:bottom w:val="single" w:sz="4" w:space="0" w:color="000000"/>
              <w:right w:val="single" w:sz="4" w:space="0" w:color="000000"/>
            </w:tcBorders>
            <w:shd w:val="clear" w:color="auto" w:fill="auto"/>
            <w:noWrap/>
            <w:vAlign w:val="bottom"/>
            <w:hideMark/>
          </w:tcPr>
          <w:p w:rsidR="00A64ACC" w:rsidRPr="00390AD7" w:rsidRDefault="00A64ACC" w:rsidP="00A64ACC">
            <w:pPr>
              <w:spacing w:after="0" w:line="240" w:lineRule="auto"/>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 xml:space="preserve">15.2. Умение на основе данной </w:t>
            </w:r>
            <w:proofErr w:type="gramStart"/>
            <w:r w:rsidRPr="00390AD7">
              <w:rPr>
                <w:rFonts w:ascii="Times New Roman" w:eastAsia="Times New Roman" w:hAnsi="Times New Roman" w:cs="Times New Roman"/>
                <w:color w:val="000000"/>
                <w:sz w:val="16"/>
                <w:szCs w:val="16"/>
                <w:lang w:eastAsia="ru-RU"/>
              </w:rPr>
              <w:t>информации  и</w:t>
            </w:r>
            <w:proofErr w:type="gramEnd"/>
            <w:r w:rsidRPr="00390AD7">
              <w:rPr>
                <w:rFonts w:ascii="Times New Roman" w:eastAsia="Times New Roman" w:hAnsi="Times New Roman" w:cs="Times New Roman"/>
                <w:color w:val="000000"/>
                <w:sz w:val="16"/>
                <w:szCs w:val="16"/>
                <w:lang w:eastAsia="ru-RU"/>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1019" w:type="dxa"/>
            <w:tcBorders>
              <w:top w:val="nil"/>
              <w:left w:val="nil"/>
              <w:bottom w:val="single" w:sz="4" w:space="0" w:color="000000"/>
              <w:right w:val="single" w:sz="4" w:space="0" w:color="auto"/>
            </w:tcBorders>
            <w:vAlign w:val="center"/>
          </w:tcPr>
          <w:p w:rsidR="00A64ACC" w:rsidRPr="00390AD7" w:rsidRDefault="00A64ACC" w:rsidP="00A64ACC">
            <w:pPr>
              <w:spacing w:after="0" w:line="240" w:lineRule="auto"/>
              <w:jc w:val="center"/>
              <w:rPr>
                <w:rFonts w:ascii="Times New Roman" w:eastAsia="Times New Roman" w:hAnsi="Times New Roman" w:cs="Times New Roman"/>
                <w:color w:val="000000"/>
                <w:sz w:val="16"/>
                <w:szCs w:val="16"/>
                <w:lang w:eastAsia="ru-RU"/>
              </w:rPr>
            </w:pPr>
            <w:r w:rsidRPr="00390AD7">
              <w:rPr>
                <w:rFonts w:ascii="Times New Roman" w:eastAsia="Times New Roman" w:hAnsi="Times New Roman" w:cs="Times New Roman"/>
                <w:color w:val="000000"/>
                <w:sz w:val="16"/>
                <w:szCs w:val="16"/>
                <w:lang w:eastAsia="ru-RU"/>
              </w:rPr>
              <w:t>40,06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3,28</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21,41</w:t>
            </w:r>
          </w:p>
        </w:tc>
        <w:tc>
          <w:tcPr>
            <w:tcW w:w="576" w:type="dxa"/>
            <w:tcBorders>
              <w:top w:val="nil"/>
              <w:left w:val="nil"/>
              <w:bottom w:val="single" w:sz="4" w:space="0" w:color="000000"/>
              <w:right w:val="single" w:sz="4" w:space="0" w:color="000000"/>
            </w:tcBorders>
            <w:shd w:val="clear" w:color="auto" w:fill="auto"/>
            <w:noWrap/>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48,16</w:t>
            </w:r>
          </w:p>
        </w:tc>
        <w:tc>
          <w:tcPr>
            <w:tcW w:w="683" w:type="dxa"/>
            <w:tcBorders>
              <w:top w:val="nil"/>
              <w:left w:val="nil"/>
              <w:bottom w:val="single" w:sz="4" w:space="0" w:color="000000"/>
              <w:right w:val="single" w:sz="4" w:space="0" w:color="000000"/>
            </w:tcBorders>
            <w:vAlign w:val="center"/>
          </w:tcPr>
          <w:p w:rsidR="00A64ACC" w:rsidRPr="00390AD7" w:rsidRDefault="0043572E" w:rsidP="00A64A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82,88</w:t>
            </w:r>
          </w:p>
        </w:tc>
      </w:tr>
    </w:tbl>
    <w:p w:rsidR="0083101E" w:rsidRDefault="0083101E" w:rsidP="0043572E">
      <w:pPr>
        <w:pStyle w:val="Default"/>
        <w:jc w:val="both"/>
        <w:rPr>
          <w:b/>
          <w:bCs/>
          <w:sz w:val="28"/>
          <w:szCs w:val="28"/>
        </w:rPr>
      </w:pPr>
    </w:p>
    <w:p w:rsidR="0083101E" w:rsidRPr="00B07152" w:rsidRDefault="0083101E" w:rsidP="0083101E">
      <w:pPr>
        <w:pStyle w:val="Default"/>
        <w:ind w:firstLine="567"/>
        <w:jc w:val="center"/>
        <w:rPr>
          <w:b/>
          <w:color w:val="auto"/>
          <w:sz w:val="28"/>
          <w:szCs w:val="28"/>
        </w:rPr>
      </w:pPr>
      <w:r w:rsidRPr="00B07152">
        <w:rPr>
          <w:b/>
          <w:color w:val="auto"/>
          <w:sz w:val="28"/>
          <w:szCs w:val="28"/>
        </w:rPr>
        <w:t xml:space="preserve">Информация о среднем проценте </w:t>
      </w:r>
      <w:r>
        <w:rPr>
          <w:b/>
          <w:color w:val="auto"/>
          <w:sz w:val="28"/>
          <w:szCs w:val="28"/>
        </w:rPr>
        <w:t xml:space="preserve">(%) </w:t>
      </w:r>
      <w:r w:rsidRPr="00B07152">
        <w:rPr>
          <w:b/>
          <w:color w:val="auto"/>
          <w:sz w:val="28"/>
          <w:szCs w:val="28"/>
        </w:rPr>
        <w:t xml:space="preserve">выполнения </w:t>
      </w:r>
      <w:r>
        <w:rPr>
          <w:b/>
          <w:color w:val="auto"/>
          <w:sz w:val="28"/>
          <w:szCs w:val="28"/>
        </w:rPr>
        <w:t xml:space="preserve">заданий </w:t>
      </w:r>
      <w:r w:rsidRPr="00B07152">
        <w:rPr>
          <w:b/>
          <w:color w:val="auto"/>
          <w:sz w:val="28"/>
          <w:szCs w:val="28"/>
        </w:rPr>
        <w:t>ВПР</w:t>
      </w:r>
      <w:r>
        <w:rPr>
          <w:b/>
          <w:color w:val="auto"/>
          <w:sz w:val="28"/>
          <w:szCs w:val="28"/>
        </w:rPr>
        <w:t xml:space="preserve"> ОО</w:t>
      </w:r>
    </w:p>
    <w:p w:rsidR="0083101E" w:rsidRDefault="0083101E" w:rsidP="0083101E">
      <w:pPr>
        <w:pStyle w:val="Default"/>
        <w:ind w:firstLine="567"/>
        <w:jc w:val="center"/>
        <w:rPr>
          <w:b/>
          <w:color w:val="auto"/>
          <w:sz w:val="28"/>
          <w:szCs w:val="28"/>
        </w:rPr>
      </w:pPr>
      <w:r>
        <w:rPr>
          <w:b/>
          <w:color w:val="auto"/>
          <w:sz w:val="28"/>
          <w:szCs w:val="28"/>
        </w:rPr>
        <w:t xml:space="preserve"> по учебному предмету «</w:t>
      </w:r>
      <w:r w:rsidR="00A00C45">
        <w:rPr>
          <w:b/>
          <w:color w:val="auto"/>
          <w:sz w:val="28"/>
          <w:szCs w:val="28"/>
        </w:rPr>
        <w:t>Русский</w:t>
      </w:r>
      <w:r>
        <w:rPr>
          <w:b/>
          <w:color w:val="auto"/>
          <w:sz w:val="28"/>
          <w:szCs w:val="28"/>
        </w:rPr>
        <w:t xml:space="preserve"> язык»</w:t>
      </w:r>
      <w:r w:rsidRPr="00B07152">
        <w:rPr>
          <w:b/>
          <w:color w:val="auto"/>
          <w:sz w:val="28"/>
          <w:szCs w:val="28"/>
        </w:rPr>
        <w:t xml:space="preserve"> </w:t>
      </w:r>
      <w:r>
        <w:rPr>
          <w:b/>
          <w:color w:val="auto"/>
          <w:sz w:val="28"/>
          <w:szCs w:val="28"/>
        </w:rPr>
        <w:t xml:space="preserve">обучающимися 5 классов </w:t>
      </w:r>
    </w:p>
    <w:p w:rsidR="0083101E" w:rsidRDefault="0083101E" w:rsidP="0083101E">
      <w:pPr>
        <w:pStyle w:val="Default"/>
        <w:ind w:firstLine="567"/>
        <w:jc w:val="center"/>
        <w:rPr>
          <w:b/>
          <w:color w:val="auto"/>
          <w:sz w:val="28"/>
          <w:szCs w:val="28"/>
        </w:rPr>
      </w:pPr>
      <w:r w:rsidRPr="00B07152">
        <w:rPr>
          <w:b/>
          <w:color w:val="auto"/>
          <w:sz w:val="28"/>
          <w:szCs w:val="28"/>
        </w:rPr>
        <w:t xml:space="preserve">в сравнении с данными </w:t>
      </w:r>
      <w:r>
        <w:rPr>
          <w:b/>
          <w:color w:val="auto"/>
          <w:sz w:val="28"/>
          <w:szCs w:val="28"/>
        </w:rPr>
        <w:t xml:space="preserve">по </w:t>
      </w:r>
      <w:proofErr w:type="spellStart"/>
      <w:r>
        <w:rPr>
          <w:b/>
          <w:color w:val="auto"/>
          <w:sz w:val="28"/>
          <w:szCs w:val="28"/>
        </w:rPr>
        <w:t>Сургутскому</w:t>
      </w:r>
      <w:proofErr w:type="spellEnd"/>
      <w:r>
        <w:rPr>
          <w:b/>
          <w:color w:val="auto"/>
          <w:sz w:val="28"/>
          <w:szCs w:val="28"/>
        </w:rPr>
        <w:t xml:space="preserve"> району и округу</w:t>
      </w:r>
    </w:p>
    <w:p w:rsidR="0083101E" w:rsidRPr="009760DE" w:rsidRDefault="0083101E" w:rsidP="0083101E">
      <w:pPr>
        <w:pStyle w:val="Default"/>
        <w:ind w:firstLine="567"/>
        <w:jc w:val="right"/>
        <w:rPr>
          <w:sz w:val="28"/>
          <w:szCs w:val="28"/>
        </w:rPr>
      </w:pPr>
      <w:r>
        <w:rPr>
          <w:i/>
          <w:iCs/>
          <w:color w:val="auto"/>
          <w:sz w:val="23"/>
          <w:szCs w:val="23"/>
        </w:rPr>
        <w:t>Таблица 7</w:t>
      </w:r>
    </w:p>
    <w:tbl>
      <w:tblPr>
        <w:tblW w:w="9776" w:type="dxa"/>
        <w:tblLook w:val="04A0" w:firstRow="1" w:lastRow="0" w:firstColumn="1" w:lastColumn="0" w:noHBand="0" w:noVBand="1"/>
      </w:tblPr>
      <w:tblGrid>
        <w:gridCol w:w="8075"/>
        <w:gridCol w:w="1701"/>
      </w:tblGrid>
      <w:tr w:rsidR="0083101E" w:rsidRPr="00FD2A58" w:rsidTr="00203674">
        <w:trPr>
          <w:trHeight w:val="465"/>
        </w:trPr>
        <w:tc>
          <w:tcPr>
            <w:tcW w:w="8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01E" w:rsidRPr="00FD2A58" w:rsidRDefault="0083101E"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Участники</w:t>
            </w:r>
            <w:r w:rsidRPr="00B07152">
              <w:rPr>
                <w:rFonts w:ascii="Times New Roman" w:eastAsia="Times New Roman" w:hAnsi="Times New Roman" w:cs="Times New Roman"/>
                <w:color w:val="000000"/>
                <w:sz w:val="16"/>
                <w:szCs w:val="16"/>
                <w:lang w:eastAsia="ru-RU"/>
              </w:rPr>
              <w:t xml:space="preserve"> ВПР</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3101E" w:rsidRPr="00FD2A58" w:rsidRDefault="0083101E"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Ср. % выполнения заданий</w:t>
            </w:r>
          </w:p>
        </w:tc>
      </w:tr>
      <w:tr w:rsidR="0083101E" w:rsidRPr="00FD2A58" w:rsidTr="00203674">
        <w:trPr>
          <w:trHeight w:val="184"/>
        </w:trPr>
        <w:tc>
          <w:tcPr>
            <w:tcW w:w="8075" w:type="dxa"/>
            <w:tcBorders>
              <w:top w:val="nil"/>
              <w:left w:val="single" w:sz="4" w:space="0" w:color="auto"/>
              <w:bottom w:val="single" w:sz="4" w:space="0" w:color="auto"/>
              <w:right w:val="single" w:sz="4" w:space="0" w:color="auto"/>
            </w:tcBorders>
            <w:shd w:val="clear" w:color="auto" w:fill="auto"/>
            <w:noWrap/>
            <w:hideMark/>
          </w:tcPr>
          <w:p w:rsidR="0083101E" w:rsidRPr="00203436" w:rsidRDefault="0083101E" w:rsidP="00203674">
            <w:pPr>
              <w:spacing w:after="0" w:line="240" w:lineRule="auto"/>
              <w:rPr>
                <w:rFonts w:ascii="Times New Roman" w:eastAsia="Times New Roman" w:hAnsi="Times New Roman" w:cs="Times New Roman"/>
                <w:b/>
                <w:bCs/>
                <w:color w:val="000000"/>
                <w:lang w:eastAsia="ru-RU"/>
              </w:rPr>
            </w:pPr>
            <w:r w:rsidRPr="00203436">
              <w:rPr>
                <w:rFonts w:ascii="Times New Roman" w:eastAsia="Times New Roman" w:hAnsi="Times New Roman" w:cs="Times New Roman"/>
                <w:b/>
                <w:bCs/>
                <w:color w:val="000000"/>
                <w:lang w:eastAsia="ru-RU"/>
              </w:rPr>
              <w:t>ХМАО - Югра</w:t>
            </w:r>
          </w:p>
        </w:tc>
        <w:tc>
          <w:tcPr>
            <w:tcW w:w="1701" w:type="dxa"/>
            <w:tcBorders>
              <w:top w:val="nil"/>
              <w:left w:val="nil"/>
              <w:bottom w:val="single" w:sz="4" w:space="0" w:color="auto"/>
              <w:right w:val="single" w:sz="4" w:space="0" w:color="auto"/>
            </w:tcBorders>
            <w:shd w:val="clear" w:color="auto" w:fill="auto"/>
            <w:noWrap/>
            <w:vAlign w:val="bottom"/>
            <w:hideMark/>
          </w:tcPr>
          <w:p w:rsidR="0083101E" w:rsidRPr="00203436" w:rsidRDefault="0083101E" w:rsidP="00203674">
            <w:pPr>
              <w:spacing w:after="0" w:line="240" w:lineRule="auto"/>
              <w:jc w:val="center"/>
              <w:rPr>
                <w:rFonts w:ascii="Times New Roman" w:eastAsia="Times New Roman" w:hAnsi="Times New Roman" w:cs="Times New Roman"/>
                <w:b/>
                <w:color w:val="000000"/>
                <w:sz w:val="16"/>
                <w:szCs w:val="16"/>
                <w:lang w:eastAsia="ru-RU"/>
              </w:rPr>
            </w:pPr>
            <w:r w:rsidRPr="00203436">
              <w:rPr>
                <w:rFonts w:ascii="Times New Roman" w:eastAsia="Times New Roman" w:hAnsi="Times New Roman" w:cs="Times New Roman"/>
                <w:b/>
                <w:color w:val="000000"/>
                <w:sz w:val="16"/>
                <w:szCs w:val="16"/>
                <w:lang w:eastAsia="ru-RU"/>
              </w:rPr>
              <w:t>62,17</w:t>
            </w:r>
          </w:p>
        </w:tc>
      </w:tr>
      <w:tr w:rsidR="0083101E" w:rsidRPr="00FD2A58" w:rsidTr="00203674">
        <w:trPr>
          <w:trHeight w:val="173"/>
        </w:trPr>
        <w:tc>
          <w:tcPr>
            <w:tcW w:w="8075" w:type="dxa"/>
            <w:tcBorders>
              <w:top w:val="nil"/>
              <w:left w:val="single" w:sz="4" w:space="0" w:color="auto"/>
              <w:bottom w:val="single" w:sz="4" w:space="0" w:color="auto"/>
              <w:right w:val="single" w:sz="4" w:space="0" w:color="auto"/>
            </w:tcBorders>
            <w:shd w:val="clear" w:color="auto" w:fill="auto"/>
            <w:noWrap/>
            <w:hideMark/>
          </w:tcPr>
          <w:p w:rsidR="0083101E" w:rsidRPr="00203436" w:rsidRDefault="0083101E" w:rsidP="00203674">
            <w:pPr>
              <w:spacing w:after="0" w:line="240" w:lineRule="auto"/>
              <w:rPr>
                <w:rFonts w:ascii="Times New Roman" w:eastAsia="Times New Roman" w:hAnsi="Times New Roman" w:cs="Times New Roman"/>
                <w:b/>
                <w:bCs/>
                <w:color w:val="000000"/>
                <w:lang w:eastAsia="ru-RU"/>
              </w:rPr>
            </w:pPr>
            <w:r w:rsidRPr="00203436">
              <w:rPr>
                <w:rFonts w:ascii="Times New Roman" w:eastAsia="Times New Roman" w:hAnsi="Times New Roman" w:cs="Times New Roman"/>
                <w:b/>
                <w:bCs/>
                <w:color w:val="000000"/>
                <w:lang w:eastAsia="ru-RU"/>
              </w:rPr>
              <w:t>Сургутский район</w:t>
            </w:r>
          </w:p>
        </w:tc>
        <w:tc>
          <w:tcPr>
            <w:tcW w:w="1701" w:type="dxa"/>
            <w:tcBorders>
              <w:top w:val="nil"/>
              <w:left w:val="nil"/>
              <w:bottom w:val="single" w:sz="4" w:space="0" w:color="auto"/>
              <w:right w:val="single" w:sz="4" w:space="0" w:color="auto"/>
            </w:tcBorders>
            <w:shd w:val="clear" w:color="auto" w:fill="auto"/>
            <w:noWrap/>
            <w:vAlign w:val="bottom"/>
            <w:hideMark/>
          </w:tcPr>
          <w:p w:rsidR="0083101E" w:rsidRPr="00203436" w:rsidRDefault="0083101E" w:rsidP="00203674">
            <w:pPr>
              <w:spacing w:after="0" w:line="240" w:lineRule="auto"/>
              <w:jc w:val="center"/>
              <w:rPr>
                <w:rFonts w:ascii="Times New Roman" w:eastAsia="Times New Roman" w:hAnsi="Times New Roman" w:cs="Times New Roman"/>
                <w:b/>
                <w:color w:val="000000"/>
                <w:sz w:val="16"/>
                <w:szCs w:val="16"/>
                <w:lang w:eastAsia="ru-RU"/>
              </w:rPr>
            </w:pPr>
            <w:r w:rsidRPr="00203436">
              <w:rPr>
                <w:rFonts w:ascii="Times New Roman" w:eastAsia="Times New Roman" w:hAnsi="Times New Roman" w:cs="Times New Roman"/>
                <w:b/>
                <w:color w:val="000000"/>
                <w:sz w:val="16"/>
                <w:szCs w:val="16"/>
                <w:lang w:eastAsia="ru-RU"/>
              </w:rPr>
              <w:t>64,22</w:t>
            </w:r>
          </w:p>
        </w:tc>
      </w:tr>
      <w:tr w:rsidR="0083101E" w:rsidRPr="00FD2A58" w:rsidTr="00203674">
        <w:trPr>
          <w:trHeight w:val="231"/>
        </w:trPr>
        <w:tc>
          <w:tcPr>
            <w:tcW w:w="8075" w:type="dxa"/>
            <w:tcBorders>
              <w:top w:val="nil"/>
              <w:left w:val="single" w:sz="4" w:space="0" w:color="auto"/>
              <w:bottom w:val="single" w:sz="4" w:space="0" w:color="auto"/>
              <w:right w:val="single" w:sz="4" w:space="0" w:color="auto"/>
            </w:tcBorders>
            <w:shd w:val="clear" w:color="auto" w:fill="auto"/>
            <w:noWrap/>
            <w:hideMark/>
          </w:tcPr>
          <w:p w:rsidR="0083101E" w:rsidRPr="00203436" w:rsidRDefault="0083101E" w:rsidP="00203674">
            <w:pPr>
              <w:spacing w:after="0" w:line="240" w:lineRule="auto"/>
              <w:rPr>
                <w:rFonts w:ascii="Times New Roman" w:eastAsia="Times New Roman" w:hAnsi="Times New Roman" w:cs="Times New Roman"/>
                <w:color w:val="000000"/>
                <w:lang w:eastAsia="ru-RU"/>
              </w:rPr>
            </w:pPr>
            <w:r w:rsidRPr="00203436">
              <w:rPr>
                <w:rFonts w:ascii="Times New Roman" w:eastAsia="Times New Roman" w:hAnsi="Times New Roman" w:cs="Times New Roman"/>
                <w:color w:val="000000"/>
                <w:lang w:eastAsia="ru-RU"/>
              </w:rPr>
              <w:t>МАОУ "Белоярская СОШ № 1"</w:t>
            </w:r>
          </w:p>
        </w:tc>
        <w:tc>
          <w:tcPr>
            <w:tcW w:w="1701" w:type="dxa"/>
            <w:tcBorders>
              <w:top w:val="nil"/>
              <w:left w:val="nil"/>
              <w:bottom w:val="single" w:sz="4" w:space="0" w:color="auto"/>
              <w:right w:val="single" w:sz="4" w:space="0" w:color="auto"/>
            </w:tcBorders>
            <w:shd w:val="clear" w:color="auto" w:fill="auto"/>
            <w:noWrap/>
            <w:vAlign w:val="bottom"/>
            <w:hideMark/>
          </w:tcPr>
          <w:p w:rsidR="0083101E" w:rsidRPr="00FD2A58" w:rsidRDefault="0083101E"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67,76</w:t>
            </w:r>
          </w:p>
        </w:tc>
      </w:tr>
      <w:tr w:rsidR="0083101E" w:rsidRPr="00FD2A58" w:rsidTr="00203674">
        <w:trPr>
          <w:trHeight w:val="122"/>
        </w:trPr>
        <w:tc>
          <w:tcPr>
            <w:tcW w:w="8075" w:type="dxa"/>
            <w:tcBorders>
              <w:top w:val="nil"/>
              <w:left w:val="single" w:sz="4" w:space="0" w:color="auto"/>
              <w:bottom w:val="single" w:sz="4" w:space="0" w:color="auto"/>
              <w:right w:val="single" w:sz="4" w:space="0" w:color="auto"/>
            </w:tcBorders>
            <w:shd w:val="clear" w:color="auto" w:fill="auto"/>
            <w:noWrap/>
            <w:hideMark/>
          </w:tcPr>
          <w:p w:rsidR="0083101E" w:rsidRPr="00203436" w:rsidRDefault="0083101E" w:rsidP="00203674">
            <w:pPr>
              <w:spacing w:after="0" w:line="240" w:lineRule="auto"/>
              <w:rPr>
                <w:rFonts w:ascii="Times New Roman" w:eastAsia="Times New Roman" w:hAnsi="Times New Roman" w:cs="Times New Roman"/>
                <w:color w:val="000000"/>
                <w:lang w:eastAsia="ru-RU"/>
              </w:rPr>
            </w:pPr>
            <w:r w:rsidRPr="00203436">
              <w:rPr>
                <w:rFonts w:ascii="Times New Roman" w:eastAsia="Times New Roman" w:hAnsi="Times New Roman" w:cs="Times New Roman"/>
                <w:color w:val="000000"/>
                <w:lang w:eastAsia="ru-RU"/>
              </w:rPr>
              <w:t>МБОУ "Белоярская СОШ  № 3"</w:t>
            </w:r>
          </w:p>
        </w:tc>
        <w:tc>
          <w:tcPr>
            <w:tcW w:w="1701" w:type="dxa"/>
            <w:tcBorders>
              <w:top w:val="nil"/>
              <w:left w:val="nil"/>
              <w:bottom w:val="single" w:sz="4" w:space="0" w:color="auto"/>
              <w:right w:val="single" w:sz="4" w:space="0" w:color="auto"/>
            </w:tcBorders>
            <w:shd w:val="clear" w:color="auto" w:fill="auto"/>
            <w:noWrap/>
            <w:vAlign w:val="bottom"/>
            <w:hideMark/>
          </w:tcPr>
          <w:p w:rsidR="0083101E" w:rsidRPr="00FD2A58" w:rsidRDefault="0083101E"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71,76</w:t>
            </w:r>
          </w:p>
        </w:tc>
      </w:tr>
      <w:tr w:rsidR="0083101E" w:rsidRPr="00FD2A58" w:rsidTr="00203674">
        <w:trPr>
          <w:trHeight w:val="209"/>
        </w:trPr>
        <w:tc>
          <w:tcPr>
            <w:tcW w:w="8075" w:type="dxa"/>
            <w:tcBorders>
              <w:top w:val="nil"/>
              <w:left w:val="single" w:sz="4" w:space="0" w:color="auto"/>
              <w:bottom w:val="single" w:sz="4" w:space="0" w:color="auto"/>
              <w:right w:val="single" w:sz="4" w:space="0" w:color="auto"/>
            </w:tcBorders>
            <w:shd w:val="clear" w:color="auto" w:fill="auto"/>
            <w:noWrap/>
            <w:hideMark/>
          </w:tcPr>
          <w:p w:rsidR="0083101E" w:rsidRPr="00203436" w:rsidRDefault="0083101E" w:rsidP="00203674">
            <w:pPr>
              <w:spacing w:after="0" w:line="240" w:lineRule="auto"/>
              <w:rPr>
                <w:rFonts w:ascii="Times New Roman" w:eastAsia="Times New Roman" w:hAnsi="Times New Roman" w:cs="Times New Roman"/>
                <w:color w:val="000000"/>
                <w:lang w:eastAsia="ru-RU"/>
              </w:rPr>
            </w:pPr>
            <w:r w:rsidRPr="00203436">
              <w:rPr>
                <w:rFonts w:ascii="Times New Roman" w:eastAsia="Times New Roman" w:hAnsi="Times New Roman" w:cs="Times New Roman"/>
                <w:color w:val="000000"/>
                <w:lang w:eastAsia="ru-RU"/>
              </w:rPr>
              <w:t>МБОУ  "Солнечная СОШ № 1"</w:t>
            </w:r>
          </w:p>
        </w:tc>
        <w:tc>
          <w:tcPr>
            <w:tcW w:w="1701" w:type="dxa"/>
            <w:tcBorders>
              <w:top w:val="nil"/>
              <w:left w:val="nil"/>
              <w:bottom w:val="single" w:sz="4" w:space="0" w:color="auto"/>
              <w:right w:val="single" w:sz="4" w:space="0" w:color="auto"/>
            </w:tcBorders>
            <w:shd w:val="clear" w:color="auto" w:fill="auto"/>
            <w:noWrap/>
            <w:vAlign w:val="bottom"/>
            <w:hideMark/>
          </w:tcPr>
          <w:p w:rsidR="0083101E" w:rsidRPr="00FD2A58" w:rsidRDefault="0083101E"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60,36</w:t>
            </w:r>
          </w:p>
        </w:tc>
      </w:tr>
      <w:tr w:rsidR="0083101E" w:rsidRPr="00FD2A58" w:rsidTr="00203674">
        <w:trPr>
          <w:trHeight w:val="141"/>
        </w:trPr>
        <w:tc>
          <w:tcPr>
            <w:tcW w:w="8075" w:type="dxa"/>
            <w:tcBorders>
              <w:top w:val="nil"/>
              <w:left w:val="single" w:sz="4" w:space="0" w:color="auto"/>
              <w:bottom w:val="single" w:sz="4" w:space="0" w:color="auto"/>
              <w:right w:val="single" w:sz="4" w:space="0" w:color="auto"/>
            </w:tcBorders>
            <w:shd w:val="clear" w:color="auto" w:fill="auto"/>
            <w:noWrap/>
            <w:hideMark/>
          </w:tcPr>
          <w:p w:rsidR="0083101E" w:rsidRPr="00203436" w:rsidRDefault="0083101E" w:rsidP="00203674">
            <w:pPr>
              <w:spacing w:after="0" w:line="240" w:lineRule="auto"/>
              <w:rPr>
                <w:rFonts w:ascii="Times New Roman" w:eastAsia="Times New Roman" w:hAnsi="Times New Roman" w:cs="Times New Roman"/>
                <w:color w:val="000000"/>
                <w:lang w:eastAsia="ru-RU"/>
              </w:rPr>
            </w:pPr>
            <w:proofErr w:type="spellStart"/>
            <w:r w:rsidRPr="00203436">
              <w:rPr>
                <w:rFonts w:ascii="Times New Roman" w:eastAsia="Times New Roman" w:hAnsi="Times New Roman" w:cs="Times New Roman"/>
                <w:color w:val="000000"/>
                <w:lang w:eastAsia="ru-RU"/>
              </w:rPr>
              <w:t>Филиал"Сайгатинская</w:t>
            </w:r>
            <w:proofErr w:type="spellEnd"/>
            <w:r w:rsidRPr="00203436">
              <w:rPr>
                <w:rFonts w:ascii="Times New Roman" w:eastAsia="Times New Roman" w:hAnsi="Times New Roman" w:cs="Times New Roman"/>
                <w:color w:val="000000"/>
                <w:lang w:eastAsia="ru-RU"/>
              </w:rPr>
              <w:t xml:space="preserve"> СШ "</w:t>
            </w:r>
          </w:p>
        </w:tc>
        <w:tc>
          <w:tcPr>
            <w:tcW w:w="1701" w:type="dxa"/>
            <w:tcBorders>
              <w:top w:val="nil"/>
              <w:left w:val="nil"/>
              <w:bottom w:val="single" w:sz="4" w:space="0" w:color="auto"/>
              <w:right w:val="single" w:sz="4" w:space="0" w:color="auto"/>
            </w:tcBorders>
            <w:shd w:val="clear" w:color="auto" w:fill="auto"/>
            <w:noWrap/>
            <w:vAlign w:val="bottom"/>
            <w:hideMark/>
          </w:tcPr>
          <w:p w:rsidR="0083101E" w:rsidRPr="00FD2A58" w:rsidRDefault="0083101E"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77,43</w:t>
            </w:r>
          </w:p>
        </w:tc>
      </w:tr>
      <w:tr w:rsidR="0083101E" w:rsidRPr="00FD2A58" w:rsidTr="00203674">
        <w:trPr>
          <w:trHeight w:val="122"/>
        </w:trPr>
        <w:tc>
          <w:tcPr>
            <w:tcW w:w="8075" w:type="dxa"/>
            <w:tcBorders>
              <w:top w:val="nil"/>
              <w:left w:val="single" w:sz="4" w:space="0" w:color="auto"/>
              <w:bottom w:val="single" w:sz="4" w:space="0" w:color="auto"/>
              <w:right w:val="single" w:sz="4" w:space="0" w:color="auto"/>
            </w:tcBorders>
            <w:shd w:val="clear" w:color="auto" w:fill="auto"/>
            <w:noWrap/>
            <w:hideMark/>
          </w:tcPr>
          <w:p w:rsidR="0083101E" w:rsidRPr="00203436" w:rsidRDefault="0083101E" w:rsidP="00203674">
            <w:pPr>
              <w:spacing w:after="0" w:line="240" w:lineRule="auto"/>
              <w:rPr>
                <w:rFonts w:ascii="Times New Roman" w:eastAsia="Times New Roman" w:hAnsi="Times New Roman" w:cs="Times New Roman"/>
                <w:color w:val="000000"/>
                <w:lang w:eastAsia="ru-RU"/>
              </w:rPr>
            </w:pPr>
            <w:r w:rsidRPr="00203436">
              <w:rPr>
                <w:rFonts w:ascii="Times New Roman" w:eastAsia="Times New Roman" w:hAnsi="Times New Roman" w:cs="Times New Roman"/>
                <w:color w:val="000000"/>
                <w:lang w:eastAsia="ru-RU"/>
              </w:rPr>
              <w:t>МБОУ "Барсовская СОШ № 1"</w:t>
            </w:r>
          </w:p>
        </w:tc>
        <w:tc>
          <w:tcPr>
            <w:tcW w:w="1701" w:type="dxa"/>
            <w:tcBorders>
              <w:top w:val="nil"/>
              <w:left w:val="nil"/>
              <w:bottom w:val="single" w:sz="4" w:space="0" w:color="auto"/>
              <w:right w:val="single" w:sz="4" w:space="0" w:color="auto"/>
            </w:tcBorders>
            <w:shd w:val="clear" w:color="auto" w:fill="auto"/>
            <w:noWrap/>
            <w:vAlign w:val="bottom"/>
            <w:hideMark/>
          </w:tcPr>
          <w:p w:rsidR="0083101E" w:rsidRPr="00FD2A58" w:rsidRDefault="0083101E"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59,42</w:t>
            </w:r>
          </w:p>
        </w:tc>
      </w:tr>
      <w:tr w:rsidR="0083101E" w:rsidRPr="00FD2A58" w:rsidTr="00203674">
        <w:trPr>
          <w:trHeight w:val="122"/>
        </w:trPr>
        <w:tc>
          <w:tcPr>
            <w:tcW w:w="8075" w:type="dxa"/>
            <w:tcBorders>
              <w:top w:val="nil"/>
              <w:left w:val="single" w:sz="4" w:space="0" w:color="auto"/>
              <w:bottom w:val="single" w:sz="4" w:space="0" w:color="auto"/>
              <w:right w:val="single" w:sz="4" w:space="0" w:color="auto"/>
            </w:tcBorders>
            <w:shd w:val="clear" w:color="auto" w:fill="auto"/>
            <w:hideMark/>
          </w:tcPr>
          <w:p w:rsidR="0083101E" w:rsidRPr="00203436" w:rsidRDefault="0083101E" w:rsidP="00203674">
            <w:pPr>
              <w:spacing w:after="0" w:line="240" w:lineRule="auto"/>
              <w:rPr>
                <w:rFonts w:ascii="Times New Roman" w:eastAsia="Times New Roman" w:hAnsi="Times New Roman" w:cs="Times New Roman"/>
                <w:color w:val="000000"/>
                <w:lang w:eastAsia="ru-RU"/>
              </w:rPr>
            </w:pPr>
            <w:r w:rsidRPr="00203436">
              <w:rPr>
                <w:rFonts w:ascii="Times New Roman" w:eastAsia="Times New Roman" w:hAnsi="Times New Roman" w:cs="Times New Roman"/>
                <w:color w:val="000000"/>
                <w:lang w:eastAsia="ru-RU"/>
              </w:rPr>
              <w:t>МБОУ "Федоровская СОШ № 2 с углублённым изучением отдельных предметов"</w:t>
            </w:r>
          </w:p>
        </w:tc>
        <w:tc>
          <w:tcPr>
            <w:tcW w:w="1701" w:type="dxa"/>
            <w:tcBorders>
              <w:top w:val="nil"/>
              <w:left w:val="nil"/>
              <w:bottom w:val="single" w:sz="4" w:space="0" w:color="auto"/>
              <w:right w:val="single" w:sz="4" w:space="0" w:color="auto"/>
            </w:tcBorders>
            <w:shd w:val="clear" w:color="auto" w:fill="auto"/>
            <w:noWrap/>
            <w:vAlign w:val="bottom"/>
            <w:hideMark/>
          </w:tcPr>
          <w:p w:rsidR="0083101E" w:rsidRPr="00FD2A58" w:rsidRDefault="0083101E"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74,41</w:t>
            </w:r>
          </w:p>
        </w:tc>
      </w:tr>
      <w:tr w:rsidR="0083101E" w:rsidRPr="00FD2A58" w:rsidTr="00203674">
        <w:trPr>
          <w:trHeight w:val="83"/>
        </w:trPr>
        <w:tc>
          <w:tcPr>
            <w:tcW w:w="8075" w:type="dxa"/>
            <w:tcBorders>
              <w:top w:val="nil"/>
              <w:left w:val="single" w:sz="4" w:space="0" w:color="auto"/>
              <w:bottom w:val="single" w:sz="4" w:space="0" w:color="auto"/>
              <w:right w:val="single" w:sz="4" w:space="0" w:color="auto"/>
            </w:tcBorders>
            <w:shd w:val="clear" w:color="auto" w:fill="auto"/>
            <w:noWrap/>
            <w:hideMark/>
          </w:tcPr>
          <w:p w:rsidR="0083101E" w:rsidRPr="00203436" w:rsidRDefault="0083101E" w:rsidP="00203674">
            <w:pPr>
              <w:spacing w:after="0" w:line="240" w:lineRule="auto"/>
              <w:rPr>
                <w:rFonts w:ascii="Times New Roman" w:eastAsia="Times New Roman" w:hAnsi="Times New Roman" w:cs="Times New Roman"/>
                <w:color w:val="000000"/>
                <w:lang w:eastAsia="ru-RU"/>
              </w:rPr>
            </w:pPr>
            <w:r w:rsidRPr="00203436">
              <w:rPr>
                <w:rFonts w:ascii="Times New Roman" w:eastAsia="Times New Roman" w:hAnsi="Times New Roman" w:cs="Times New Roman"/>
                <w:color w:val="000000"/>
                <w:lang w:eastAsia="ru-RU"/>
              </w:rPr>
              <w:t>МБОУ  "Федоровская СОШ № 1"</w:t>
            </w:r>
          </w:p>
        </w:tc>
        <w:tc>
          <w:tcPr>
            <w:tcW w:w="1701" w:type="dxa"/>
            <w:tcBorders>
              <w:top w:val="nil"/>
              <w:left w:val="nil"/>
              <w:bottom w:val="single" w:sz="4" w:space="0" w:color="auto"/>
              <w:right w:val="single" w:sz="4" w:space="0" w:color="auto"/>
            </w:tcBorders>
            <w:shd w:val="clear" w:color="auto" w:fill="auto"/>
            <w:noWrap/>
            <w:vAlign w:val="bottom"/>
            <w:hideMark/>
          </w:tcPr>
          <w:p w:rsidR="0083101E" w:rsidRPr="00FD2A58" w:rsidRDefault="0083101E"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64,87</w:t>
            </w:r>
          </w:p>
        </w:tc>
      </w:tr>
      <w:tr w:rsidR="0083101E" w:rsidRPr="00FD2A58" w:rsidTr="00203674">
        <w:trPr>
          <w:trHeight w:val="171"/>
        </w:trPr>
        <w:tc>
          <w:tcPr>
            <w:tcW w:w="8075" w:type="dxa"/>
            <w:tcBorders>
              <w:top w:val="nil"/>
              <w:left w:val="single" w:sz="4" w:space="0" w:color="auto"/>
              <w:bottom w:val="single" w:sz="4" w:space="0" w:color="auto"/>
              <w:right w:val="single" w:sz="4" w:space="0" w:color="auto"/>
            </w:tcBorders>
            <w:shd w:val="clear" w:color="auto" w:fill="auto"/>
            <w:noWrap/>
            <w:hideMark/>
          </w:tcPr>
          <w:p w:rsidR="0083101E" w:rsidRPr="00203436" w:rsidRDefault="0083101E" w:rsidP="00203674">
            <w:pPr>
              <w:spacing w:after="0" w:line="240" w:lineRule="auto"/>
              <w:rPr>
                <w:rFonts w:ascii="Times New Roman" w:eastAsia="Times New Roman" w:hAnsi="Times New Roman" w:cs="Times New Roman"/>
                <w:color w:val="000000"/>
                <w:lang w:eastAsia="ru-RU"/>
              </w:rPr>
            </w:pPr>
            <w:r w:rsidRPr="00203436">
              <w:rPr>
                <w:rFonts w:ascii="Times New Roman" w:eastAsia="Times New Roman" w:hAnsi="Times New Roman" w:cs="Times New Roman"/>
                <w:color w:val="000000"/>
                <w:lang w:eastAsia="ru-RU"/>
              </w:rPr>
              <w:t>МБОУ "Федоровская СОШ  № 5"</w:t>
            </w:r>
          </w:p>
        </w:tc>
        <w:tc>
          <w:tcPr>
            <w:tcW w:w="1701" w:type="dxa"/>
            <w:tcBorders>
              <w:top w:val="nil"/>
              <w:left w:val="nil"/>
              <w:bottom w:val="single" w:sz="4" w:space="0" w:color="auto"/>
              <w:right w:val="single" w:sz="4" w:space="0" w:color="auto"/>
            </w:tcBorders>
            <w:shd w:val="clear" w:color="auto" w:fill="auto"/>
            <w:noWrap/>
            <w:vAlign w:val="bottom"/>
            <w:hideMark/>
          </w:tcPr>
          <w:p w:rsidR="0083101E" w:rsidRPr="00FD2A58" w:rsidRDefault="0083101E"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68,99</w:t>
            </w:r>
          </w:p>
        </w:tc>
      </w:tr>
      <w:tr w:rsidR="0083101E" w:rsidRPr="00FD2A58" w:rsidTr="00203674">
        <w:trPr>
          <w:trHeight w:val="116"/>
        </w:trPr>
        <w:tc>
          <w:tcPr>
            <w:tcW w:w="8075" w:type="dxa"/>
            <w:tcBorders>
              <w:top w:val="nil"/>
              <w:left w:val="single" w:sz="4" w:space="0" w:color="auto"/>
              <w:bottom w:val="single" w:sz="4" w:space="0" w:color="auto"/>
              <w:right w:val="single" w:sz="4" w:space="0" w:color="auto"/>
            </w:tcBorders>
            <w:shd w:val="clear" w:color="auto" w:fill="auto"/>
            <w:noWrap/>
            <w:hideMark/>
          </w:tcPr>
          <w:p w:rsidR="0083101E" w:rsidRPr="00203436" w:rsidRDefault="0083101E" w:rsidP="00203674">
            <w:pPr>
              <w:spacing w:after="0" w:line="240" w:lineRule="auto"/>
              <w:rPr>
                <w:rFonts w:ascii="Times New Roman" w:eastAsia="Times New Roman" w:hAnsi="Times New Roman" w:cs="Times New Roman"/>
                <w:color w:val="000000"/>
                <w:lang w:eastAsia="ru-RU"/>
              </w:rPr>
            </w:pPr>
            <w:r w:rsidRPr="00203436">
              <w:rPr>
                <w:rFonts w:ascii="Times New Roman" w:eastAsia="Times New Roman" w:hAnsi="Times New Roman" w:cs="Times New Roman"/>
                <w:color w:val="000000"/>
                <w:lang w:eastAsia="ru-RU"/>
              </w:rPr>
              <w:t>МБОУ  "</w:t>
            </w:r>
            <w:proofErr w:type="spellStart"/>
            <w:r w:rsidRPr="00203436">
              <w:rPr>
                <w:rFonts w:ascii="Times New Roman" w:eastAsia="Times New Roman" w:hAnsi="Times New Roman" w:cs="Times New Roman"/>
                <w:color w:val="000000"/>
                <w:lang w:eastAsia="ru-RU"/>
              </w:rPr>
              <w:t>Ульт-Ягунская</w:t>
            </w:r>
            <w:proofErr w:type="spellEnd"/>
            <w:r w:rsidRPr="00203436">
              <w:rPr>
                <w:rFonts w:ascii="Times New Roman" w:eastAsia="Times New Roman" w:hAnsi="Times New Roman" w:cs="Times New Roman"/>
                <w:color w:val="000000"/>
                <w:lang w:eastAsia="ru-RU"/>
              </w:rPr>
              <w:t xml:space="preserve"> СОШ"</w:t>
            </w:r>
          </w:p>
        </w:tc>
        <w:tc>
          <w:tcPr>
            <w:tcW w:w="1701" w:type="dxa"/>
            <w:tcBorders>
              <w:top w:val="nil"/>
              <w:left w:val="nil"/>
              <w:bottom w:val="single" w:sz="4" w:space="0" w:color="auto"/>
              <w:right w:val="single" w:sz="4" w:space="0" w:color="auto"/>
            </w:tcBorders>
            <w:shd w:val="clear" w:color="auto" w:fill="auto"/>
            <w:noWrap/>
            <w:vAlign w:val="bottom"/>
            <w:hideMark/>
          </w:tcPr>
          <w:p w:rsidR="0083101E" w:rsidRPr="00FD2A58" w:rsidRDefault="0083101E"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55,62</w:t>
            </w:r>
          </w:p>
        </w:tc>
      </w:tr>
      <w:tr w:rsidR="0083101E" w:rsidRPr="00FD2A58" w:rsidTr="00203674">
        <w:trPr>
          <w:trHeight w:val="205"/>
        </w:trPr>
        <w:tc>
          <w:tcPr>
            <w:tcW w:w="8075" w:type="dxa"/>
            <w:tcBorders>
              <w:top w:val="nil"/>
              <w:left w:val="single" w:sz="4" w:space="0" w:color="auto"/>
              <w:bottom w:val="single" w:sz="4" w:space="0" w:color="auto"/>
              <w:right w:val="single" w:sz="4" w:space="0" w:color="auto"/>
            </w:tcBorders>
            <w:shd w:val="clear" w:color="auto" w:fill="auto"/>
            <w:noWrap/>
            <w:hideMark/>
          </w:tcPr>
          <w:p w:rsidR="0083101E" w:rsidRPr="00203436" w:rsidRDefault="0083101E" w:rsidP="00203674">
            <w:pPr>
              <w:spacing w:after="0" w:line="240" w:lineRule="auto"/>
              <w:rPr>
                <w:rFonts w:ascii="Times New Roman" w:eastAsia="Times New Roman" w:hAnsi="Times New Roman" w:cs="Times New Roman"/>
                <w:color w:val="000000"/>
                <w:lang w:eastAsia="ru-RU"/>
              </w:rPr>
            </w:pPr>
            <w:r w:rsidRPr="00203436">
              <w:rPr>
                <w:rFonts w:ascii="Times New Roman" w:eastAsia="Times New Roman" w:hAnsi="Times New Roman" w:cs="Times New Roman"/>
                <w:color w:val="000000"/>
                <w:lang w:eastAsia="ru-RU"/>
              </w:rPr>
              <w:t>МБОУ "Лянторская СОШ № 3"</w:t>
            </w:r>
          </w:p>
        </w:tc>
        <w:tc>
          <w:tcPr>
            <w:tcW w:w="1701" w:type="dxa"/>
            <w:tcBorders>
              <w:top w:val="nil"/>
              <w:left w:val="nil"/>
              <w:bottom w:val="single" w:sz="4" w:space="0" w:color="auto"/>
              <w:right w:val="single" w:sz="4" w:space="0" w:color="auto"/>
            </w:tcBorders>
            <w:shd w:val="clear" w:color="auto" w:fill="auto"/>
            <w:noWrap/>
            <w:vAlign w:val="bottom"/>
            <w:hideMark/>
          </w:tcPr>
          <w:p w:rsidR="0083101E" w:rsidRPr="00FD2A58" w:rsidRDefault="0083101E"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60,81</w:t>
            </w:r>
          </w:p>
        </w:tc>
      </w:tr>
      <w:tr w:rsidR="0083101E" w:rsidRPr="00FD2A58" w:rsidTr="00203674">
        <w:trPr>
          <w:trHeight w:val="136"/>
        </w:trPr>
        <w:tc>
          <w:tcPr>
            <w:tcW w:w="8075" w:type="dxa"/>
            <w:tcBorders>
              <w:top w:val="nil"/>
              <w:left w:val="single" w:sz="4" w:space="0" w:color="auto"/>
              <w:bottom w:val="single" w:sz="4" w:space="0" w:color="auto"/>
              <w:right w:val="single" w:sz="4" w:space="0" w:color="auto"/>
            </w:tcBorders>
            <w:shd w:val="clear" w:color="auto" w:fill="auto"/>
            <w:noWrap/>
            <w:hideMark/>
          </w:tcPr>
          <w:p w:rsidR="0083101E" w:rsidRPr="00203436" w:rsidRDefault="0083101E" w:rsidP="00203674">
            <w:pPr>
              <w:spacing w:after="0" w:line="240" w:lineRule="auto"/>
              <w:rPr>
                <w:rFonts w:ascii="Times New Roman" w:eastAsia="Times New Roman" w:hAnsi="Times New Roman" w:cs="Times New Roman"/>
                <w:color w:val="000000"/>
                <w:lang w:eastAsia="ru-RU"/>
              </w:rPr>
            </w:pPr>
            <w:r w:rsidRPr="00203436">
              <w:rPr>
                <w:rFonts w:ascii="Times New Roman" w:eastAsia="Times New Roman" w:hAnsi="Times New Roman" w:cs="Times New Roman"/>
                <w:color w:val="000000"/>
                <w:lang w:eastAsia="ru-RU"/>
              </w:rPr>
              <w:t>МБОУ "Лянторская СОШ № 4"</w:t>
            </w:r>
          </w:p>
        </w:tc>
        <w:tc>
          <w:tcPr>
            <w:tcW w:w="1701" w:type="dxa"/>
            <w:tcBorders>
              <w:top w:val="nil"/>
              <w:left w:val="nil"/>
              <w:bottom w:val="single" w:sz="4" w:space="0" w:color="auto"/>
              <w:right w:val="single" w:sz="4" w:space="0" w:color="auto"/>
            </w:tcBorders>
            <w:shd w:val="clear" w:color="auto" w:fill="auto"/>
            <w:noWrap/>
            <w:vAlign w:val="bottom"/>
            <w:hideMark/>
          </w:tcPr>
          <w:p w:rsidR="0083101E" w:rsidRPr="00FD2A58" w:rsidRDefault="0083101E"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67,93</w:t>
            </w:r>
          </w:p>
        </w:tc>
      </w:tr>
      <w:tr w:rsidR="0083101E" w:rsidRPr="00FD2A58" w:rsidTr="00203674">
        <w:trPr>
          <w:trHeight w:val="238"/>
        </w:trPr>
        <w:tc>
          <w:tcPr>
            <w:tcW w:w="8075" w:type="dxa"/>
            <w:tcBorders>
              <w:top w:val="nil"/>
              <w:left w:val="single" w:sz="4" w:space="0" w:color="auto"/>
              <w:bottom w:val="single" w:sz="4" w:space="0" w:color="auto"/>
              <w:right w:val="single" w:sz="4" w:space="0" w:color="auto"/>
            </w:tcBorders>
            <w:shd w:val="clear" w:color="auto" w:fill="auto"/>
            <w:noWrap/>
            <w:hideMark/>
          </w:tcPr>
          <w:p w:rsidR="0083101E" w:rsidRPr="00203436" w:rsidRDefault="0083101E" w:rsidP="00203674">
            <w:pPr>
              <w:spacing w:after="0" w:line="240" w:lineRule="auto"/>
              <w:rPr>
                <w:rFonts w:ascii="Times New Roman" w:eastAsia="Times New Roman" w:hAnsi="Times New Roman" w:cs="Times New Roman"/>
                <w:color w:val="000000"/>
                <w:lang w:eastAsia="ru-RU"/>
              </w:rPr>
            </w:pPr>
            <w:r w:rsidRPr="00203436">
              <w:rPr>
                <w:rFonts w:ascii="Times New Roman" w:eastAsia="Times New Roman" w:hAnsi="Times New Roman" w:cs="Times New Roman"/>
                <w:color w:val="000000"/>
                <w:lang w:eastAsia="ru-RU"/>
              </w:rPr>
              <w:t>МБОУ "Лянторская СОШ  № 6"</w:t>
            </w:r>
          </w:p>
        </w:tc>
        <w:tc>
          <w:tcPr>
            <w:tcW w:w="1701" w:type="dxa"/>
            <w:tcBorders>
              <w:top w:val="nil"/>
              <w:left w:val="nil"/>
              <w:bottom w:val="single" w:sz="4" w:space="0" w:color="auto"/>
              <w:right w:val="single" w:sz="4" w:space="0" w:color="auto"/>
            </w:tcBorders>
            <w:shd w:val="clear" w:color="auto" w:fill="auto"/>
            <w:noWrap/>
            <w:vAlign w:val="bottom"/>
            <w:hideMark/>
          </w:tcPr>
          <w:p w:rsidR="0083101E" w:rsidRPr="00FD2A58" w:rsidRDefault="0083101E"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56,72</w:t>
            </w:r>
          </w:p>
        </w:tc>
      </w:tr>
      <w:tr w:rsidR="0083101E" w:rsidRPr="00FD2A58" w:rsidTr="00203674">
        <w:trPr>
          <w:trHeight w:val="114"/>
        </w:trPr>
        <w:tc>
          <w:tcPr>
            <w:tcW w:w="8075" w:type="dxa"/>
            <w:tcBorders>
              <w:top w:val="nil"/>
              <w:left w:val="single" w:sz="4" w:space="0" w:color="auto"/>
              <w:bottom w:val="single" w:sz="4" w:space="0" w:color="auto"/>
              <w:right w:val="single" w:sz="4" w:space="0" w:color="auto"/>
            </w:tcBorders>
            <w:shd w:val="clear" w:color="auto" w:fill="auto"/>
            <w:noWrap/>
            <w:hideMark/>
          </w:tcPr>
          <w:p w:rsidR="0083101E" w:rsidRPr="00203436" w:rsidRDefault="0083101E" w:rsidP="00203674">
            <w:pPr>
              <w:spacing w:after="0" w:line="240" w:lineRule="auto"/>
              <w:rPr>
                <w:rFonts w:ascii="Times New Roman" w:eastAsia="Times New Roman" w:hAnsi="Times New Roman" w:cs="Times New Roman"/>
                <w:color w:val="000000"/>
                <w:lang w:eastAsia="ru-RU"/>
              </w:rPr>
            </w:pPr>
            <w:r w:rsidRPr="00203436">
              <w:rPr>
                <w:rFonts w:ascii="Times New Roman" w:eastAsia="Times New Roman" w:hAnsi="Times New Roman" w:cs="Times New Roman"/>
                <w:color w:val="000000"/>
                <w:lang w:eastAsia="ru-RU"/>
              </w:rPr>
              <w:t>МБОУ  "Лянторская СОШ  № 5"</w:t>
            </w:r>
          </w:p>
        </w:tc>
        <w:tc>
          <w:tcPr>
            <w:tcW w:w="1701" w:type="dxa"/>
            <w:tcBorders>
              <w:top w:val="nil"/>
              <w:left w:val="nil"/>
              <w:bottom w:val="single" w:sz="4" w:space="0" w:color="auto"/>
              <w:right w:val="single" w:sz="4" w:space="0" w:color="auto"/>
            </w:tcBorders>
            <w:shd w:val="clear" w:color="auto" w:fill="auto"/>
            <w:noWrap/>
            <w:vAlign w:val="bottom"/>
            <w:hideMark/>
          </w:tcPr>
          <w:p w:rsidR="0083101E" w:rsidRPr="00FD2A58" w:rsidRDefault="0083101E"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64,18</w:t>
            </w:r>
          </w:p>
        </w:tc>
      </w:tr>
      <w:tr w:rsidR="0083101E" w:rsidRPr="00FD2A58" w:rsidTr="00203674">
        <w:trPr>
          <w:trHeight w:val="201"/>
        </w:trPr>
        <w:tc>
          <w:tcPr>
            <w:tcW w:w="8075" w:type="dxa"/>
            <w:tcBorders>
              <w:top w:val="nil"/>
              <w:left w:val="single" w:sz="4" w:space="0" w:color="auto"/>
              <w:bottom w:val="single" w:sz="4" w:space="0" w:color="auto"/>
              <w:right w:val="single" w:sz="4" w:space="0" w:color="auto"/>
            </w:tcBorders>
            <w:shd w:val="clear" w:color="auto" w:fill="auto"/>
            <w:noWrap/>
            <w:hideMark/>
          </w:tcPr>
          <w:p w:rsidR="0083101E" w:rsidRPr="00203436" w:rsidRDefault="0083101E" w:rsidP="00203674">
            <w:pPr>
              <w:spacing w:after="0" w:line="240" w:lineRule="auto"/>
              <w:rPr>
                <w:rFonts w:ascii="Times New Roman" w:eastAsia="Times New Roman" w:hAnsi="Times New Roman" w:cs="Times New Roman"/>
                <w:color w:val="000000"/>
                <w:lang w:eastAsia="ru-RU"/>
              </w:rPr>
            </w:pPr>
            <w:r w:rsidRPr="00203436">
              <w:rPr>
                <w:rFonts w:ascii="Times New Roman" w:eastAsia="Times New Roman" w:hAnsi="Times New Roman" w:cs="Times New Roman"/>
                <w:color w:val="000000"/>
                <w:lang w:eastAsia="ru-RU"/>
              </w:rPr>
              <w:t>МБОУ  "Нижнесортымская СОШ "</w:t>
            </w:r>
          </w:p>
        </w:tc>
        <w:tc>
          <w:tcPr>
            <w:tcW w:w="1701" w:type="dxa"/>
            <w:tcBorders>
              <w:top w:val="nil"/>
              <w:left w:val="nil"/>
              <w:bottom w:val="single" w:sz="4" w:space="0" w:color="auto"/>
              <w:right w:val="single" w:sz="4" w:space="0" w:color="auto"/>
            </w:tcBorders>
            <w:shd w:val="clear" w:color="auto" w:fill="auto"/>
            <w:noWrap/>
            <w:vAlign w:val="bottom"/>
            <w:hideMark/>
          </w:tcPr>
          <w:p w:rsidR="0083101E" w:rsidRPr="00FD2A58" w:rsidRDefault="0083101E"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63,84</w:t>
            </w:r>
          </w:p>
        </w:tc>
      </w:tr>
      <w:tr w:rsidR="0083101E" w:rsidRPr="00FD2A58" w:rsidTr="00203674">
        <w:trPr>
          <w:trHeight w:val="134"/>
        </w:trPr>
        <w:tc>
          <w:tcPr>
            <w:tcW w:w="8075" w:type="dxa"/>
            <w:tcBorders>
              <w:top w:val="nil"/>
              <w:left w:val="single" w:sz="4" w:space="0" w:color="auto"/>
              <w:bottom w:val="single" w:sz="4" w:space="0" w:color="auto"/>
              <w:right w:val="single" w:sz="4" w:space="0" w:color="auto"/>
            </w:tcBorders>
            <w:shd w:val="clear" w:color="auto" w:fill="auto"/>
            <w:hideMark/>
          </w:tcPr>
          <w:p w:rsidR="0083101E" w:rsidRPr="00203436" w:rsidRDefault="0083101E" w:rsidP="00203674">
            <w:pPr>
              <w:spacing w:after="0" w:line="240" w:lineRule="auto"/>
              <w:rPr>
                <w:rFonts w:ascii="Times New Roman" w:eastAsia="Times New Roman" w:hAnsi="Times New Roman" w:cs="Times New Roman"/>
                <w:color w:val="000000"/>
                <w:lang w:eastAsia="ru-RU"/>
              </w:rPr>
            </w:pPr>
            <w:r w:rsidRPr="00203436">
              <w:rPr>
                <w:rFonts w:ascii="Times New Roman" w:eastAsia="Times New Roman" w:hAnsi="Times New Roman" w:cs="Times New Roman"/>
                <w:color w:val="000000"/>
                <w:lang w:eastAsia="ru-RU"/>
              </w:rPr>
              <w:t>Филиал "</w:t>
            </w:r>
            <w:proofErr w:type="spellStart"/>
            <w:r w:rsidRPr="00203436">
              <w:rPr>
                <w:rFonts w:ascii="Times New Roman" w:eastAsia="Times New Roman" w:hAnsi="Times New Roman" w:cs="Times New Roman"/>
                <w:color w:val="000000"/>
                <w:lang w:eastAsia="ru-RU"/>
              </w:rPr>
              <w:t>Локосовская</w:t>
            </w:r>
            <w:proofErr w:type="spellEnd"/>
            <w:r w:rsidRPr="00203436">
              <w:rPr>
                <w:rFonts w:ascii="Times New Roman" w:eastAsia="Times New Roman" w:hAnsi="Times New Roman" w:cs="Times New Roman"/>
                <w:color w:val="000000"/>
                <w:lang w:eastAsia="ru-RU"/>
              </w:rPr>
              <w:t xml:space="preserve"> СШ-д/с  им. З. Т. </w:t>
            </w:r>
            <w:proofErr w:type="spellStart"/>
            <w:r w:rsidRPr="00203436">
              <w:rPr>
                <w:rFonts w:ascii="Times New Roman" w:eastAsia="Times New Roman" w:hAnsi="Times New Roman" w:cs="Times New Roman"/>
                <w:color w:val="000000"/>
                <w:lang w:eastAsia="ru-RU"/>
              </w:rPr>
              <w:t>Скутина</w:t>
            </w:r>
            <w:proofErr w:type="spellEnd"/>
            <w:r w:rsidRPr="00203436">
              <w:rPr>
                <w:rFonts w:ascii="Times New Roman" w:eastAsia="Times New Roman" w:hAnsi="Times New Roman" w:cs="Times New Roman"/>
                <w:color w:val="00000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83101E" w:rsidRPr="00FD2A58" w:rsidRDefault="0083101E"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66,23</w:t>
            </w:r>
          </w:p>
        </w:tc>
      </w:tr>
      <w:tr w:rsidR="0083101E" w:rsidRPr="00FD2A58" w:rsidTr="00203674">
        <w:trPr>
          <w:trHeight w:val="221"/>
        </w:trPr>
        <w:tc>
          <w:tcPr>
            <w:tcW w:w="8075" w:type="dxa"/>
            <w:tcBorders>
              <w:top w:val="nil"/>
              <w:left w:val="single" w:sz="4" w:space="0" w:color="auto"/>
              <w:bottom w:val="single" w:sz="4" w:space="0" w:color="auto"/>
              <w:right w:val="single" w:sz="4" w:space="0" w:color="auto"/>
            </w:tcBorders>
            <w:shd w:val="clear" w:color="auto" w:fill="auto"/>
            <w:hideMark/>
          </w:tcPr>
          <w:p w:rsidR="0083101E" w:rsidRPr="00203436" w:rsidRDefault="0083101E" w:rsidP="00203674">
            <w:pPr>
              <w:spacing w:after="0" w:line="240" w:lineRule="auto"/>
              <w:rPr>
                <w:rFonts w:ascii="Times New Roman" w:eastAsia="Times New Roman" w:hAnsi="Times New Roman" w:cs="Times New Roman"/>
                <w:color w:val="000000"/>
                <w:lang w:eastAsia="ru-RU"/>
              </w:rPr>
            </w:pPr>
            <w:r w:rsidRPr="00203436">
              <w:rPr>
                <w:rFonts w:ascii="Times New Roman" w:eastAsia="Times New Roman" w:hAnsi="Times New Roman" w:cs="Times New Roman"/>
                <w:color w:val="000000"/>
                <w:lang w:eastAsia="ru-RU"/>
              </w:rPr>
              <w:t xml:space="preserve">МБОУ  "Высокомысовская СОШ  им. героя Советского Союза </w:t>
            </w:r>
            <w:proofErr w:type="spellStart"/>
            <w:r w:rsidRPr="00203436">
              <w:rPr>
                <w:rFonts w:ascii="Times New Roman" w:eastAsia="Times New Roman" w:hAnsi="Times New Roman" w:cs="Times New Roman"/>
                <w:color w:val="000000"/>
                <w:lang w:eastAsia="ru-RU"/>
              </w:rPr>
              <w:t>И.В.Королькова</w:t>
            </w:r>
            <w:proofErr w:type="spellEnd"/>
            <w:r w:rsidRPr="00203436">
              <w:rPr>
                <w:rFonts w:ascii="Times New Roman" w:eastAsia="Times New Roman" w:hAnsi="Times New Roman" w:cs="Times New Roman"/>
                <w:color w:val="00000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83101E" w:rsidRPr="00FD2A58" w:rsidRDefault="0083101E"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58,13</w:t>
            </w:r>
          </w:p>
        </w:tc>
      </w:tr>
      <w:tr w:rsidR="0083101E" w:rsidRPr="00FD2A58" w:rsidTr="00203674">
        <w:trPr>
          <w:trHeight w:val="139"/>
        </w:trPr>
        <w:tc>
          <w:tcPr>
            <w:tcW w:w="8075" w:type="dxa"/>
            <w:tcBorders>
              <w:top w:val="nil"/>
              <w:left w:val="single" w:sz="4" w:space="0" w:color="auto"/>
              <w:bottom w:val="single" w:sz="4" w:space="0" w:color="auto"/>
              <w:right w:val="single" w:sz="4" w:space="0" w:color="auto"/>
            </w:tcBorders>
            <w:shd w:val="clear" w:color="auto" w:fill="auto"/>
            <w:noWrap/>
            <w:hideMark/>
          </w:tcPr>
          <w:p w:rsidR="0083101E" w:rsidRPr="00203436" w:rsidRDefault="0083101E" w:rsidP="00203674">
            <w:pPr>
              <w:spacing w:after="0" w:line="240" w:lineRule="auto"/>
              <w:rPr>
                <w:rFonts w:ascii="Times New Roman" w:eastAsia="Times New Roman" w:hAnsi="Times New Roman" w:cs="Times New Roman"/>
                <w:color w:val="000000"/>
                <w:lang w:eastAsia="ru-RU"/>
              </w:rPr>
            </w:pPr>
            <w:r w:rsidRPr="00203436">
              <w:rPr>
                <w:rFonts w:ascii="Times New Roman" w:eastAsia="Times New Roman" w:hAnsi="Times New Roman" w:cs="Times New Roman"/>
                <w:color w:val="000000"/>
                <w:lang w:eastAsia="ru-RU"/>
              </w:rPr>
              <w:t>Филиал  "Сытоминская СШ  "</w:t>
            </w:r>
          </w:p>
        </w:tc>
        <w:tc>
          <w:tcPr>
            <w:tcW w:w="1701" w:type="dxa"/>
            <w:tcBorders>
              <w:top w:val="nil"/>
              <w:left w:val="nil"/>
              <w:bottom w:val="single" w:sz="4" w:space="0" w:color="auto"/>
              <w:right w:val="single" w:sz="4" w:space="0" w:color="auto"/>
            </w:tcBorders>
            <w:shd w:val="clear" w:color="auto" w:fill="auto"/>
            <w:noWrap/>
            <w:vAlign w:val="bottom"/>
            <w:hideMark/>
          </w:tcPr>
          <w:p w:rsidR="0083101E" w:rsidRPr="00FD2A58" w:rsidRDefault="0083101E"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60,30</w:t>
            </w:r>
          </w:p>
        </w:tc>
      </w:tr>
      <w:tr w:rsidR="0083101E" w:rsidRPr="00FD2A58" w:rsidTr="00203674">
        <w:trPr>
          <w:trHeight w:val="228"/>
        </w:trPr>
        <w:tc>
          <w:tcPr>
            <w:tcW w:w="8075" w:type="dxa"/>
            <w:tcBorders>
              <w:top w:val="nil"/>
              <w:left w:val="single" w:sz="4" w:space="0" w:color="auto"/>
              <w:bottom w:val="single" w:sz="4" w:space="0" w:color="auto"/>
              <w:right w:val="single" w:sz="4" w:space="0" w:color="auto"/>
            </w:tcBorders>
            <w:shd w:val="clear" w:color="auto" w:fill="auto"/>
            <w:noWrap/>
            <w:hideMark/>
          </w:tcPr>
          <w:p w:rsidR="0083101E" w:rsidRPr="00203436" w:rsidRDefault="0083101E" w:rsidP="00203674">
            <w:pPr>
              <w:spacing w:after="0" w:line="240" w:lineRule="auto"/>
              <w:rPr>
                <w:rFonts w:ascii="Times New Roman" w:eastAsia="Times New Roman" w:hAnsi="Times New Roman" w:cs="Times New Roman"/>
                <w:color w:val="000000"/>
                <w:lang w:eastAsia="ru-RU"/>
              </w:rPr>
            </w:pPr>
            <w:r w:rsidRPr="00203436">
              <w:rPr>
                <w:rFonts w:ascii="Times New Roman" w:eastAsia="Times New Roman" w:hAnsi="Times New Roman" w:cs="Times New Roman"/>
                <w:color w:val="000000"/>
                <w:lang w:eastAsia="ru-RU"/>
              </w:rPr>
              <w:t>МБОУ "Ляминская СОШ"</w:t>
            </w:r>
          </w:p>
        </w:tc>
        <w:tc>
          <w:tcPr>
            <w:tcW w:w="1701" w:type="dxa"/>
            <w:tcBorders>
              <w:top w:val="nil"/>
              <w:left w:val="nil"/>
              <w:bottom w:val="single" w:sz="4" w:space="0" w:color="auto"/>
              <w:right w:val="single" w:sz="4" w:space="0" w:color="auto"/>
            </w:tcBorders>
            <w:shd w:val="clear" w:color="auto" w:fill="auto"/>
            <w:noWrap/>
            <w:vAlign w:val="bottom"/>
            <w:hideMark/>
          </w:tcPr>
          <w:p w:rsidR="0083101E" w:rsidRPr="00FD2A58" w:rsidRDefault="0083101E"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48,24</w:t>
            </w:r>
          </w:p>
        </w:tc>
      </w:tr>
      <w:tr w:rsidR="0083101E" w:rsidRPr="00FD2A58" w:rsidTr="00203674">
        <w:trPr>
          <w:trHeight w:val="131"/>
        </w:trPr>
        <w:tc>
          <w:tcPr>
            <w:tcW w:w="8075" w:type="dxa"/>
            <w:tcBorders>
              <w:top w:val="nil"/>
              <w:left w:val="single" w:sz="4" w:space="0" w:color="auto"/>
              <w:bottom w:val="single" w:sz="4" w:space="0" w:color="auto"/>
              <w:right w:val="single" w:sz="4" w:space="0" w:color="auto"/>
            </w:tcBorders>
            <w:shd w:val="clear" w:color="auto" w:fill="auto"/>
            <w:noWrap/>
            <w:hideMark/>
          </w:tcPr>
          <w:p w:rsidR="0083101E" w:rsidRPr="00203436" w:rsidRDefault="0083101E" w:rsidP="00203674">
            <w:pPr>
              <w:spacing w:after="0" w:line="240" w:lineRule="auto"/>
              <w:rPr>
                <w:rFonts w:ascii="Times New Roman" w:eastAsia="Times New Roman" w:hAnsi="Times New Roman" w:cs="Times New Roman"/>
                <w:color w:val="000000"/>
                <w:lang w:eastAsia="ru-RU"/>
              </w:rPr>
            </w:pPr>
            <w:r w:rsidRPr="00203436">
              <w:rPr>
                <w:rFonts w:ascii="Times New Roman" w:eastAsia="Times New Roman" w:hAnsi="Times New Roman" w:cs="Times New Roman"/>
                <w:color w:val="000000"/>
                <w:lang w:eastAsia="ru-RU"/>
              </w:rPr>
              <w:t>МБОУ "Русскинская СОШ"</w:t>
            </w:r>
          </w:p>
        </w:tc>
        <w:tc>
          <w:tcPr>
            <w:tcW w:w="1701" w:type="dxa"/>
            <w:tcBorders>
              <w:top w:val="nil"/>
              <w:left w:val="nil"/>
              <w:bottom w:val="single" w:sz="4" w:space="0" w:color="auto"/>
              <w:right w:val="single" w:sz="4" w:space="0" w:color="auto"/>
            </w:tcBorders>
            <w:shd w:val="clear" w:color="auto" w:fill="auto"/>
            <w:noWrap/>
            <w:vAlign w:val="bottom"/>
            <w:hideMark/>
          </w:tcPr>
          <w:p w:rsidR="0083101E" w:rsidRPr="00FD2A58" w:rsidRDefault="0083101E"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57,62</w:t>
            </w:r>
          </w:p>
        </w:tc>
      </w:tr>
      <w:tr w:rsidR="0083101E" w:rsidRPr="00FD2A58" w:rsidTr="00203674">
        <w:trPr>
          <w:trHeight w:val="219"/>
        </w:trPr>
        <w:tc>
          <w:tcPr>
            <w:tcW w:w="8075" w:type="dxa"/>
            <w:tcBorders>
              <w:top w:val="nil"/>
              <w:left w:val="single" w:sz="4" w:space="0" w:color="auto"/>
              <w:bottom w:val="single" w:sz="4" w:space="0" w:color="auto"/>
              <w:right w:val="single" w:sz="4" w:space="0" w:color="auto"/>
            </w:tcBorders>
            <w:shd w:val="clear" w:color="auto" w:fill="auto"/>
            <w:noWrap/>
            <w:hideMark/>
          </w:tcPr>
          <w:p w:rsidR="0083101E" w:rsidRPr="00203436" w:rsidRDefault="0083101E" w:rsidP="00203674">
            <w:pPr>
              <w:spacing w:after="0" w:line="240" w:lineRule="auto"/>
              <w:rPr>
                <w:rFonts w:ascii="Times New Roman" w:eastAsia="Times New Roman" w:hAnsi="Times New Roman" w:cs="Times New Roman"/>
                <w:color w:val="000000"/>
                <w:lang w:eastAsia="ru-RU"/>
              </w:rPr>
            </w:pPr>
            <w:r w:rsidRPr="00203436">
              <w:rPr>
                <w:rFonts w:ascii="Times New Roman" w:eastAsia="Times New Roman" w:hAnsi="Times New Roman" w:cs="Times New Roman"/>
                <w:color w:val="000000"/>
                <w:lang w:eastAsia="ru-RU"/>
              </w:rPr>
              <w:t>МАОУ "Лянторская СОШ № 7"</w:t>
            </w:r>
          </w:p>
        </w:tc>
        <w:tc>
          <w:tcPr>
            <w:tcW w:w="1701" w:type="dxa"/>
            <w:tcBorders>
              <w:top w:val="nil"/>
              <w:left w:val="nil"/>
              <w:bottom w:val="single" w:sz="4" w:space="0" w:color="auto"/>
              <w:right w:val="single" w:sz="4" w:space="0" w:color="auto"/>
            </w:tcBorders>
            <w:shd w:val="clear" w:color="auto" w:fill="auto"/>
            <w:noWrap/>
            <w:vAlign w:val="bottom"/>
            <w:hideMark/>
          </w:tcPr>
          <w:p w:rsidR="0083101E" w:rsidRPr="00FD2A58" w:rsidRDefault="0083101E"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61,31</w:t>
            </w:r>
          </w:p>
        </w:tc>
      </w:tr>
      <w:tr w:rsidR="0083101E" w:rsidRPr="00FD2A58" w:rsidTr="00203674">
        <w:trPr>
          <w:trHeight w:val="138"/>
        </w:trPr>
        <w:tc>
          <w:tcPr>
            <w:tcW w:w="8075" w:type="dxa"/>
            <w:tcBorders>
              <w:top w:val="nil"/>
              <w:left w:val="single" w:sz="4" w:space="0" w:color="auto"/>
              <w:bottom w:val="single" w:sz="4" w:space="0" w:color="auto"/>
              <w:right w:val="single" w:sz="4" w:space="0" w:color="auto"/>
            </w:tcBorders>
            <w:shd w:val="clear" w:color="auto" w:fill="auto"/>
            <w:noWrap/>
            <w:hideMark/>
          </w:tcPr>
          <w:p w:rsidR="0083101E" w:rsidRPr="00203436" w:rsidRDefault="0083101E" w:rsidP="00203674">
            <w:pPr>
              <w:spacing w:after="0" w:line="240" w:lineRule="auto"/>
              <w:rPr>
                <w:rFonts w:ascii="Times New Roman" w:eastAsia="Times New Roman" w:hAnsi="Times New Roman" w:cs="Times New Roman"/>
                <w:color w:val="000000"/>
                <w:lang w:eastAsia="ru-RU"/>
              </w:rPr>
            </w:pPr>
            <w:r w:rsidRPr="00203436">
              <w:rPr>
                <w:rFonts w:ascii="Times New Roman" w:eastAsia="Times New Roman" w:hAnsi="Times New Roman" w:cs="Times New Roman"/>
                <w:color w:val="000000"/>
                <w:lang w:eastAsia="ru-RU"/>
              </w:rPr>
              <w:t>МБОУ  "Угутская СОШ "</w:t>
            </w:r>
          </w:p>
        </w:tc>
        <w:tc>
          <w:tcPr>
            <w:tcW w:w="1701" w:type="dxa"/>
            <w:tcBorders>
              <w:top w:val="nil"/>
              <w:left w:val="nil"/>
              <w:bottom w:val="single" w:sz="4" w:space="0" w:color="auto"/>
              <w:right w:val="single" w:sz="4" w:space="0" w:color="auto"/>
            </w:tcBorders>
            <w:shd w:val="clear" w:color="auto" w:fill="auto"/>
            <w:noWrap/>
            <w:vAlign w:val="bottom"/>
            <w:hideMark/>
          </w:tcPr>
          <w:p w:rsidR="0083101E" w:rsidRPr="00FD2A58" w:rsidRDefault="0083101E"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62,90</w:t>
            </w:r>
          </w:p>
        </w:tc>
      </w:tr>
    </w:tbl>
    <w:p w:rsidR="0083101E" w:rsidRDefault="0083101E" w:rsidP="0083101E">
      <w:pPr>
        <w:pStyle w:val="Default"/>
        <w:ind w:firstLine="567"/>
        <w:jc w:val="center"/>
        <w:rPr>
          <w:b/>
          <w:color w:val="auto"/>
          <w:sz w:val="28"/>
          <w:szCs w:val="28"/>
        </w:rPr>
      </w:pPr>
    </w:p>
    <w:p w:rsidR="0083101E" w:rsidRPr="00B07152" w:rsidRDefault="0083101E" w:rsidP="0083101E">
      <w:pPr>
        <w:pStyle w:val="Default"/>
        <w:ind w:firstLine="567"/>
        <w:jc w:val="center"/>
        <w:rPr>
          <w:b/>
          <w:color w:val="auto"/>
          <w:sz w:val="28"/>
          <w:szCs w:val="28"/>
        </w:rPr>
      </w:pPr>
      <w:r>
        <w:rPr>
          <w:b/>
          <w:color w:val="auto"/>
          <w:sz w:val="28"/>
          <w:szCs w:val="28"/>
        </w:rPr>
        <w:t>График среднего процента</w:t>
      </w:r>
      <w:r w:rsidRPr="00B07152">
        <w:rPr>
          <w:b/>
          <w:color w:val="auto"/>
          <w:sz w:val="28"/>
          <w:szCs w:val="28"/>
        </w:rPr>
        <w:t xml:space="preserve"> </w:t>
      </w:r>
      <w:r>
        <w:rPr>
          <w:b/>
          <w:color w:val="auto"/>
          <w:sz w:val="28"/>
          <w:szCs w:val="28"/>
        </w:rPr>
        <w:t xml:space="preserve">(%) </w:t>
      </w:r>
      <w:r w:rsidRPr="00B07152">
        <w:rPr>
          <w:b/>
          <w:color w:val="auto"/>
          <w:sz w:val="28"/>
          <w:szCs w:val="28"/>
        </w:rPr>
        <w:t xml:space="preserve">выполнения </w:t>
      </w:r>
      <w:r>
        <w:rPr>
          <w:b/>
          <w:color w:val="auto"/>
          <w:sz w:val="28"/>
          <w:szCs w:val="28"/>
        </w:rPr>
        <w:t xml:space="preserve">заданий </w:t>
      </w:r>
      <w:r w:rsidRPr="00B07152">
        <w:rPr>
          <w:b/>
          <w:color w:val="auto"/>
          <w:sz w:val="28"/>
          <w:szCs w:val="28"/>
        </w:rPr>
        <w:t>ВПР</w:t>
      </w:r>
      <w:r>
        <w:rPr>
          <w:b/>
          <w:color w:val="auto"/>
          <w:sz w:val="28"/>
          <w:szCs w:val="28"/>
        </w:rPr>
        <w:t xml:space="preserve"> ОО</w:t>
      </w:r>
    </w:p>
    <w:p w:rsidR="0083101E" w:rsidRDefault="0083101E" w:rsidP="0083101E">
      <w:pPr>
        <w:pStyle w:val="Default"/>
        <w:ind w:firstLine="567"/>
        <w:jc w:val="center"/>
        <w:rPr>
          <w:b/>
          <w:color w:val="auto"/>
          <w:sz w:val="28"/>
          <w:szCs w:val="28"/>
        </w:rPr>
      </w:pPr>
      <w:r>
        <w:rPr>
          <w:b/>
          <w:color w:val="auto"/>
          <w:sz w:val="28"/>
          <w:szCs w:val="28"/>
        </w:rPr>
        <w:t xml:space="preserve"> по учебному предмету «Русский язык»</w:t>
      </w:r>
      <w:r w:rsidRPr="00B07152">
        <w:rPr>
          <w:b/>
          <w:color w:val="auto"/>
          <w:sz w:val="28"/>
          <w:szCs w:val="28"/>
        </w:rPr>
        <w:t xml:space="preserve"> </w:t>
      </w:r>
      <w:r>
        <w:rPr>
          <w:b/>
          <w:color w:val="auto"/>
          <w:sz w:val="28"/>
          <w:szCs w:val="28"/>
        </w:rPr>
        <w:t xml:space="preserve">обучающимися 5 классов </w:t>
      </w:r>
    </w:p>
    <w:p w:rsidR="0083101E" w:rsidRDefault="0083101E" w:rsidP="0083101E">
      <w:pPr>
        <w:pStyle w:val="Default"/>
        <w:ind w:firstLine="567"/>
        <w:jc w:val="center"/>
        <w:rPr>
          <w:b/>
          <w:color w:val="auto"/>
          <w:sz w:val="28"/>
          <w:szCs w:val="28"/>
        </w:rPr>
      </w:pPr>
      <w:r w:rsidRPr="00B07152">
        <w:rPr>
          <w:b/>
          <w:color w:val="auto"/>
          <w:sz w:val="28"/>
          <w:szCs w:val="28"/>
        </w:rPr>
        <w:t>в сравнении с данными</w:t>
      </w:r>
      <w:r>
        <w:rPr>
          <w:b/>
          <w:color w:val="auto"/>
          <w:sz w:val="28"/>
          <w:szCs w:val="28"/>
        </w:rPr>
        <w:t xml:space="preserve"> по </w:t>
      </w:r>
      <w:proofErr w:type="spellStart"/>
      <w:r>
        <w:rPr>
          <w:b/>
          <w:color w:val="auto"/>
          <w:sz w:val="28"/>
          <w:szCs w:val="28"/>
        </w:rPr>
        <w:t>Сургутскому</w:t>
      </w:r>
      <w:proofErr w:type="spellEnd"/>
      <w:r>
        <w:rPr>
          <w:b/>
          <w:color w:val="auto"/>
          <w:sz w:val="28"/>
          <w:szCs w:val="28"/>
        </w:rPr>
        <w:t xml:space="preserve"> району и округу</w:t>
      </w:r>
    </w:p>
    <w:p w:rsidR="00203674" w:rsidRDefault="00203674" w:rsidP="00203674">
      <w:pPr>
        <w:pStyle w:val="Default"/>
        <w:ind w:firstLine="567"/>
        <w:jc w:val="both"/>
        <w:rPr>
          <w:bCs/>
          <w:sz w:val="28"/>
          <w:szCs w:val="28"/>
        </w:rPr>
      </w:pPr>
      <w:r>
        <w:rPr>
          <w:bCs/>
          <w:sz w:val="28"/>
          <w:szCs w:val="28"/>
        </w:rPr>
        <w:t>Анализируя таблицу 5 и график 1 необходимо отметить самый высокий и самый низкий процент выполнения заданий среди ОО Сургутского района:</w:t>
      </w:r>
    </w:p>
    <w:p w:rsidR="00203674" w:rsidRDefault="00203674" w:rsidP="00203674">
      <w:pPr>
        <w:pStyle w:val="Default"/>
        <w:ind w:firstLine="567"/>
        <w:jc w:val="both"/>
        <w:rPr>
          <w:bCs/>
          <w:sz w:val="28"/>
          <w:szCs w:val="28"/>
        </w:rPr>
      </w:pPr>
      <w:r>
        <w:rPr>
          <w:bCs/>
          <w:sz w:val="28"/>
          <w:szCs w:val="28"/>
        </w:rPr>
        <w:t>- самый высокий - Филиал «</w:t>
      </w:r>
      <w:proofErr w:type="spellStart"/>
      <w:r>
        <w:rPr>
          <w:bCs/>
          <w:sz w:val="28"/>
          <w:szCs w:val="28"/>
        </w:rPr>
        <w:t>Сайгатинская</w:t>
      </w:r>
      <w:proofErr w:type="spellEnd"/>
      <w:r>
        <w:rPr>
          <w:bCs/>
          <w:sz w:val="28"/>
          <w:szCs w:val="28"/>
        </w:rPr>
        <w:t xml:space="preserve"> СШ» - 77,43 %;</w:t>
      </w:r>
    </w:p>
    <w:p w:rsidR="00203674" w:rsidRDefault="00203674" w:rsidP="00203674">
      <w:pPr>
        <w:pStyle w:val="Default"/>
        <w:ind w:firstLine="567"/>
        <w:jc w:val="both"/>
        <w:rPr>
          <w:bCs/>
          <w:sz w:val="28"/>
          <w:szCs w:val="28"/>
        </w:rPr>
      </w:pPr>
      <w:r>
        <w:rPr>
          <w:bCs/>
          <w:sz w:val="28"/>
          <w:szCs w:val="28"/>
        </w:rPr>
        <w:t>- самый низкий – МБОУ «Ляминская СОШ» - 48,24 %.</w:t>
      </w:r>
    </w:p>
    <w:p w:rsidR="00203674" w:rsidRPr="00203674" w:rsidRDefault="00203674" w:rsidP="00203674">
      <w:pPr>
        <w:pStyle w:val="Default"/>
        <w:ind w:firstLine="567"/>
        <w:jc w:val="both"/>
        <w:rPr>
          <w:bCs/>
          <w:sz w:val="28"/>
          <w:szCs w:val="28"/>
        </w:rPr>
      </w:pPr>
      <w:r>
        <w:rPr>
          <w:bCs/>
          <w:sz w:val="28"/>
          <w:szCs w:val="28"/>
        </w:rPr>
        <w:t xml:space="preserve">Средний процент выполнения заданий по </w:t>
      </w:r>
      <w:proofErr w:type="spellStart"/>
      <w:r>
        <w:rPr>
          <w:bCs/>
          <w:sz w:val="28"/>
          <w:szCs w:val="28"/>
        </w:rPr>
        <w:t>Сургутскому</w:t>
      </w:r>
      <w:proofErr w:type="spellEnd"/>
      <w:r>
        <w:rPr>
          <w:bCs/>
          <w:sz w:val="28"/>
          <w:szCs w:val="28"/>
        </w:rPr>
        <w:t xml:space="preserve"> району (64,22%) выше на 2,05% среднего процента выполнения заданий по ХМАО-Югре (62,17%)</w:t>
      </w:r>
    </w:p>
    <w:p w:rsidR="0083101E" w:rsidRPr="0083101E" w:rsidRDefault="0083101E" w:rsidP="0083101E">
      <w:pPr>
        <w:pStyle w:val="Default"/>
        <w:ind w:firstLine="567"/>
        <w:jc w:val="right"/>
        <w:rPr>
          <w:i/>
          <w:color w:val="auto"/>
        </w:rPr>
      </w:pPr>
      <w:r w:rsidRPr="0083101E">
        <w:rPr>
          <w:i/>
          <w:color w:val="auto"/>
        </w:rPr>
        <w:lastRenderedPageBreak/>
        <w:t>График 1</w:t>
      </w:r>
    </w:p>
    <w:p w:rsidR="0083101E" w:rsidRDefault="00A755C3" w:rsidP="0083101E">
      <w:pPr>
        <w:pStyle w:val="Default"/>
        <w:jc w:val="both"/>
        <w:rPr>
          <w:b/>
          <w:bCs/>
          <w:sz w:val="28"/>
          <w:szCs w:val="28"/>
        </w:rPr>
      </w:pPr>
      <w:r>
        <w:rPr>
          <w:noProof/>
          <w:lang w:eastAsia="ru-RU"/>
        </w:rPr>
        <w:drawing>
          <wp:anchor distT="0" distB="0" distL="114300" distR="114300" simplePos="0" relativeHeight="251666432" behindDoc="0" locked="0" layoutInCell="1" allowOverlap="1" wp14:anchorId="6D1B3705" wp14:editId="481AB10E">
            <wp:simplePos x="0" y="0"/>
            <wp:positionH relativeFrom="margin">
              <wp:align>left</wp:align>
            </wp:positionH>
            <wp:positionV relativeFrom="paragraph">
              <wp:posOffset>9224</wp:posOffset>
            </wp:positionV>
            <wp:extent cx="6120765" cy="3433011"/>
            <wp:effectExtent l="0" t="0" r="13335" b="15240"/>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83101E" w:rsidRDefault="0083101E" w:rsidP="0083101E">
      <w:pPr>
        <w:pStyle w:val="Default"/>
        <w:jc w:val="both"/>
        <w:rPr>
          <w:b/>
          <w:bCs/>
          <w:sz w:val="28"/>
          <w:szCs w:val="28"/>
        </w:rPr>
      </w:pPr>
    </w:p>
    <w:p w:rsidR="0083101E" w:rsidRDefault="0083101E" w:rsidP="0083101E">
      <w:pPr>
        <w:pStyle w:val="Default"/>
        <w:jc w:val="both"/>
        <w:rPr>
          <w:b/>
          <w:bCs/>
          <w:sz w:val="28"/>
          <w:szCs w:val="28"/>
        </w:rPr>
      </w:pPr>
    </w:p>
    <w:p w:rsidR="0083101E" w:rsidRDefault="00A755C3" w:rsidP="0083101E">
      <w:pPr>
        <w:pStyle w:val="Default"/>
        <w:jc w:val="both"/>
        <w:rPr>
          <w:b/>
          <w:bCs/>
          <w:sz w:val="28"/>
          <w:szCs w:val="28"/>
        </w:rPr>
      </w:pPr>
      <w:r>
        <w:rPr>
          <w:noProof/>
          <w:lang w:eastAsia="ru-RU"/>
        </w:rPr>
        <mc:AlternateContent>
          <mc:Choice Requires="wps">
            <w:drawing>
              <wp:anchor distT="0" distB="0" distL="114300" distR="114300" simplePos="0" relativeHeight="251668480" behindDoc="0" locked="0" layoutInCell="1" allowOverlap="1" wp14:anchorId="3CD0CAB7" wp14:editId="30FDB150">
                <wp:simplePos x="0" y="0"/>
                <wp:positionH relativeFrom="margin">
                  <wp:posOffset>1014062</wp:posOffset>
                </wp:positionH>
                <wp:positionV relativeFrom="paragraph">
                  <wp:posOffset>165367</wp:posOffset>
                </wp:positionV>
                <wp:extent cx="130141" cy="304800"/>
                <wp:effectExtent l="38100" t="0" r="22860" b="57150"/>
                <wp:wrapNone/>
                <wp:docPr id="7" name="Прямая со стрелкой 7"/>
                <wp:cNvGraphicFramePr/>
                <a:graphic xmlns:a="http://schemas.openxmlformats.org/drawingml/2006/main">
                  <a:graphicData uri="http://schemas.microsoft.com/office/word/2010/wordprocessingShape">
                    <wps:wsp>
                      <wps:cNvCnPr/>
                      <wps:spPr>
                        <a:xfrm flipH="1">
                          <a:off x="0" y="0"/>
                          <a:ext cx="130141" cy="3048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544B47" id="_x0000_t32" coordsize="21600,21600" o:spt="32" o:oned="t" path="m,l21600,21600e" filled="f">
                <v:path arrowok="t" fillok="f" o:connecttype="none"/>
                <o:lock v:ext="edit" shapetype="t"/>
              </v:shapetype>
              <v:shape id="Прямая со стрелкой 7" o:spid="_x0000_s1026" type="#_x0000_t32" style="position:absolute;margin-left:79.85pt;margin-top:13pt;width:10.25pt;height:24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" strokecolor="red" strokeweight=".5pt">
                <v:stroke endarrow="block" joinstyle="miter"/>
                <w10:wrap anchorx="margin"/>
              </v:shape>
            </w:pict>
          </mc:Fallback>
        </mc:AlternateContent>
      </w:r>
    </w:p>
    <w:p w:rsidR="0083101E" w:rsidRDefault="0083101E" w:rsidP="0083101E">
      <w:pPr>
        <w:pStyle w:val="Default"/>
        <w:jc w:val="both"/>
        <w:rPr>
          <w:b/>
          <w:bCs/>
          <w:sz w:val="28"/>
          <w:szCs w:val="28"/>
        </w:rPr>
      </w:pPr>
    </w:p>
    <w:p w:rsidR="0083101E" w:rsidRDefault="00A755C3" w:rsidP="0083101E">
      <w:pPr>
        <w:pStyle w:val="Default"/>
        <w:jc w:val="both"/>
        <w:rPr>
          <w:b/>
          <w:bCs/>
          <w:sz w:val="28"/>
          <w:szCs w:val="28"/>
        </w:rPr>
      </w:pPr>
      <w:r>
        <w:rPr>
          <w:noProof/>
          <w:lang w:eastAsia="ru-RU"/>
        </w:rPr>
        <mc:AlternateContent>
          <mc:Choice Requires="wps">
            <w:drawing>
              <wp:anchor distT="0" distB="0" distL="114300" distR="114300" simplePos="0" relativeHeight="251667456" behindDoc="0" locked="0" layoutInCell="1" allowOverlap="1" wp14:anchorId="4399917D" wp14:editId="756F3B34">
                <wp:simplePos x="0" y="0"/>
                <wp:positionH relativeFrom="column">
                  <wp:posOffset>485275</wp:posOffset>
                </wp:positionH>
                <wp:positionV relativeFrom="paragraph">
                  <wp:posOffset>205706</wp:posOffset>
                </wp:positionV>
                <wp:extent cx="5639502" cy="0"/>
                <wp:effectExtent l="0" t="0" r="37465"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5639502"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0AD14" id="Прямая соединительная линия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pt,16.2pt" to="482.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" strokecolor="red" strokeweight=".5pt">
                <v:stroke joinstyle="miter"/>
              </v:line>
            </w:pict>
          </mc:Fallback>
        </mc:AlternateContent>
      </w:r>
    </w:p>
    <w:p w:rsidR="0083101E" w:rsidRDefault="0083101E" w:rsidP="0083101E">
      <w:pPr>
        <w:pStyle w:val="Default"/>
        <w:jc w:val="both"/>
        <w:rPr>
          <w:b/>
          <w:bCs/>
          <w:sz w:val="28"/>
          <w:szCs w:val="28"/>
        </w:rPr>
      </w:pPr>
    </w:p>
    <w:p w:rsidR="0083101E" w:rsidRDefault="0083101E" w:rsidP="0083101E">
      <w:pPr>
        <w:pStyle w:val="Default"/>
        <w:jc w:val="both"/>
        <w:rPr>
          <w:b/>
          <w:bCs/>
          <w:sz w:val="28"/>
          <w:szCs w:val="28"/>
        </w:rPr>
      </w:pPr>
    </w:p>
    <w:p w:rsidR="0083101E" w:rsidRDefault="0083101E" w:rsidP="0083101E">
      <w:pPr>
        <w:pStyle w:val="Default"/>
        <w:jc w:val="both"/>
        <w:rPr>
          <w:b/>
          <w:bCs/>
          <w:sz w:val="28"/>
          <w:szCs w:val="28"/>
        </w:rPr>
      </w:pPr>
    </w:p>
    <w:p w:rsidR="0083101E" w:rsidRDefault="0083101E" w:rsidP="0083101E">
      <w:pPr>
        <w:pStyle w:val="Default"/>
        <w:jc w:val="both"/>
        <w:rPr>
          <w:b/>
          <w:bCs/>
          <w:sz w:val="28"/>
          <w:szCs w:val="28"/>
        </w:rPr>
      </w:pPr>
    </w:p>
    <w:p w:rsidR="0083101E" w:rsidRDefault="0083101E" w:rsidP="0083101E">
      <w:pPr>
        <w:pStyle w:val="Default"/>
        <w:jc w:val="both"/>
        <w:rPr>
          <w:b/>
          <w:bCs/>
          <w:sz w:val="28"/>
          <w:szCs w:val="28"/>
        </w:rPr>
      </w:pPr>
    </w:p>
    <w:p w:rsidR="0083101E" w:rsidRDefault="0083101E" w:rsidP="0083101E">
      <w:pPr>
        <w:pStyle w:val="Default"/>
        <w:jc w:val="both"/>
        <w:rPr>
          <w:b/>
          <w:bCs/>
          <w:sz w:val="28"/>
          <w:szCs w:val="28"/>
        </w:rPr>
      </w:pPr>
    </w:p>
    <w:p w:rsidR="0083101E" w:rsidRDefault="0083101E" w:rsidP="0083101E">
      <w:pPr>
        <w:pStyle w:val="Default"/>
        <w:jc w:val="both"/>
        <w:rPr>
          <w:b/>
          <w:bCs/>
          <w:sz w:val="28"/>
          <w:szCs w:val="28"/>
        </w:rPr>
      </w:pPr>
    </w:p>
    <w:p w:rsidR="0083101E" w:rsidRDefault="0083101E" w:rsidP="0083101E">
      <w:pPr>
        <w:pStyle w:val="Default"/>
        <w:jc w:val="both"/>
        <w:rPr>
          <w:b/>
          <w:bCs/>
          <w:sz w:val="28"/>
          <w:szCs w:val="28"/>
        </w:rPr>
      </w:pPr>
    </w:p>
    <w:p w:rsidR="0083101E" w:rsidRDefault="0083101E" w:rsidP="0083101E">
      <w:pPr>
        <w:pStyle w:val="Default"/>
        <w:jc w:val="both"/>
        <w:rPr>
          <w:b/>
          <w:bCs/>
          <w:sz w:val="28"/>
          <w:szCs w:val="28"/>
        </w:rPr>
      </w:pPr>
    </w:p>
    <w:p w:rsidR="0083101E" w:rsidRDefault="0083101E" w:rsidP="0083101E">
      <w:pPr>
        <w:pStyle w:val="Default"/>
        <w:jc w:val="both"/>
        <w:rPr>
          <w:b/>
          <w:bCs/>
          <w:sz w:val="28"/>
          <w:szCs w:val="28"/>
        </w:rPr>
      </w:pPr>
    </w:p>
    <w:p w:rsidR="0083101E" w:rsidRDefault="0083101E" w:rsidP="0083101E">
      <w:pPr>
        <w:pStyle w:val="Default"/>
        <w:jc w:val="both"/>
        <w:rPr>
          <w:b/>
          <w:bCs/>
          <w:sz w:val="28"/>
          <w:szCs w:val="28"/>
        </w:rPr>
      </w:pPr>
    </w:p>
    <w:p w:rsidR="0083101E" w:rsidRDefault="0083101E" w:rsidP="0043572E">
      <w:pPr>
        <w:pStyle w:val="Default"/>
        <w:jc w:val="both"/>
        <w:rPr>
          <w:b/>
          <w:bCs/>
          <w:sz w:val="28"/>
          <w:szCs w:val="28"/>
        </w:rPr>
      </w:pPr>
    </w:p>
    <w:p w:rsidR="00CE26C4" w:rsidRPr="003F6E2D" w:rsidRDefault="00CE26C4" w:rsidP="00CE26C4">
      <w:pPr>
        <w:pStyle w:val="Default"/>
        <w:ind w:firstLine="567"/>
        <w:jc w:val="both"/>
        <w:rPr>
          <w:color w:val="auto"/>
          <w:sz w:val="28"/>
          <w:szCs w:val="28"/>
        </w:rPr>
      </w:pPr>
      <w:r w:rsidRPr="003F6E2D">
        <w:rPr>
          <w:b/>
          <w:bCs/>
          <w:color w:val="auto"/>
          <w:sz w:val="28"/>
          <w:szCs w:val="28"/>
        </w:rPr>
        <w:t>3.3. Содержательный анализ выполнения заданий проверочно</w:t>
      </w:r>
      <w:r w:rsidR="00AF4315" w:rsidRPr="003F6E2D">
        <w:rPr>
          <w:b/>
          <w:bCs/>
          <w:color w:val="auto"/>
          <w:sz w:val="28"/>
          <w:szCs w:val="28"/>
        </w:rPr>
        <w:t>й работы по учебному предмету «Р</w:t>
      </w:r>
      <w:r w:rsidRPr="003F6E2D">
        <w:rPr>
          <w:b/>
          <w:bCs/>
          <w:color w:val="auto"/>
          <w:sz w:val="28"/>
          <w:szCs w:val="28"/>
        </w:rPr>
        <w:t xml:space="preserve">усский язык». </w:t>
      </w:r>
    </w:p>
    <w:p w:rsidR="00CE26C4" w:rsidRPr="00CE26C4" w:rsidRDefault="00CE26C4" w:rsidP="00CE26C4">
      <w:pPr>
        <w:pStyle w:val="Default"/>
        <w:ind w:firstLine="567"/>
        <w:jc w:val="both"/>
        <w:rPr>
          <w:sz w:val="28"/>
          <w:szCs w:val="28"/>
        </w:rPr>
      </w:pPr>
      <w:r w:rsidRPr="003F6E2D">
        <w:rPr>
          <w:color w:val="auto"/>
          <w:sz w:val="28"/>
          <w:szCs w:val="28"/>
        </w:rPr>
        <w:t xml:space="preserve">При содержательном анализе выполнения </w:t>
      </w:r>
      <w:r w:rsidRPr="00CE26C4">
        <w:rPr>
          <w:sz w:val="28"/>
          <w:szCs w:val="28"/>
        </w:rPr>
        <w:t xml:space="preserve">заданий ВПР на ряду с предметными результатами обучения оценивались также </w:t>
      </w:r>
      <w:proofErr w:type="spellStart"/>
      <w:r w:rsidRPr="00CE26C4">
        <w:rPr>
          <w:sz w:val="28"/>
          <w:szCs w:val="28"/>
        </w:rPr>
        <w:t>метапредметные</w:t>
      </w:r>
      <w:proofErr w:type="spellEnd"/>
      <w:r w:rsidRPr="00CE26C4">
        <w:rPr>
          <w:sz w:val="28"/>
          <w:szCs w:val="28"/>
        </w:rPr>
        <w:t xml:space="preserve"> результаты, в том числе уровень </w:t>
      </w:r>
      <w:proofErr w:type="spellStart"/>
      <w:r w:rsidRPr="00CE26C4">
        <w:rPr>
          <w:sz w:val="28"/>
          <w:szCs w:val="28"/>
        </w:rPr>
        <w:t>сформированности</w:t>
      </w:r>
      <w:proofErr w:type="spellEnd"/>
      <w:r w:rsidRPr="00CE26C4">
        <w:rPr>
          <w:sz w:val="28"/>
          <w:szCs w:val="28"/>
        </w:rPr>
        <w:t xml:space="preserve"> универсальных учебных действий (УУД) и уровень овладения </w:t>
      </w:r>
      <w:proofErr w:type="spellStart"/>
      <w:r w:rsidRPr="00CE26C4">
        <w:rPr>
          <w:sz w:val="28"/>
          <w:szCs w:val="28"/>
        </w:rPr>
        <w:t>межпредметными</w:t>
      </w:r>
      <w:proofErr w:type="spellEnd"/>
      <w:r w:rsidRPr="00CE26C4">
        <w:rPr>
          <w:sz w:val="28"/>
          <w:szCs w:val="28"/>
        </w:rPr>
        <w:t xml:space="preserve"> понятиями. Работа предусматривала оценку </w:t>
      </w:r>
      <w:proofErr w:type="spellStart"/>
      <w:r w:rsidRPr="00CE26C4">
        <w:rPr>
          <w:sz w:val="28"/>
          <w:szCs w:val="28"/>
        </w:rPr>
        <w:t>сформированности</w:t>
      </w:r>
      <w:proofErr w:type="spellEnd"/>
      <w:r w:rsidRPr="00CE26C4">
        <w:rPr>
          <w:sz w:val="28"/>
          <w:szCs w:val="28"/>
        </w:rPr>
        <w:t xml:space="preserve"> следующих УУД: </w:t>
      </w:r>
    </w:p>
    <w:p w:rsidR="00CE26C4" w:rsidRPr="00CE26C4" w:rsidRDefault="00CE26C4" w:rsidP="00CE26C4">
      <w:pPr>
        <w:pStyle w:val="Default"/>
        <w:ind w:firstLine="567"/>
        <w:jc w:val="both"/>
        <w:rPr>
          <w:sz w:val="28"/>
          <w:szCs w:val="28"/>
        </w:rPr>
      </w:pPr>
      <w:r w:rsidRPr="00CE26C4">
        <w:rPr>
          <w:sz w:val="28"/>
          <w:szCs w:val="28"/>
        </w:rPr>
        <w:t xml:space="preserve">Личностные действия: знание моральных норм и норм этикета, умение выделить нравственный аспект поведения, ориентация в социальных ролях и межличностных отношениях. </w:t>
      </w:r>
    </w:p>
    <w:p w:rsidR="00CE26C4" w:rsidRPr="00CE26C4" w:rsidRDefault="00CE26C4" w:rsidP="00CE26C4">
      <w:pPr>
        <w:pStyle w:val="Default"/>
        <w:ind w:firstLine="567"/>
        <w:jc w:val="both"/>
        <w:rPr>
          <w:sz w:val="28"/>
          <w:szCs w:val="28"/>
        </w:rPr>
      </w:pPr>
      <w:r w:rsidRPr="00CE26C4">
        <w:rPr>
          <w:sz w:val="28"/>
          <w:szCs w:val="28"/>
        </w:rPr>
        <w:t xml:space="preserve">Регулятивные действия: целеполагание, планирование, контроль и коррекция, </w:t>
      </w:r>
      <w:proofErr w:type="spellStart"/>
      <w:r w:rsidRPr="00CE26C4">
        <w:rPr>
          <w:sz w:val="28"/>
          <w:szCs w:val="28"/>
        </w:rPr>
        <w:t>саморегуляция</w:t>
      </w:r>
      <w:proofErr w:type="spellEnd"/>
      <w:r w:rsidRPr="00CE26C4">
        <w:rPr>
          <w:sz w:val="28"/>
          <w:szCs w:val="28"/>
        </w:rPr>
        <w:t xml:space="preserve">. </w:t>
      </w:r>
    </w:p>
    <w:p w:rsidR="00CE26C4" w:rsidRPr="00CE26C4" w:rsidRDefault="00CE26C4" w:rsidP="00CE26C4">
      <w:pPr>
        <w:pStyle w:val="Default"/>
        <w:ind w:firstLine="567"/>
        <w:jc w:val="both"/>
        <w:rPr>
          <w:sz w:val="28"/>
          <w:szCs w:val="28"/>
        </w:rPr>
      </w:pPr>
      <w:proofErr w:type="spellStart"/>
      <w:r w:rsidRPr="00CE26C4">
        <w:rPr>
          <w:sz w:val="28"/>
          <w:szCs w:val="28"/>
        </w:rPr>
        <w:t>Общеучебные</w:t>
      </w:r>
      <w:proofErr w:type="spellEnd"/>
      <w:r w:rsidRPr="00CE26C4">
        <w:rPr>
          <w:sz w:val="28"/>
          <w:szCs w:val="28"/>
        </w:rPr>
        <w:t xml:space="preserve"> универсальные учебные действия: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моделирование, преобразование модели. </w:t>
      </w:r>
    </w:p>
    <w:p w:rsidR="00CE26C4" w:rsidRPr="00CE26C4" w:rsidRDefault="00CE26C4" w:rsidP="00CE26C4">
      <w:pPr>
        <w:pStyle w:val="Default"/>
        <w:ind w:firstLine="567"/>
        <w:jc w:val="both"/>
        <w:rPr>
          <w:sz w:val="28"/>
          <w:szCs w:val="28"/>
        </w:rPr>
      </w:pPr>
      <w:r w:rsidRPr="00CE26C4">
        <w:rPr>
          <w:sz w:val="28"/>
          <w:szCs w:val="28"/>
        </w:rPr>
        <w:t>Логические универсальные действия: анализ объектов в целях выделения признаков; синтез, в том числе самостоятельное достраивание с восполнением недостающих компонентов; выбор оснований и критериев для сравнения; подведение под понятие; выведение следствий; установление причинно-</w:t>
      </w:r>
      <w:r w:rsidRPr="00CE26C4">
        <w:rPr>
          <w:sz w:val="28"/>
          <w:szCs w:val="28"/>
        </w:rPr>
        <w:lastRenderedPageBreak/>
        <w:t xml:space="preserve">следственных связей; построение логической цепи рассуждений; доказательство. </w:t>
      </w:r>
    </w:p>
    <w:p w:rsidR="00CE26C4" w:rsidRPr="00CE26C4" w:rsidRDefault="00CE26C4" w:rsidP="00CE26C4">
      <w:pPr>
        <w:pStyle w:val="Default"/>
        <w:ind w:firstLine="567"/>
        <w:jc w:val="both"/>
        <w:rPr>
          <w:sz w:val="28"/>
          <w:szCs w:val="28"/>
        </w:rPr>
      </w:pPr>
      <w:r w:rsidRPr="00CE26C4">
        <w:rPr>
          <w:sz w:val="28"/>
          <w:szCs w:val="28"/>
        </w:rPr>
        <w:t xml:space="preserve">Коммуникативные действия: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с учетом современных норм родного языка. </w:t>
      </w:r>
    </w:p>
    <w:p w:rsidR="00965094" w:rsidRDefault="00CE26C4" w:rsidP="00CE26C4">
      <w:pPr>
        <w:ind w:firstLine="567"/>
        <w:jc w:val="both"/>
        <w:rPr>
          <w:rFonts w:ascii="Times New Roman" w:hAnsi="Times New Roman" w:cs="Times New Roman"/>
          <w:sz w:val="28"/>
          <w:szCs w:val="28"/>
        </w:rPr>
      </w:pPr>
      <w:r w:rsidRPr="003F6E2D">
        <w:rPr>
          <w:rFonts w:ascii="Times New Roman" w:hAnsi="Times New Roman" w:cs="Times New Roman"/>
          <w:b/>
          <w:sz w:val="28"/>
          <w:szCs w:val="28"/>
        </w:rPr>
        <w:t>Распределение заданий по проверяемым элементам содержания, требованиям к уровню подготовки и проценту выполнения задания в целом по округу</w:t>
      </w:r>
      <w:r w:rsidRPr="003F6E2D">
        <w:rPr>
          <w:rFonts w:ascii="Times New Roman" w:hAnsi="Times New Roman" w:cs="Times New Roman"/>
          <w:sz w:val="28"/>
          <w:szCs w:val="28"/>
        </w:rPr>
        <w:t xml:space="preserve"> </w:t>
      </w:r>
      <w:r w:rsidR="00022B99" w:rsidRPr="003F6E2D">
        <w:rPr>
          <w:rFonts w:ascii="Times New Roman" w:hAnsi="Times New Roman" w:cs="Times New Roman"/>
          <w:sz w:val="28"/>
          <w:szCs w:val="28"/>
        </w:rPr>
        <w:t xml:space="preserve">представлено </w:t>
      </w:r>
      <w:r w:rsidR="00203674">
        <w:rPr>
          <w:rFonts w:ascii="Times New Roman" w:hAnsi="Times New Roman" w:cs="Times New Roman"/>
          <w:sz w:val="28"/>
          <w:szCs w:val="28"/>
        </w:rPr>
        <w:t>в таблице 8</w:t>
      </w:r>
      <w:r w:rsidRPr="00CE26C4">
        <w:rPr>
          <w:rFonts w:ascii="Times New Roman" w:hAnsi="Times New Roman" w:cs="Times New Roman"/>
          <w:sz w:val="28"/>
          <w:szCs w:val="28"/>
        </w:rPr>
        <w:t>.</w:t>
      </w:r>
    </w:p>
    <w:p w:rsidR="00022B99" w:rsidRPr="00022B99" w:rsidRDefault="00203674" w:rsidP="00022B99">
      <w:pPr>
        <w:ind w:firstLine="567"/>
        <w:jc w:val="right"/>
        <w:rPr>
          <w:rFonts w:ascii="Times New Roman" w:hAnsi="Times New Roman" w:cs="Times New Roman"/>
          <w:i/>
          <w:sz w:val="24"/>
          <w:szCs w:val="24"/>
        </w:rPr>
      </w:pPr>
      <w:r>
        <w:rPr>
          <w:rFonts w:ascii="Times New Roman" w:hAnsi="Times New Roman" w:cs="Times New Roman"/>
          <w:i/>
          <w:sz w:val="24"/>
          <w:szCs w:val="24"/>
        </w:rPr>
        <w:t>Таблица 8</w:t>
      </w: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1417"/>
        <w:gridCol w:w="5954"/>
        <w:gridCol w:w="1559"/>
        <w:gridCol w:w="6"/>
      </w:tblGrid>
      <w:tr w:rsidR="00022B99" w:rsidRPr="00022B99" w:rsidTr="00551911">
        <w:trPr>
          <w:gridAfter w:val="1"/>
          <w:wAfter w:w="6" w:type="dxa"/>
          <w:trHeight w:val="479"/>
        </w:trPr>
        <w:tc>
          <w:tcPr>
            <w:tcW w:w="812"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Номер задания </w:t>
            </w:r>
          </w:p>
        </w:tc>
        <w:tc>
          <w:tcPr>
            <w:tcW w:w="1417"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Проверяемые элементы содержания (раздел, тема) </w:t>
            </w:r>
          </w:p>
        </w:tc>
        <w:tc>
          <w:tcPr>
            <w:tcW w:w="5954"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Проверяемые требования к уровню подготовки </w:t>
            </w:r>
          </w:p>
        </w:tc>
        <w:tc>
          <w:tcPr>
            <w:tcW w:w="1559"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Процент (%) выполнения задания в целом по округу </w:t>
            </w:r>
          </w:p>
        </w:tc>
      </w:tr>
      <w:tr w:rsidR="00022B99" w:rsidRPr="00022B99" w:rsidTr="00551911">
        <w:trPr>
          <w:trHeight w:val="98"/>
        </w:trPr>
        <w:tc>
          <w:tcPr>
            <w:tcW w:w="9748" w:type="dxa"/>
            <w:gridSpan w:val="5"/>
          </w:tcPr>
          <w:p w:rsidR="00022B99" w:rsidRPr="00022B99" w:rsidRDefault="00022B99" w:rsidP="00022B99">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b/>
                <w:bCs/>
                <w:color w:val="000000"/>
                <w:sz w:val="16"/>
                <w:szCs w:val="16"/>
              </w:rPr>
              <w:t>Часть I</w:t>
            </w:r>
          </w:p>
        </w:tc>
      </w:tr>
      <w:tr w:rsidR="00022B99" w:rsidRPr="00022B99" w:rsidTr="00551911">
        <w:trPr>
          <w:gridAfter w:val="1"/>
          <w:wAfter w:w="6" w:type="dxa"/>
          <w:trHeight w:val="352"/>
        </w:trPr>
        <w:tc>
          <w:tcPr>
            <w:tcW w:w="812"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1 </w:t>
            </w:r>
          </w:p>
        </w:tc>
        <w:tc>
          <w:tcPr>
            <w:tcW w:w="1417"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Орфография и пунктуация. </w:t>
            </w:r>
          </w:p>
        </w:tc>
        <w:tc>
          <w:tcPr>
            <w:tcW w:w="5954"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1559" w:type="dxa"/>
            <w:vAlign w:val="center"/>
          </w:tcPr>
          <w:p w:rsidR="00022B99" w:rsidRPr="00022B99" w:rsidRDefault="00022B99" w:rsidP="00022B99">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68,23%</w:t>
            </w:r>
          </w:p>
        </w:tc>
      </w:tr>
      <w:tr w:rsidR="00022B99" w:rsidRPr="00551911" w:rsidTr="00551911">
        <w:trPr>
          <w:gridAfter w:val="1"/>
          <w:wAfter w:w="6" w:type="dxa"/>
          <w:trHeight w:val="352"/>
        </w:trPr>
        <w:tc>
          <w:tcPr>
            <w:tcW w:w="812"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2 </w:t>
            </w:r>
          </w:p>
        </w:tc>
        <w:tc>
          <w:tcPr>
            <w:tcW w:w="1417"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Синтаксис. </w:t>
            </w:r>
          </w:p>
        </w:tc>
        <w:tc>
          <w:tcPr>
            <w:tcW w:w="5954"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tc>
        <w:tc>
          <w:tcPr>
            <w:tcW w:w="1559" w:type="dxa"/>
            <w:vAlign w:val="center"/>
          </w:tcPr>
          <w:p w:rsidR="00022B99" w:rsidRPr="00022B99" w:rsidRDefault="00022B99" w:rsidP="00022B99">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52,2%</w:t>
            </w:r>
          </w:p>
        </w:tc>
      </w:tr>
      <w:tr w:rsidR="00022B99" w:rsidRPr="00551911" w:rsidTr="00551911">
        <w:trPr>
          <w:gridAfter w:val="1"/>
          <w:wAfter w:w="6" w:type="dxa"/>
          <w:trHeight w:val="352"/>
        </w:trPr>
        <w:tc>
          <w:tcPr>
            <w:tcW w:w="812"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3 </w:t>
            </w:r>
          </w:p>
        </w:tc>
        <w:tc>
          <w:tcPr>
            <w:tcW w:w="1417"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Морфология. Синтаксис. </w:t>
            </w:r>
          </w:p>
        </w:tc>
        <w:tc>
          <w:tcPr>
            <w:tcW w:w="5954"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tc>
        <w:tc>
          <w:tcPr>
            <w:tcW w:w="1559" w:type="dxa"/>
            <w:vAlign w:val="center"/>
          </w:tcPr>
          <w:p w:rsidR="00022B99" w:rsidRPr="00022B99" w:rsidRDefault="00022B99" w:rsidP="00022B99">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72,73%</w:t>
            </w:r>
          </w:p>
        </w:tc>
      </w:tr>
      <w:tr w:rsidR="00022B99" w:rsidRPr="00551911" w:rsidTr="00551911">
        <w:trPr>
          <w:trHeight w:val="352"/>
        </w:trPr>
        <w:tc>
          <w:tcPr>
            <w:tcW w:w="9748" w:type="dxa"/>
            <w:gridSpan w:val="5"/>
          </w:tcPr>
          <w:p w:rsidR="00022B99" w:rsidRPr="00551911" w:rsidRDefault="00022B99" w:rsidP="00022B99">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b/>
                <w:bCs/>
                <w:color w:val="000000"/>
                <w:sz w:val="16"/>
                <w:szCs w:val="16"/>
              </w:rPr>
              <w:t>Часть II</w:t>
            </w:r>
          </w:p>
        </w:tc>
      </w:tr>
      <w:tr w:rsidR="00022B99" w:rsidRPr="00551911" w:rsidTr="00551911">
        <w:trPr>
          <w:gridAfter w:val="1"/>
          <w:wAfter w:w="6" w:type="dxa"/>
          <w:trHeight w:val="352"/>
        </w:trPr>
        <w:tc>
          <w:tcPr>
            <w:tcW w:w="812"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4 </w:t>
            </w:r>
          </w:p>
        </w:tc>
        <w:tc>
          <w:tcPr>
            <w:tcW w:w="1417"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Слушание. </w:t>
            </w:r>
          </w:p>
        </w:tc>
        <w:tc>
          <w:tcPr>
            <w:tcW w:w="5954"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Овладение учебными действиями с языковыми единицами и умение использовать </w:t>
            </w:r>
          </w:p>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знания для решения познавательных, практических и коммуникативных задач. </w:t>
            </w:r>
          </w:p>
        </w:tc>
        <w:tc>
          <w:tcPr>
            <w:tcW w:w="1559" w:type="dxa"/>
            <w:vAlign w:val="center"/>
          </w:tcPr>
          <w:p w:rsidR="00022B99" w:rsidRPr="00022B99" w:rsidRDefault="00022B99" w:rsidP="00022B99">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72,28%</w:t>
            </w:r>
          </w:p>
        </w:tc>
      </w:tr>
      <w:tr w:rsidR="00022B99" w:rsidRPr="00551911" w:rsidTr="00551911">
        <w:trPr>
          <w:gridAfter w:val="1"/>
          <w:wAfter w:w="6" w:type="dxa"/>
          <w:trHeight w:val="352"/>
        </w:trPr>
        <w:tc>
          <w:tcPr>
            <w:tcW w:w="812"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5 </w:t>
            </w:r>
          </w:p>
        </w:tc>
        <w:tc>
          <w:tcPr>
            <w:tcW w:w="1417"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Слушание. </w:t>
            </w:r>
          </w:p>
        </w:tc>
        <w:tc>
          <w:tcPr>
            <w:tcW w:w="5954"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tc>
        <w:tc>
          <w:tcPr>
            <w:tcW w:w="1559" w:type="dxa"/>
            <w:vAlign w:val="center"/>
          </w:tcPr>
          <w:p w:rsidR="00022B99" w:rsidRPr="00022B99" w:rsidRDefault="00022B99" w:rsidP="00022B99">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69,57%</w:t>
            </w:r>
          </w:p>
        </w:tc>
      </w:tr>
      <w:tr w:rsidR="00022B99" w:rsidRPr="00551911" w:rsidTr="00551911">
        <w:trPr>
          <w:gridAfter w:val="1"/>
          <w:wAfter w:w="6" w:type="dxa"/>
          <w:trHeight w:val="352"/>
        </w:trPr>
        <w:tc>
          <w:tcPr>
            <w:tcW w:w="812"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6 </w:t>
            </w:r>
          </w:p>
        </w:tc>
        <w:tc>
          <w:tcPr>
            <w:tcW w:w="1417"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Текст. </w:t>
            </w:r>
          </w:p>
        </w:tc>
        <w:tc>
          <w:tcPr>
            <w:tcW w:w="5954"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Овладение навыками смыслового чтения текстов различных стилей и жанров в соответствии с целями и задачами. </w:t>
            </w:r>
          </w:p>
        </w:tc>
        <w:tc>
          <w:tcPr>
            <w:tcW w:w="1559" w:type="dxa"/>
            <w:vAlign w:val="center"/>
          </w:tcPr>
          <w:p w:rsidR="00022B99" w:rsidRPr="00022B99" w:rsidRDefault="00022B99" w:rsidP="00022B99">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54,37%</w:t>
            </w:r>
          </w:p>
        </w:tc>
      </w:tr>
      <w:tr w:rsidR="00022B99" w:rsidRPr="00551911" w:rsidTr="00551911">
        <w:trPr>
          <w:gridAfter w:val="1"/>
          <w:wAfter w:w="6" w:type="dxa"/>
          <w:trHeight w:val="352"/>
        </w:trPr>
        <w:tc>
          <w:tcPr>
            <w:tcW w:w="812"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7 </w:t>
            </w:r>
          </w:p>
        </w:tc>
        <w:tc>
          <w:tcPr>
            <w:tcW w:w="1417"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Текст. </w:t>
            </w:r>
          </w:p>
        </w:tc>
        <w:tc>
          <w:tcPr>
            <w:tcW w:w="5954"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Овладение навыками смыслового чтения текстов различных стилей и жанров в соответствии с целями и задачами. </w:t>
            </w:r>
          </w:p>
        </w:tc>
        <w:tc>
          <w:tcPr>
            <w:tcW w:w="1559" w:type="dxa"/>
            <w:vAlign w:val="center"/>
          </w:tcPr>
          <w:p w:rsidR="00022B99" w:rsidRPr="00022B99" w:rsidRDefault="00022B99" w:rsidP="00022B99">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57,95%</w:t>
            </w:r>
          </w:p>
        </w:tc>
      </w:tr>
      <w:tr w:rsidR="00022B99" w:rsidRPr="00551911" w:rsidTr="00551911">
        <w:trPr>
          <w:gridAfter w:val="1"/>
          <w:wAfter w:w="6" w:type="dxa"/>
          <w:trHeight w:val="352"/>
        </w:trPr>
        <w:tc>
          <w:tcPr>
            <w:tcW w:w="812"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8 </w:t>
            </w:r>
          </w:p>
        </w:tc>
        <w:tc>
          <w:tcPr>
            <w:tcW w:w="1417"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Текст. </w:t>
            </w:r>
          </w:p>
        </w:tc>
        <w:tc>
          <w:tcPr>
            <w:tcW w:w="5954"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Овладение навыками смыслового чтения текстов различных стилей и жанров в соответствии с целями и задачами. </w:t>
            </w:r>
          </w:p>
        </w:tc>
        <w:tc>
          <w:tcPr>
            <w:tcW w:w="1559" w:type="dxa"/>
            <w:vAlign w:val="center"/>
          </w:tcPr>
          <w:p w:rsidR="00022B99" w:rsidRPr="00022B99" w:rsidRDefault="00022B99" w:rsidP="00022B99">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64,79%</w:t>
            </w:r>
          </w:p>
        </w:tc>
      </w:tr>
      <w:tr w:rsidR="00022B99" w:rsidRPr="00551911" w:rsidTr="00551911">
        <w:trPr>
          <w:gridAfter w:val="1"/>
          <w:wAfter w:w="6" w:type="dxa"/>
          <w:trHeight w:val="352"/>
        </w:trPr>
        <w:tc>
          <w:tcPr>
            <w:tcW w:w="812"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9 </w:t>
            </w:r>
          </w:p>
        </w:tc>
        <w:tc>
          <w:tcPr>
            <w:tcW w:w="1417"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Лексика. </w:t>
            </w:r>
          </w:p>
        </w:tc>
        <w:tc>
          <w:tcPr>
            <w:tcW w:w="5954"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Овладение навыками смыслового чтения текстов различных стилей и жанров в соответствии с целями и задачами. </w:t>
            </w:r>
          </w:p>
        </w:tc>
        <w:tc>
          <w:tcPr>
            <w:tcW w:w="1559" w:type="dxa"/>
            <w:vAlign w:val="center"/>
          </w:tcPr>
          <w:p w:rsidR="00022B99" w:rsidRPr="00022B99" w:rsidRDefault="00022B99" w:rsidP="00022B99">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72,91%</w:t>
            </w:r>
          </w:p>
        </w:tc>
      </w:tr>
      <w:tr w:rsidR="00022B99" w:rsidRPr="00551911" w:rsidTr="00551911">
        <w:trPr>
          <w:gridAfter w:val="1"/>
          <w:wAfter w:w="6" w:type="dxa"/>
          <w:trHeight w:val="352"/>
        </w:trPr>
        <w:tc>
          <w:tcPr>
            <w:tcW w:w="812"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10 </w:t>
            </w:r>
          </w:p>
        </w:tc>
        <w:tc>
          <w:tcPr>
            <w:tcW w:w="1417"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Текст. </w:t>
            </w:r>
          </w:p>
        </w:tc>
        <w:tc>
          <w:tcPr>
            <w:tcW w:w="5954"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tc>
        <w:tc>
          <w:tcPr>
            <w:tcW w:w="1559" w:type="dxa"/>
            <w:vAlign w:val="center"/>
          </w:tcPr>
          <w:p w:rsidR="00022B99" w:rsidRPr="00022B99" w:rsidRDefault="00022B99" w:rsidP="00022B99">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66,25%</w:t>
            </w:r>
          </w:p>
        </w:tc>
      </w:tr>
      <w:tr w:rsidR="00022B99" w:rsidRPr="00551911" w:rsidTr="00551911">
        <w:trPr>
          <w:gridAfter w:val="1"/>
          <w:wAfter w:w="6" w:type="dxa"/>
          <w:trHeight w:val="352"/>
        </w:trPr>
        <w:tc>
          <w:tcPr>
            <w:tcW w:w="812"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11 </w:t>
            </w:r>
          </w:p>
        </w:tc>
        <w:tc>
          <w:tcPr>
            <w:tcW w:w="1417"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Состав слова </w:t>
            </w:r>
            <w:r w:rsidR="003F6E2D" w:rsidRPr="00022B99">
              <w:rPr>
                <w:rFonts w:ascii="Times New Roman" w:hAnsi="Times New Roman" w:cs="Times New Roman"/>
                <w:color w:val="000000"/>
                <w:sz w:val="16"/>
                <w:szCs w:val="16"/>
              </w:rPr>
              <w:t>(</w:t>
            </w:r>
            <w:proofErr w:type="spellStart"/>
            <w:r w:rsidR="003F6E2D" w:rsidRPr="00022B99">
              <w:rPr>
                <w:rFonts w:ascii="Times New Roman" w:hAnsi="Times New Roman" w:cs="Times New Roman"/>
                <w:color w:val="000000"/>
                <w:sz w:val="16"/>
                <w:szCs w:val="16"/>
              </w:rPr>
              <w:t>морфемика</w:t>
            </w:r>
            <w:proofErr w:type="spellEnd"/>
            <w:r w:rsidR="003F6E2D" w:rsidRPr="00022B99">
              <w:rPr>
                <w:rFonts w:ascii="Times New Roman" w:hAnsi="Times New Roman" w:cs="Times New Roman"/>
                <w:color w:val="000000"/>
                <w:sz w:val="16"/>
                <w:szCs w:val="16"/>
              </w:rPr>
              <w:t>).</w:t>
            </w:r>
          </w:p>
        </w:tc>
        <w:tc>
          <w:tcPr>
            <w:tcW w:w="5954" w:type="dxa"/>
          </w:tcPr>
          <w:p w:rsidR="00022B99" w:rsidRPr="00022B99" w:rsidRDefault="00022B99" w:rsidP="00022B99">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1559" w:type="dxa"/>
            <w:vAlign w:val="center"/>
          </w:tcPr>
          <w:p w:rsidR="00022B99" w:rsidRPr="00022B99" w:rsidRDefault="00022B99" w:rsidP="00022B99">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60,45%</w:t>
            </w:r>
          </w:p>
        </w:tc>
      </w:tr>
      <w:tr w:rsidR="003F6E2D" w:rsidRPr="00551911" w:rsidTr="00551911">
        <w:trPr>
          <w:gridAfter w:val="1"/>
          <w:wAfter w:w="6" w:type="dxa"/>
          <w:trHeight w:val="352"/>
        </w:trPr>
        <w:tc>
          <w:tcPr>
            <w:tcW w:w="812" w:type="dxa"/>
          </w:tcPr>
          <w:p w:rsidR="003F6E2D" w:rsidRPr="00022B99"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12 </w:t>
            </w:r>
          </w:p>
        </w:tc>
        <w:tc>
          <w:tcPr>
            <w:tcW w:w="1417" w:type="dxa"/>
          </w:tcPr>
          <w:p w:rsidR="003F6E2D" w:rsidRPr="00022B99"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Морфология. </w:t>
            </w:r>
          </w:p>
        </w:tc>
        <w:tc>
          <w:tcPr>
            <w:tcW w:w="5954" w:type="dxa"/>
          </w:tcPr>
          <w:p w:rsidR="003F6E2D" w:rsidRPr="00022B99"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tc>
        <w:tc>
          <w:tcPr>
            <w:tcW w:w="1559" w:type="dxa"/>
            <w:vAlign w:val="center"/>
          </w:tcPr>
          <w:p w:rsidR="003F6E2D" w:rsidRPr="00022B99" w:rsidRDefault="003F6E2D" w:rsidP="003F6E2D">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63,09%</w:t>
            </w:r>
          </w:p>
        </w:tc>
      </w:tr>
      <w:tr w:rsidR="003F6E2D" w:rsidRPr="00551911" w:rsidTr="00551911">
        <w:trPr>
          <w:gridAfter w:val="1"/>
          <w:wAfter w:w="6" w:type="dxa"/>
          <w:trHeight w:val="352"/>
        </w:trPr>
        <w:tc>
          <w:tcPr>
            <w:tcW w:w="812" w:type="dxa"/>
          </w:tcPr>
          <w:p w:rsidR="003F6E2D" w:rsidRPr="00022B99"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13 </w:t>
            </w:r>
          </w:p>
        </w:tc>
        <w:tc>
          <w:tcPr>
            <w:tcW w:w="1417" w:type="dxa"/>
          </w:tcPr>
          <w:p w:rsidR="003F6E2D" w:rsidRPr="00022B99"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Морфология. </w:t>
            </w:r>
          </w:p>
        </w:tc>
        <w:tc>
          <w:tcPr>
            <w:tcW w:w="5954" w:type="dxa"/>
          </w:tcPr>
          <w:p w:rsidR="003F6E2D" w:rsidRPr="00022B99"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Овладение учебными действиями с языковыми единицами и </w:t>
            </w:r>
            <w:r w:rsidRPr="00022B99">
              <w:rPr>
                <w:rFonts w:ascii="Times New Roman" w:hAnsi="Times New Roman" w:cs="Times New Roman"/>
                <w:color w:val="000000"/>
                <w:sz w:val="16"/>
                <w:szCs w:val="16"/>
              </w:rPr>
              <w:lastRenderedPageBreak/>
              <w:t xml:space="preserve">умение использовать знания для решения познавательных, практических и коммуникативных задач. </w:t>
            </w:r>
          </w:p>
        </w:tc>
        <w:tc>
          <w:tcPr>
            <w:tcW w:w="1559" w:type="dxa"/>
            <w:vAlign w:val="center"/>
          </w:tcPr>
          <w:p w:rsidR="003F6E2D" w:rsidRPr="00022B99" w:rsidRDefault="003F6E2D" w:rsidP="003F6E2D">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lastRenderedPageBreak/>
              <w:t>56,87%</w:t>
            </w:r>
          </w:p>
        </w:tc>
      </w:tr>
      <w:tr w:rsidR="003F6E2D" w:rsidRPr="00551911" w:rsidTr="00551911">
        <w:trPr>
          <w:gridAfter w:val="1"/>
          <w:wAfter w:w="6" w:type="dxa"/>
          <w:trHeight w:val="352"/>
        </w:trPr>
        <w:tc>
          <w:tcPr>
            <w:tcW w:w="812" w:type="dxa"/>
          </w:tcPr>
          <w:p w:rsidR="003F6E2D" w:rsidRPr="00022B99"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14 </w:t>
            </w:r>
          </w:p>
        </w:tc>
        <w:tc>
          <w:tcPr>
            <w:tcW w:w="1417" w:type="dxa"/>
          </w:tcPr>
          <w:p w:rsidR="003F6E2D" w:rsidRPr="00022B99"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Морфология. </w:t>
            </w:r>
          </w:p>
        </w:tc>
        <w:tc>
          <w:tcPr>
            <w:tcW w:w="5954" w:type="dxa"/>
          </w:tcPr>
          <w:p w:rsidR="003F6E2D" w:rsidRPr="00022B99"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tc>
        <w:tc>
          <w:tcPr>
            <w:tcW w:w="1559" w:type="dxa"/>
            <w:vAlign w:val="center"/>
          </w:tcPr>
          <w:p w:rsidR="003F6E2D" w:rsidRPr="00022B99" w:rsidRDefault="003F6E2D" w:rsidP="003F6E2D">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77%</w:t>
            </w:r>
          </w:p>
        </w:tc>
      </w:tr>
      <w:tr w:rsidR="003F6E2D" w:rsidRPr="00551911" w:rsidTr="00551911">
        <w:trPr>
          <w:gridAfter w:val="1"/>
          <w:wAfter w:w="6" w:type="dxa"/>
          <w:trHeight w:val="352"/>
        </w:trPr>
        <w:tc>
          <w:tcPr>
            <w:tcW w:w="812" w:type="dxa"/>
          </w:tcPr>
          <w:p w:rsidR="003F6E2D" w:rsidRPr="00022B99"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15 </w:t>
            </w:r>
          </w:p>
        </w:tc>
        <w:tc>
          <w:tcPr>
            <w:tcW w:w="1417" w:type="dxa"/>
          </w:tcPr>
          <w:p w:rsidR="003F6E2D" w:rsidRPr="00022B99"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Текст. </w:t>
            </w:r>
          </w:p>
        </w:tc>
        <w:tc>
          <w:tcPr>
            <w:tcW w:w="5954" w:type="dxa"/>
          </w:tcPr>
          <w:p w:rsidR="003F6E2D" w:rsidRPr="00022B99"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022B99">
              <w:rPr>
                <w:rFonts w:ascii="Times New Roman" w:hAnsi="Times New Roman" w:cs="Times New Roman"/>
                <w:color w:val="000000"/>
                <w:sz w:val="16"/>
                <w:szCs w:val="16"/>
              </w:rP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tc>
        <w:tc>
          <w:tcPr>
            <w:tcW w:w="1559" w:type="dxa"/>
            <w:vAlign w:val="center"/>
          </w:tcPr>
          <w:p w:rsidR="003F6E2D" w:rsidRPr="00022B99" w:rsidRDefault="003F6E2D" w:rsidP="003F6E2D">
            <w:pPr>
              <w:autoSpaceDE w:val="0"/>
              <w:autoSpaceDN w:val="0"/>
              <w:adjustRightInd w:val="0"/>
              <w:spacing w:after="0" w:line="240" w:lineRule="auto"/>
              <w:jc w:val="center"/>
              <w:rPr>
                <w:rFonts w:ascii="Times New Roman" w:hAnsi="Times New Roman" w:cs="Times New Roman"/>
                <w:color w:val="000000"/>
                <w:sz w:val="16"/>
                <w:szCs w:val="16"/>
              </w:rPr>
            </w:pPr>
            <w:r w:rsidRPr="00022B99">
              <w:rPr>
                <w:rFonts w:ascii="Times New Roman" w:hAnsi="Times New Roman" w:cs="Times New Roman"/>
                <w:color w:val="000000"/>
                <w:sz w:val="16"/>
                <w:szCs w:val="16"/>
              </w:rPr>
              <w:t>36,96%</w:t>
            </w:r>
          </w:p>
        </w:tc>
      </w:tr>
    </w:tbl>
    <w:p w:rsidR="00022B99" w:rsidRDefault="00022B99" w:rsidP="00965094">
      <w:pPr>
        <w:rPr>
          <w:rFonts w:ascii="Times New Roman" w:hAnsi="Times New Roman" w:cs="Times New Roman"/>
          <w:sz w:val="28"/>
          <w:szCs w:val="28"/>
        </w:rPr>
      </w:pPr>
    </w:p>
    <w:p w:rsidR="00CE26C4" w:rsidRPr="009B3CAC" w:rsidRDefault="00CE26C4" w:rsidP="009B3CAC">
      <w:pPr>
        <w:pStyle w:val="Default"/>
        <w:ind w:firstLine="567"/>
        <w:jc w:val="both"/>
        <w:rPr>
          <w:sz w:val="28"/>
          <w:szCs w:val="28"/>
        </w:rPr>
      </w:pPr>
      <w:r w:rsidRPr="009B3CAC">
        <w:rPr>
          <w:b/>
          <w:bCs/>
          <w:sz w:val="28"/>
          <w:szCs w:val="28"/>
        </w:rPr>
        <w:t>3.4. Выводы об итогах анализа выполнения заданий, групп заданий проверочно</w:t>
      </w:r>
      <w:r w:rsidR="009B3CAC">
        <w:rPr>
          <w:b/>
          <w:bCs/>
          <w:sz w:val="28"/>
          <w:szCs w:val="28"/>
        </w:rPr>
        <w:t>й работы по учебному предмету «Р</w:t>
      </w:r>
      <w:r w:rsidRPr="009B3CAC">
        <w:rPr>
          <w:b/>
          <w:bCs/>
          <w:sz w:val="28"/>
          <w:szCs w:val="28"/>
        </w:rPr>
        <w:t xml:space="preserve">усский язык». </w:t>
      </w:r>
    </w:p>
    <w:p w:rsidR="00CE26C4" w:rsidRPr="009B3CAC" w:rsidRDefault="00CE26C4" w:rsidP="009B3CAC">
      <w:pPr>
        <w:pStyle w:val="Default"/>
        <w:ind w:firstLine="567"/>
        <w:jc w:val="both"/>
        <w:rPr>
          <w:sz w:val="28"/>
          <w:szCs w:val="28"/>
        </w:rPr>
      </w:pPr>
      <w:r w:rsidRPr="009B3CAC">
        <w:rPr>
          <w:sz w:val="28"/>
          <w:szCs w:val="28"/>
        </w:rPr>
        <w:t>Анализ результатов выполнения зад</w:t>
      </w:r>
      <w:r w:rsidR="009B3CAC">
        <w:rPr>
          <w:sz w:val="28"/>
          <w:szCs w:val="28"/>
        </w:rPr>
        <w:t>аний ВПР по учебному предмету «Р</w:t>
      </w:r>
      <w:r w:rsidRPr="009B3CAC">
        <w:rPr>
          <w:sz w:val="28"/>
          <w:szCs w:val="28"/>
        </w:rPr>
        <w:t xml:space="preserve">усский язык» обучающимися 5 классов </w:t>
      </w:r>
      <w:r w:rsidR="00522713">
        <w:rPr>
          <w:sz w:val="28"/>
          <w:szCs w:val="28"/>
        </w:rPr>
        <w:t xml:space="preserve">по </w:t>
      </w:r>
      <w:proofErr w:type="spellStart"/>
      <w:r w:rsidR="00522713">
        <w:rPr>
          <w:sz w:val="28"/>
          <w:szCs w:val="28"/>
        </w:rPr>
        <w:t>Сургутскому</w:t>
      </w:r>
      <w:proofErr w:type="spellEnd"/>
      <w:r w:rsidR="00522713">
        <w:rPr>
          <w:sz w:val="28"/>
          <w:szCs w:val="28"/>
        </w:rPr>
        <w:t xml:space="preserve"> району </w:t>
      </w:r>
      <w:r w:rsidRPr="009B3CAC">
        <w:rPr>
          <w:sz w:val="28"/>
          <w:szCs w:val="28"/>
        </w:rPr>
        <w:t xml:space="preserve">позволил сделать выводы об успешности выполнения каждого задания контрольных измерительных материалов, а также выявить задания, вызвавшие наибольшие трудности в целом в группах участников с разным уровнем подготовки (группы обучающихся, получивших за выполнение работы отметку «2», отметку «3», отметку «4», отметку «5»). </w:t>
      </w:r>
    </w:p>
    <w:p w:rsidR="00CE26C4" w:rsidRPr="009B3CAC" w:rsidRDefault="00CE26C4" w:rsidP="009B3CAC">
      <w:pPr>
        <w:pStyle w:val="Default"/>
        <w:ind w:firstLine="567"/>
        <w:jc w:val="both"/>
        <w:rPr>
          <w:sz w:val="28"/>
          <w:szCs w:val="28"/>
        </w:rPr>
      </w:pPr>
      <w:r w:rsidRPr="009B3CAC">
        <w:rPr>
          <w:sz w:val="28"/>
          <w:szCs w:val="28"/>
        </w:rPr>
        <w:t>В целом, следует отметить, что всеми участниками проверочно</w:t>
      </w:r>
      <w:r w:rsidR="003842A0">
        <w:rPr>
          <w:sz w:val="28"/>
          <w:szCs w:val="28"/>
        </w:rPr>
        <w:t>й работы по учебному предмету «Р</w:t>
      </w:r>
      <w:r w:rsidRPr="009B3CAC">
        <w:rPr>
          <w:sz w:val="28"/>
          <w:szCs w:val="28"/>
        </w:rPr>
        <w:t xml:space="preserve">усский язык» </w:t>
      </w:r>
      <w:r w:rsidRPr="00522713">
        <w:rPr>
          <w:b/>
          <w:sz w:val="28"/>
          <w:szCs w:val="28"/>
        </w:rPr>
        <w:t>успешно</w:t>
      </w:r>
      <w:r w:rsidRPr="009B3CAC">
        <w:rPr>
          <w:sz w:val="28"/>
          <w:szCs w:val="28"/>
        </w:rPr>
        <w:t xml:space="preserve"> (процент выполнения - 70% и более) были </w:t>
      </w:r>
      <w:r w:rsidRPr="00522713">
        <w:rPr>
          <w:b/>
          <w:sz w:val="28"/>
          <w:szCs w:val="28"/>
        </w:rPr>
        <w:t>выполнены следующие задания</w:t>
      </w:r>
      <w:r w:rsidRPr="009B3CAC">
        <w:rPr>
          <w:sz w:val="28"/>
          <w:szCs w:val="28"/>
        </w:rPr>
        <w:t xml:space="preserve">: </w:t>
      </w:r>
    </w:p>
    <w:p w:rsidR="00522713" w:rsidRPr="00522713" w:rsidRDefault="00522713" w:rsidP="00522713">
      <w:pPr>
        <w:pStyle w:val="Default"/>
        <w:ind w:firstLine="567"/>
        <w:jc w:val="both"/>
        <w:rPr>
          <w:sz w:val="28"/>
          <w:szCs w:val="28"/>
        </w:rPr>
      </w:pPr>
      <w:r w:rsidRPr="00522713">
        <w:rPr>
          <w:rFonts w:eastAsia="Times New Roman"/>
          <w:sz w:val="28"/>
          <w:szCs w:val="28"/>
          <w:lang w:eastAsia="ru-RU"/>
        </w:rPr>
        <w:t xml:space="preserve">№ 1K2. Умение писать текст под диктовку, соблюдая в практике </w:t>
      </w:r>
      <w:proofErr w:type="gramStart"/>
      <w:r w:rsidRPr="00522713">
        <w:rPr>
          <w:rFonts w:eastAsia="Times New Roman"/>
          <w:sz w:val="28"/>
          <w:szCs w:val="28"/>
          <w:lang w:eastAsia="ru-RU"/>
        </w:rPr>
        <w:t>письма</w:t>
      </w:r>
      <w:proofErr w:type="gramEnd"/>
      <w:r w:rsidRPr="00522713">
        <w:rPr>
          <w:rFonts w:eastAsia="Times New Roman"/>
          <w:sz w:val="28"/>
          <w:szCs w:val="28"/>
          <w:lang w:eastAsia="ru-RU"/>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 </w:t>
      </w:r>
      <w:r w:rsidRPr="00522713">
        <w:rPr>
          <w:sz w:val="28"/>
          <w:szCs w:val="28"/>
        </w:rPr>
        <w:t>(процент выполнения – 84,12%);</w:t>
      </w:r>
    </w:p>
    <w:p w:rsidR="00522713" w:rsidRPr="00522713" w:rsidRDefault="00522713" w:rsidP="00522713">
      <w:pPr>
        <w:pStyle w:val="Default"/>
        <w:ind w:firstLine="567"/>
        <w:jc w:val="both"/>
        <w:rPr>
          <w:sz w:val="28"/>
          <w:szCs w:val="28"/>
        </w:rPr>
      </w:pPr>
      <w:r w:rsidRPr="00522713">
        <w:rPr>
          <w:rFonts w:eastAsia="Times New Roman"/>
          <w:sz w:val="28"/>
          <w:szCs w:val="28"/>
          <w:lang w:eastAsia="ru-RU"/>
        </w:rPr>
        <w:t xml:space="preserve">№ 3.1. Умение распознавать главные члены предложения. Находить главные и второстепенные (без деления на виды) члены предложения </w:t>
      </w:r>
      <w:r w:rsidRPr="00522713">
        <w:rPr>
          <w:sz w:val="28"/>
          <w:szCs w:val="28"/>
        </w:rPr>
        <w:t>(процент выполнения – 83,66%);</w:t>
      </w:r>
    </w:p>
    <w:p w:rsidR="00522713" w:rsidRPr="00522713" w:rsidRDefault="00522713" w:rsidP="00522713">
      <w:pPr>
        <w:pStyle w:val="Default"/>
        <w:ind w:firstLine="567"/>
        <w:jc w:val="both"/>
        <w:rPr>
          <w:sz w:val="28"/>
          <w:szCs w:val="28"/>
        </w:rPr>
      </w:pPr>
      <w:r w:rsidRPr="00522713">
        <w:rPr>
          <w:sz w:val="28"/>
          <w:szCs w:val="28"/>
        </w:rPr>
        <w:t xml:space="preserve">№ </w:t>
      </w:r>
      <w:r w:rsidRPr="00522713">
        <w:rPr>
          <w:rFonts w:eastAsia="Times New Roman"/>
          <w:sz w:val="28"/>
          <w:szCs w:val="28"/>
          <w:lang w:eastAsia="ru-RU"/>
        </w:rPr>
        <w:t>4. 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r w:rsidRPr="00522713">
        <w:rPr>
          <w:sz w:val="28"/>
          <w:szCs w:val="28"/>
        </w:rPr>
        <w:t xml:space="preserve"> (процент выполнения – 72,57%);</w:t>
      </w:r>
    </w:p>
    <w:p w:rsidR="00522713" w:rsidRPr="00522713" w:rsidRDefault="00522713" w:rsidP="009B3CAC">
      <w:pPr>
        <w:pStyle w:val="Default"/>
        <w:ind w:firstLine="567"/>
        <w:jc w:val="both"/>
        <w:rPr>
          <w:sz w:val="28"/>
          <w:szCs w:val="28"/>
        </w:rPr>
      </w:pPr>
      <w:r w:rsidRPr="00522713">
        <w:rPr>
          <w:sz w:val="28"/>
          <w:szCs w:val="28"/>
        </w:rPr>
        <w:t xml:space="preserve">№ </w:t>
      </w:r>
      <w:r w:rsidRPr="00522713">
        <w:rPr>
          <w:rFonts w:eastAsia="Times New Roman"/>
          <w:sz w:val="28"/>
          <w:szCs w:val="28"/>
          <w:lang w:eastAsia="ru-RU"/>
        </w:rPr>
        <w:t>5. Умение классифицировать согласные звуки. Характеризовать звуки русского языка: согласные звонкие/глухие (проц</w:t>
      </w:r>
      <w:r>
        <w:rPr>
          <w:rFonts w:eastAsia="Times New Roman"/>
          <w:sz w:val="28"/>
          <w:szCs w:val="28"/>
          <w:lang w:eastAsia="ru-RU"/>
        </w:rPr>
        <w:t>е</w:t>
      </w:r>
      <w:r w:rsidRPr="00522713">
        <w:rPr>
          <w:rFonts w:eastAsia="Times New Roman"/>
          <w:sz w:val="28"/>
          <w:szCs w:val="28"/>
          <w:lang w:eastAsia="ru-RU"/>
        </w:rPr>
        <w:t>нт выполнения 71,91%);</w:t>
      </w:r>
    </w:p>
    <w:p w:rsidR="00522713" w:rsidRPr="00522713" w:rsidRDefault="00522713" w:rsidP="00522713">
      <w:pPr>
        <w:pStyle w:val="Default"/>
        <w:ind w:firstLine="567"/>
        <w:jc w:val="both"/>
        <w:rPr>
          <w:sz w:val="28"/>
          <w:szCs w:val="28"/>
        </w:rPr>
      </w:pPr>
      <w:r w:rsidRPr="00522713">
        <w:rPr>
          <w:sz w:val="28"/>
          <w:szCs w:val="28"/>
        </w:rPr>
        <w:t xml:space="preserve">№ </w:t>
      </w:r>
      <w:r w:rsidRPr="00522713">
        <w:rPr>
          <w:rFonts w:eastAsia="Times New Roman"/>
          <w:sz w:val="28"/>
          <w:szCs w:val="28"/>
          <w:lang w:eastAsia="ru-RU"/>
        </w:rPr>
        <w:t>9. 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w:t>
      </w:r>
      <w:r>
        <w:rPr>
          <w:rFonts w:eastAsia="Times New Roman"/>
          <w:sz w:val="28"/>
          <w:szCs w:val="28"/>
          <w:lang w:eastAsia="ru-RU"/>
        </w:rPr>
        <w:t xml:space="preserve">елять значение слова по тексту </w:t>
      </w:r>
      <w:r w:rsidRPr="00522713">
        <w:rPr>
          <w:rFonts w:eastAsia="Times New Roman"/>
          <w:sz w:val="28"/>
          <w:szCs w:val="28"/>
          <w:lang w:eastAsia="ru-RU"/>
        </w:rPr>
        <w:t>(проц</w:t>
      </w:r>
      <w:r>
        <w:rPr>
          <w:rFonts w:eastAsia="Times New Roman"/>
          <w:sz w:val="28"/>
          <w:szCs w:val="28"/>
          <w:lang w:eastAsia="ru-RU"/>
        </w:rPr>
        <w:t>ент выполнения 74,27</w:t>
      </w:r>
      <w:r w:rsidRPr="00522713">
        <w:rPr>
          <w:rFonts w:eastAsia="Times New Roman"/>
          <w:sz w:val="28"/>
          <w:szCs w:val="28"/>
          <w:lang w:eastAsia="ru-RU"/>
        </w:rPr>
        <w:t>%);</w:t>
      </w:r>
    </w:p>
    <w:p w:rsidR="00522713" w:rsidRPr="00522713" w:rsidRDefault="00522713" w:rsidP="00522713">
      <w:pPr>
        <w:pStyle w:val="Default"/>
        <w:ind w:firstLine="567"/>
        <w:jc w:val="both"/>
        <w:rPr>
          <w:sz w:val="28"/>
          <w:szCs w:val="28"/>
        </w:rPr>
      </w:pPr>
      <w:r w:rsidRPr="00522713">
        <w:rPr>
          <w:rFonts w:eastAsia="Times New Roman"/>
          <w:sz w:val="28"/>
          <w:szCs w:val="28"/>
          <w:lang w:eastAsia="ru-RU"/>
        </w:rPr>
        <w:lastRenderedPageBreak/>
        <w:t>№ 12.1. 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r>
        <w:rPr>
          <w:rFonts w:eastAsia="Times New Roman"/>
          <w:sz w:val="28"/>
          <w:szCs w:val="28"/>
          <w:lang w:eastAsia="ru-RU"/>
        </w:rPr>
        <w:t xml:space="preserve"> </w:t>
      </w:r>
      <w:r w:rsidRPr="00522713">
        <w:rPr>
          <w:rFonts w:eastAsia="Times New Roman"/>
          <w:sz w:val="28"/>
          <w:szCs w:val="28"/>
          <w:lang w:eastAsia="ru-RU"/>
        </w:rPr>
        <w:t>(проц</w:t>
      </w:r>
      <w:r>
        <w:rPr>
          <w:rFonts w:eastAsia="Times New Roman"/>
          <w:sz w:val="28"/>
          <w:szCs w:val="28"/>
          <w:lang w:eastAsia="ru-RU"/>
        </w:rPr>
        <w:t>ент выполнения 70,65</w:t>
      </w:r>
      <w:r w:rsidRPr="00522713">
        <w:rPr>
          <w:rFonts w:eastAsia="Times New Roman"/>
          <w:sz w:val="28"/>
          <w:szCs w:val="28"/>
          <w:lang w:eastAsia="ru-RU"/>
        </w:rPr>
        <w:t>%);</w:t>
      </w:r>
    </w:p>
    <w:p w:rsidR="00522713" w:rsidRDefault="00522713" w:rsidP="00522713">
      <w:pPr>
        <w:pStyle w:val="Default"/>
        <w:ind w:firstLine="567"/>
        <w:jc w:val="both"/>
        <w:rPr>
          <w:sz w:val="28"/>
          <w:szCs w:val="28"/>
        </w:rPr>
      </w:pPr>
      <w:r w:rsidRPr="00522713">
        <w:rPr>
          <w:rFonts w:eastAsia="Times New Roman"/>
          <w:sz w:val="28"/>
          <w:szCs w:val="28"/>
          <w:lang w:eastAsia="ru-RU"/>
        </w:rPr>
        <w:t>№ 14. 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w:t>
      </w:r>
      <w:r>
        <w:rPr>
          <w:rFonts w:eastAsia="Times New Roman"/>
          <w:sz w:val="28"/>
          <w:szCs w:val="28"/>
          <w:lang w:eastAsia="ru-RU"/>
        </w:rPr>
        <w:t xml:space="preserve"> </w:t>
      </w:r>
      <w:r w:rsidRPr="00522713">
        <w:rPr>
          <w:rFonts w:eastAsia="Times New Roman"/>
          <w:sz w:val="28"/>
          <w:szCs w:val="28"/>
          <w:lang w:eastAsia="ru-RU"/>
        </w:rPr>
        <w:t>(проц</w:t>
      </w:r>
      <w:r>
        <w:rPr>
          <w:rFonts w:eastAsia="Times New Roman"/>
          <w:sz w:val="28"/>
          <w:szCs w:val="28"/>
          <w:lang w:eastAsia="ru-RU"/>
        </w:rPr>
        <w:t>ент выполнения 78,16</w:t>
      </w:r>
      <w:r w:rsidRPr="00522713">
        <w:rPr>
          <w:rFonts w:eastAsia="Times New Roman"/>
          <w:sz w:val="28"/>
          <w:szCs w:val="28"/>
          <w:lang w:eastAsia="ru-RU"/>
        </w:rPr>
        <w:t>%)</w:t>
      </w:r>
      <w:r>
        <w:rPr>
          <w:rFonts w:eastAsia="Times New Roman"/>
          <w:sz w:val="28"/>
          <w:szCs w:val="28"/>
          <w:lang w:eastAsia="ru-RU"/>
        </w:rPr>
        <w:t>.</w:t>
      </w:r>
    </w:p>
    <w:p w:rsidR="00CE26C4" w:rsidRPr="009B3CAC" w:rsidRDefault="00CE26C4" w:rsidP="009B3CAC">
      <w:pPr>
        <w:pStyle w:val="Default"/>
        <w:ind w:firstLine="567"/>
        <w:jc w:val="both"/>
        <w:rPr>
          <w:sz w:val="28"/>
          <w:szCs w:val="28"/>
        </w:rPr>
      </w:pPr>
      <w:r w:rsidRPr="00522713">
        <w:rPr>
          <w:b/>
          <w:sz w:val="28"/>
          <w:szCs w:val="28"/>
        </w:rPr>
        <w:t>Наибольшие затруднения</w:t>
      </w:r>
      <w:r w:rsidRPr="009B3CAC">
        <w:rPr>
          <w:sz w:val="28"/>
          <w:szCs w:val="28"/>
        </w:rPr>
        <w:t xml:space="preserve"> у обучающихся в целом по </w:t>
      </w:r>
      <w:proofErr w:type="spellStart"/>
      <w:r w:rsidR="00522713">
        <w:rPr>
          <w:sz w:val="28"/>
          <w:szCs w:val="28"/>
        </w:rPr>
        <w:t>Сургутскому</w:t>
      </w:r>
      <w:proofErr w:type="spellEnd"/>
      <w:r w:rsidR="00522713">
        <w:rPr>
          <w:sz w:val="28"/>
          <w:szCs w:val="28"/>
        </w:rPr>
        <w:t xml:space="preserve"> району </w:t>
      </w:r>
      <w:r w:rsidRPr="009B3CAC">
        <w:rPr>
          <w:sz w:val="28"/>
          <w:szCs w:val="28"/>
        </w:rPr>
        <w:t xml:space="preserve">вызывали задания (процент выполнения менее или около 50%): </w:t>
      </w:r>
    </w:p>
    <w:p w:rsidR="00522713" w:rsidRPr="00522713" w:rsidRDefault="00CE26C4" w:rsidP="009B3CAC">
      <w:pPr>
        <w:pStyle w:val="Default"/>
        <w:ind w:firstLine="567"/>
        <w:jc w:val="both"/>
        <w:rPr>
          <w:sz w:val="28"/>
          <w:szCs w:val="28"/>
        </w:rPr>
      </w:pPr>
      <w:r w:rsidRPr="00522713">
        <w:rPr>
          <w:sz w:val="28"/>
          <w:szCs w:val="28"/>
        </w:rPr>
        <w:t>№</w:t>
      </w:r>
      <w:r w:rsidR="00522713" w:rsidRPr="00522713">
        <w:rPr>
          <w:sz w:val="28"/>
          <w:szCs w:val="28"/>
        </w:rPr>
        <w:t xml:space="preserve"> </w:t>
      </w:r>
      <w:r w:rsidR="00522713" w:rsidRPr="00522713">
        <w:rPr>
          <w:rFonts w:eastAsia="Times New Roman"/>
          <w:sz w:val="28"/>
          <w:szCs w:val="28"/>
          <w:lang w:eastAsia="ru-RU"/>
        </w:rPr>
        <w:t>15.1. Умен</w:t>
      </w:r>
      <w:r w:rsidR="00522713">
        <w:rPr>
          <w:rFonts w:eastAsia="Times New Roman"/>
          <w:sz w:val="28"/>
          <w:szCs w:val="28"/>
          <w:lang w:eastAsia="ru-RU"/>
        </w:rPr>
        <w:t xml:space="preserve">ие на основе данной информации </w:t>
      </w:r>
      <w:r w:rsidR="00522713" w:rsidRPr="00522713">
        <w:rPr>
          <w:rFonts w:eastAsia="Times New Roman"/>
          <w:sz w:val="28"/>
          <w:szCs w:val="28"/>
          <w:lang w:eastAsia="ru-RU"/>
        </w:rPr>
        <w:t>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r w:rsidR="00522713">
        <w:rPr>
          <w:rFonts w:eastAsia="Times New Roman"/>
          <w:sz w:val="28"/>
          <w:szCs w:val="28"/>
          <w:lang w:eastAsia="ru-RU"/>
        </w:rPr>
        <w:t xml:space="preserve"> </w:t>
      </w:r>
      <w:r w:rsidR="00522713" w:rsidRPr="00522713">
        <w:rPr>
          <w:rFonts w:eastAsia="Times New Roman"/>
          <w:sz w:val="28"/>
          <w:szCs w:val="28"/>
          <w:lang w:eastAsia="ru-RU"/>
        </w:rPr>
        <w:t>(проц</w:t>
      </w:r>
      <w:r w:rsidR="00522713">
        <w:rPr>
          <w:rFonts w:eastAsia="Times New Roman"/>
          <w:sz w:val="28"/>
          <w:szCs w:val="28"/>
          <w:lang w:eastAsia="ru-RU"/>
        </w:rPr>
        <w:t>ент выполнения 44,68</w:t>
      </w:r>
      <w:r w:rsidR="00522713" w:rsidRPr="00522713">
        <w:rPr>
          <w:rFonts w:eastAsia="Times New Roman"/>
          <w:sz w:val="28"/>
          <w:szCs w:val="28"/>
          <w:lang w:eastAsia="ru-RU"/>
        </w:rPr>
        <w:t>%);</w:t>
      </w:r>
    </w:p>
    <w:p w:rsidR="00522713" w:rsidRPr="00522713" w:rsidRDefault="00522713" w:rsidP="009B3CAC">
      <w:pPr>
        <w:pStyle w:val="Default"/>
        <w:ind w:firstLine="567"/>
        <w:jc w:val="both"/>
        <w:rPr>
          <w:sz w:val="28"/>
          <w:szCs w:val="28"/>
        </w:rPr>
      </w:pPr>
      <w:r w:rsidRPr="00522713">
        <w:rPr>
          <w:sz w:val="28"/>
          <w:szCs w:val="28"/>
        </w:rPr>
        <w:t xml:space="preserve">№ </w:t>
      </w:r>
      <w:r w:rsidRPr="00522713">
        <w:rPr>
          <w:rFonts w:eastAsia="Times New Roman"/>
          <w:sz w:val="28"/>
          <w:szCs w:val="28"/>
          <w:lang w:eastAsia="ru-RU"/>
        </w:rPr>
        <w:t>15.2. Умен</w:t>
      </w:r>
      <w:r>
        <w:rPr>
          <w:rFonts w:eastAsia="Times New Roman"/>
          <w:sz w:val="28"/>
          <w:szCs w:val="28"/>
          <w:lang w:eastAsia="ru-RU"/>
        </w:rPr>
        <w:t xml:space="preserve">ие на основе данной информации </w:t>
      </w:r>
      <w:r w:rsidRPr="00522713">
        <w:rPr>
          <w:rFonts w:eastAsia="Times New Roman"/>
          <w:sz w:val="28"/>
          <w:szCs w:val="28"/>
          <w:lang w:eastAsia="ru-RU"/>
        </w:rPr>
        <w:t>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r>
        <w:rPr>
          <w:rFonts w:eastAsia="Times New Roman"/>
          <w:sz w:val="28"/>
          <w:szCs w:val="28"/>
          <w:lang w:eastAsia="ru-RU"/>
        </w:rPr>
        <w:t xml:space="preserve"> </w:t>
      </w:r>
      <w:r w:rsidRPr="00522713">
        <w:rPr>
          <w:rFonts w:eastAsia="Times New Roman"/>
          <w:sz w:val="28"/>
          <w:szCs w:val="28"/>
          <w:lang w:eastAsia="ru-RU"/>
        </w:rPr>
        <w:t>(проц</w:t>
      </w:r>
      <w:r>
        <w:rPr>
          <w:rFonts w:eastAsia="Times New Roman"/>
          <w:sz w:val="28"/>
          <w:szCs w:val="28"/>
          <w:lang w:eastAsia="ru-RU"/>
        </w:rPr>
        <w:t>ент выполнения 40,06</w:t>
      </w:r>
      <w:r w:rsidRPr="00522713">
        <w:rPr>
          <w:rFonts w:eastAsia="Times New Roman"/>
          <w:sz w:val="28"/>
          <w:szCs w:val="28"/>
          <w:lang w:eastAsia="ru-RU"/>
        </w:rPr>
        <w:t>%);</w:t>
      </w:r>
    </w:p>
    <w:p w:rsidR="00CE26C4" w:rsidRPr="009B3CAC" w:rsidRDefault="00CE26C4" w:rsidP="009B3CAC">
      <w:pPr>
        <w:pStyle w:val="Default"/>
        <w:ind w:firstLine="567"/>
        <w:jc w:val="both"/>
        <w:rPr>
          <w:sz w:val="28"/>
          <w:szCs w:val="28"/>
        </w:rPr>
      </w:pPr>
      <w:r w:rsidRPr="009B3CAC">
        <w:rPr>
          <w:sz w:val="28"/>
          <w:szCs w:val="28"/>
        </w:rPr>
        <w:t xml:space="preserve">При формировании перечня сложных заданий для групп участников с разным уровнем подготовки были выбраны задания </w:t>
      </w:r>
      <w:r w:rsidRPr="009B3CAC">
        <w:rPr>
          <w:b/>
          <w:bCs/>
          <w:sz w:val="28"/>
          <w:szCs w:val="28"/>
        </w:rPr>
        <w:t xml:space="preserve">с наименьшими процентами </w:t>
      </w:r>
      <w:r w:rsidRPr="009B3CAC">
        <w:rPr>
          <w:sz w:val="28"/>
          <w:szCs w:val="28"/>
        </w:rPr>
        <w:t xml:space="preserve">выполнения. </w:t>
      </w:r>
    </w:p>
    <w:p w:rsidR="00A00C45" w:rsidRPr="00203674" w:rsidRDefault="00CE26C4" w:rsidP="00203674">
      <w:pPr>
        <w:ind w:firstLine="567"/>
        <w:jc w:val="both"/>
        <w:rPr>
          <w:rFonts w:ascii="Times New Roman" w:hAnsi="Times New Roman" w:cs="Times New Roman"/>
          <w:sz w:val="28"/>
          <w:szCs w:val="28"/>
        </w:rPr>
      </w:pPr>
      <w:r w:rsidRPr="009B3CAC">
        <w:rPr>
          <w:rFonts w:ascii="Times New Roman" w:hAnsi="Times New Roman" w:cs="Times New Roman"/>
          <w:sz w:val="28"/>
          <w:szCs w:val="28"/>
        </w:rPr>
        <w:t>Перечень сложных заданий для обучающихся по группам участников с разным уровнем подготовки по результ</w:t>
      </w:r>
      <w:r w:rsidR="00203674">
        <w:rPr>
          <w:rFonts w:ascii="Times New Roman" w:hAnsi="Times New Roman" w:cs="Times New Roman"/>
          <w:sz w:val="28"/>
          <w:szCs w:val="28"/>
        </w:rPr>
        <w:t>атам ВПР представлен в таблице 9</w:t>
      </w:r>
      <w:r w:rsidRPr="009B3CAC">
        <w:rPr>
          <w:rFonts w:ascii="Times New Roman" w:hAnsi="Times New Roman" w:cs="Times New Roman"/>
          <w:sz w:val="28"/>
          <w:szCs w:val="28"/>
        </w:rPr>
        <w:t>.</w:t>
      </w:r>
    </w:p>
    <w:p w:rsidR="003F6E2D" w:rsidRDefault="003F6E2D" w:rsidP="003F6E2D">
      <w:pPr>
        <w:ind w:firstLine="567"/>
        <w:jc w:val="right"/>
        <w:rPr>
          <w:rFonts w:ascii="Times New Roman" w:hAnsi="Times New Roman" w:cs="Times New Roman"/>
          <w:i/>
          <w:sz w:val="24"/>
          <w:szCs w:val="24"/>
        </w:rPr>
      </w:pPr>
      <w:r w:rsidRPr="00022B99">
        <w:rPr>
          <w:rFonts w:ascii="Times New Roman" w:hAnsi="Times New Roman" w:cs="Times New Roman"/>
          <w:i/>
          <w:sz w:val="24"/>
          <w:szCs w:val="24"/>
        </w:rPr>
        <w:t>Т</w:t>
      </w:r>
      <w:r w:rsidR="00203674">
        <w:rPr>
          <w:rFonts w:ascii="Times New Roman" w:hAnsi="Times New Roman" w:cs="Times New Roman"/>
          <w:i/>
          <w:sz w:val="24"/>
          <w:szCs w:val="24"/>
        </w:rPr>
        <w:t>аблица 9</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7513"/>
      </w:tblGrid>
      <w:tr w:rsidR="003F6E2D" w:rsidRPr="003F6E2D" w:rsidTr="003F6E2D">
        <w:trPr>
          <w:trHeight w:val="267"/>
        </w:trPr>
        <w:tc>
          <w:tcPr>
            <w:tcW w:w="2371" w:type="dxa"/>
          </w:tcPr>
          <w:p w:rsidR="003F6E2D" w:rsidRPr="003F6E2D"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3F6E2D">
              <w:rPr>
                <w:rFonts w:ascii="Times New Roman" w:hAnsi="Times New Roman" w:cs="Times New Roman"/>
                <w:color w:val="000000"/>
                <w:sz w:val="16"/>
                <w:szCs w:val="16"/>
              </w:rPr>
              <w:t xml:space="preserve">Группа участников </w:t>
            </w:r>
          </w:p>
        </w:tc>
        <w:tc>
          <w:tcPr>
            <w:tcW w:w="7513" w:type="dxa"/>
          </w:tcPr>
          <w:p w:rsidR="003F6E2D" w:rsidRPr="003F6E2D"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3F6E2D">
              <w:rPr>
                <w:rFonts w:ascii="Times New Roman" w:hAnsi="Times New Roman" w:cs="Times New Roman"/>
                <w:color w:val="000000"/>
                <w:sz w:val="16"/>
                <w:szCs w:val="16"/>
              </w:rPr>
              <w:t xml:space="preserve">Перечень сложных заданий с указанием проверяемых элементов содержания/умения </w:t>
            </w:r>
          </w:p>
        </w:tc>
      </w:tr>
      <w:tr w:rsidR="003F6E2D" w:rsidRPr="003F6E2D" w:rsidTr="003F6E2D">
        <w:trPr>
          <w:trHeight w:val="1062"/>
        </w:trPr>
        <w:tc>
          <w:tcPr>
            <w:tcW w:w="2371" w:type="dxa"/>
          </w:tcPr>
          <w:p w:rsidR="003F6E2D" w:rsidRPr="003F6E2D"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3F6E2D">
              <w:rPr>
                <w:rFonts w:ascii="Times New Roman" w:hAnsi="Times New Roman" w:cs="Times New Roman"/>
                <w:color w:val="000000"/>
                <w:sz w:val="16"/>
                <w:szCs w:val="16"/>
              </w:rPr>
              <w:t xml:space="preserve">Группа обучающихся, получивших отметку «2» </w:t>
            </w:r>
          </w:p>
        </w:tc>
        <w:tc>
          <w:tcPr>
            <w:tcW w:w="7513" w:type="dxa"/>
          </w:tcPr>
          <w:p w:rsidR="003F6E2D" w:rsidRPr="003F6E2D"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3F6E2D">
              <w:rPr>
                <w:rFonts w:ascii="Times New Roman" w:hAnsi="Times New Roman" w:cs="Times New Roman"/>
                <w:color w:val="000000"/>
                <w:sz w:val="16"/>
                <w:szCs w:val="16"/>
              </w:rPr>
              <w:t xml:space="preserve">Задание №2 (Умение распознавать однородные члены предложения); </w:t>
            </w:r>
          </w:p>
          <w:p w:rsidR="003F6E2D" w:rsidRPr="003F6E2D"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3F6E2D">
              <w:rPr>
                <w:rFonts w:ascii="Times New Roman" w:hAnsi="Times New Roman" w:cs="Times New Roman"/>
                <w:color w:val="000000"/>
                <w:sz w:val="16"/>
                <w:szCs w:val="16"/>
              </w:rPr>
              <w:t xml:space="preserve">Задание №13 (Умение распознавать имена прилагательные в предложении, распознавать грамматические признаки имени прилагательного); </w:t>
            </w:r>
          </w:p>
          <w:p w:rsidR="003F6E2D" w:rsidRPr="003F6E2D"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3F6E2D">
              <w:rPr>
                <w:rFonts w:ascii="Times New Roman" w:hAnsi="Times New Roman" w:cs="Times New Roman"/>
                <w:color w:val="000000"/>
                <w:sz w:val="16"/>
                <w:szCs w:val="16"/>
              </w:rPr>
              <w:t xml:space="preserve">Задание №15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w:t>
            </w:r>
          </w:p>
        </w:tc>
      </w:tr>
      <w:tr w:rsidR="003F6E2D" w:rsidRPr="003F6E2D" w:rsidTr="003F6E2D">
        <w:trPr>
          <w:trHeight w:val="1062"/>
        </w:trPr>
        <w:tc>
          <w:tcPr>
            <w:tcW w:w="2371" w:type="dxa"/>
          </w:tcPr>
          <w:p w:rsidR="003F6E2D" w:rsidRPr="003F6E2D"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3F6E2D">
              <w:rPr>
                <w:rFonts w:ascii="Times New Roman" w:hAnsi="Times New Roman" w:cs="Times New Roman"/>
                <w:color w:val="000000"/>
                <w:sz w:val="16"/>
                <w:szCs w:val="16"/>
              </w:rPr>
              <w:t xml:space="preserve">Группа обучающихся, получивших отметку «3» </w:t>
            </w:r>
          </w:p>
        </w:tc>
        <w:tc>
          <w:tcPr>
            <w:tcW w:w="7513" w:type="dxa"/>
          </w:tcPr>
          <w:p w:rsidR="003F6E2D" w:rsidRPr="003F6E2D"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3F6E2D">
              <w:rPr>
                <w:rFonts w:ascii="Times New Roman" w:hAnsi="Times New Roman" w:cs="Times New Roman"/>
                <w:color w:val="000000"/>
                <w:sz w:val="16"/>
                <w:szCs w:val="16"/>
              </w:rPr>
              <w:t xml:space="preserve">Задание №2 (Умение распознавать однородные члены предложения); </w:t>
            </w:r>
          </w:p>
          <w:p w:rsidR="003F6E2D" w:rsidRPr="003F6E2D"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3F6E2D">
              <w:rPr>
                <w:rFonts w:ascii="Times New Roman" w:hAnsi="Times New Roman" w:cs="Times New Roman"/>
                <w:color w:val="000000"/>
                <w:sz w:val="16"/>
                <w:szCs w:val="16"/>
              </w:rPr>
              <w:t xml:space="preserve">Задание №13 (Умение распознавать имена прилагательные в </w:t>
            </w:r>
          </w:p>
          <w:p w:rsidR="003F6E2D" w:rsidRPr="003F6E2D"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3F6E2D">
              <w:rPr>
                <w:rFonts w:ascii="Times New Roman" w:hAnsi="Times New Roman" w:cs="Times New Roman"/>
                <w:color w:val="000000"/>
                <w:sz w:val="16"/>
                <w:szCs w:val="16"/>
              </w:rPr>
              <w:t xml:space="preserve">предложении, распознавать грамматические признаки имени прилагательного); </w:t>
            </w:r>
          </w:p>
          <w:p w:rsidR="003F6E2D" w:rsidRPr="003F6E2D"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3F6E2D">
              <w:rPr>
                <w:rFonts w:ascii="Times New Roman" w:hAnsi="Times New Roman" w:cs="Times New Roman"/>
                <w:color w:val="000000"/>
                <w:sz w:val="16"/>
                <w:szCs w:val="16"/>
              </w:rPr>
              <w:t xml:space="preserve">Задание №15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w:t>
            </w:r>
          </w:p>
        </w:tc>
      </w:tr>
      <w:tr w:rsidR="003F6E2D" w:rsidRPr="003F6E2D" w:rsidTr="003F6E2D">
        <w:trPr>
          <w:trHeight w:val="1062"/>
        </w:trPr>
        <w:tc>
          <w:tcPr>
            <w:tcW w:w="2371" w:type="dxa"/>
          </w:tcPr>
          <w:p w:rsidR="003F6E2D" w:rsidRPr="003F6E2D"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3F6E2D">
              <w:rPr>
                <w:rFonts w:ascii="Times New Roman" w:hAnsi="Times New Roman" w:cs="Times New Roman"/>
                <w:color w:val="000000"/>
                <w:sz w:val="16"/>
                <w:szCs w:val="16"/>
              </w:rPr>
              <w:t xml:space="preserve">Группа обучающихся, получивших отметку «4» </w:t>
            </w:r>
          </w:p>
        </w:tc>
        <w:tc>
          <w:tcPr>
            <w:tcW w:w="7513" w:type="dxa"/>
          </w:tcPr>
          <w:p w:rsidR="003F6E2D" w:rsidRPr="003F6E2D"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3F6E2D">
              <w:rPr>
                <w:rFonts w:ascii="Times New Roman" w:hAnsi="Times New Roman" w:cs="Times New Roman"/>
                <w:color w:val="000000"/>
                <w:sz w:val="16"/>
                <w:szCs w:val="16"/>
              </w:rPr>
              <w:t xml:space="preserve">Задание №6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w:t>
            </w:r>
          </w:p>
          <w:p w:rsidR="003F6E2D" w:rsidRPr="003F6E2D"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3F6E2D">
              <w:rPr>
                <w:rFonts w:ascii="Times New Roman" w:hAnsi="Times New Roman" w:cs="Times New Roman"/>
                <w:color w:val="000000"/>
                <w:sz w:val="16"/>
                <w:szCs w:val="16"/>
              </w:rPr>
              <w:t xml:space="preserve">Задание №15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w:t>
            </w:r>
          </w:p>
        </w:tc>
      </w:tr>
      <w:tr w:rsidR="003F6E2D" w:rsidRPr="003F6E2D" w:rsidTr="003F6E2D">
        <w:trPr>
          <w:trHeight w:val="584"/>
        </w:trPr>
        <w:tc>
          <w:tcPr>
            <w:tcW w:w="2371" w:type="dxa"/>
          </w:tcPr>
          <w:p w:rsidR="003F6E2D" w:rsidRPr="003F6E2D"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3F6E2D">
              <w:rPr>
                <w:rFonts w:ascii="Times New Roman" w:hAnsi="Times New Roman" w:cs="Times New Roman"/>
                <w:color w:val="000000"/>
                <w:sz w:val="16"/>
                <w:szCs w:val="16"/>
              </w:rPr>
              <w:lastRenderedPageBreak/>
              <w:t xml:space="preserve">Группа обучающихся, получивших отметку «5» </w:t>
            </w:r>
          </w:p>
        </w:tc>
        <w:tc>
          <w:tcPr>
            <w:tcW w:w="7513" w:type="dxa"/>
          </w:tcPr>
          <w:p w:rsidR="003F6E2D" w:rsidRPr="003F6E2D" w:rsidRDefault="003F6E2D" w:rsidP="003F6E2D">
            <w:pPr>
              <w:autoSpaceDE w:val="0"/>
              <w:autoSpaceDN w:val="0"/>
              <w:adjustRightInd w:val="0"/>
              <w:spacing w:after="0" w:line="240" w:lineRule="auto"/>
              <w:rPr>
                <w:rFonts w:ascii="Times New Roman" w:hAnsi="Times New Roman" w:cs="Times New Roman"/>
                <w:color w:val="000000"/>
                <w:sz w:val="16"/>
                <w:szCs w:val="16"/>
              </w:rPr>
            </w:pPr>
            <w:r w:rsidRPr="003F6E2D">
              <w:rPr>
                <w:rFonts w:ascii="Times New Roman" w:hAnsi="Times New Roman" w:cs="Times New Roman"/>
                <w:color w:val="000000"/>
                <w:sz w:val="16"/>
                <w:szCs w:val="16"/>
              </w:rPr>
              <w:t xml:space="preserve">Задание №15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w:t>
            </w:r>
          </w:p>
        </w:tc>
      </w:tr>
    </w:tbl>
    <w:p w:rsidR="003F6E2D" w:rsidRPr="00551911" w:rsidRDefault="003F6E2D" w:rsidP="00551911">
      <w:pPr>
        <w:pStyle w:val="Default"/>
        <w:jc w:val="both"/>
        <w:rPr>
          <w:sz w:val="28"/>
          <w:szCs w:val="28"/>
        </w:rPr>
      </w:pPr>
    </w:p>
    <w:p w:rsidR="003F6E2D" w:rsidRDefault="003F6E2D" w:rsidP="006770A4">
      <w:pPr>
        <w:pStyle w:val="Default"/>
        <w:ind w:firstLine="567"/>
        <w:jc w:val="center"/>
        <w:rPr>
          <w:b/>
          <w:bCs/>
          <w:sz w:val="28"/>
          <w:szCs w:val="28"/>
        </w:rPr>
      </w:pPr>
      <w:r w:rsidRPr="00551911">
        <w:rPr>
          <w:b/>
          <w:bCs/>
          <w:sz w:val="28"/>
          <w:szCs w:val="28"/>
        </w:rPr>
        <w:t xml:space="preserve">4. Интерпретация </w:t>
      </w:r>
      <w:proofErr w:type="gramStart"/>
      <w:r w:rsidRPr="00551911">
        <w:rPr>
          <w:b/>
          <w:bCs/>
          <w:sz w:val="28"/>
          <w:szCs w:val="28"/>
        </w:rPr>
        <w:t>результатов</w:t>
      </w:r>
      <w:proofErr w:type="gramEnd"/>
      <w:r w:rsidRPr="00551911">
        <w:rPr>
          <w:b/>
          <w:bCs/>
          <w:sz w:val="28"/>
          <w:szCs w:val="28"/>
        </w:rPr>
        <w:t xml:space="preserve"> обучающихся 5-х</w:t>
      </w:r>
      <w:r w:rsidR="00551911">
        <w:rPr>
          <w:b/>
          <w:bCs/>
          <w:sz w:val="28"/>
          <w:szCs w:val="28"/>
        </w:rPr>
        <w:t xml:space="preserve"> классов по учебному предмету «М</w:t>
      </w:r>
      <w:r w:rsidR="001E065C">
        <w:rPr>
          <w:b/>
          <w:bCs/>
          <w:sz w:val="28"/>
          <w:szCs w:val="28"/>
        </w:rPr>
        <w:t>атематика»</w:t>
      </w:r>
    </w:p>
    <w:p w:rsidR="006770A4" w:rsidRPr="00551911" w:rsidRDefault="006770A4" w:rsidP="006770A4">
      <w:pPr>
        <w:pStyle w:val="Default"/>
        <w:ind w:firstLine="567"/>
        <w:jc w:val="center"/>
        <w:rPr>
          <w:sz w:val="28"/>
          <w:szCs w:val="28"/>
        </w:rPr>
      </w:pPr>
    </w:p>
    <w:p w:rsidR="003F6E2D" w:rsidRPr="00551911" w:rsidRDefault="003F6E2D" w:rsidP="00551911">
      <w:pPr>
        <w:spacing w:after="0"/>
        <w:ind w:firstLine="567"/>
        <w:jc w:val="both"/>
        <w:rPr>
          <w:rFonts w:ascii="Times New Roman" w:hAnsi="Times New Roman" w:cs="Times New Roman"/>
          <w:sz w:val="28"/>
          <w:szCs w:val="28"/>
        </w:rPr>
      </w:pPr>
      <w:r w:rsidRPr="00551911">
        <w:rPr>
          <w:rFonts w:ascii="Times New Roman" w:hAnsi="Times New Roman" w:cs="Times New Roman"/>
          <w:b/>
          <w:bCs/>
          <w:sz w:val="28"/>
          <w:szCs w:val="28"/>
        </w:rPr>
        <w:t>4.1. Подходы к отбору содержания и структуре проверочной работы п</w:t>
      </w:r>
      <w:r w:rsidR="00551911">
        <w:rPr>
          <w:rFonts w:ascii="Times New Roman" w:hAnsi="Times New Roman" w:cs="Times New Roman"/>
          <w:b/>
          <w:bCs/>
          <w:sz w:val="28"/>
          <w:szCs w:val="28"/>
        </w:rPr>
        <w:t>о учебному предмету «М</w:t>
      </w:r>
      <w:r w:rsidRPr="00551911">
        <w:rPr>
          <w:rFonts w:ascii="Times New Roman" w:hAnsi="Times New Roman" w:cs="Times New Roman"/>
          <w:b/>
          <w:bCs/>
          <w:sz w:val="28"/>
          <w:szCs w:val="28"/>
        </w:rPr>
        <w:t>атематика».</w:t>
      </w:r>
    </w:p>
    <w:p w:rsidR="003F6E2D" w:rsidRPr="00551911" w:rsidRDefault="003F6E2D" w:rsidP="00551911">
      <w:pPr>
        <w:pStyle w:val="Default"/>
        <w:ind w:firstLine="567"/>
        <w:jc w:val="both"/>
        <w:rPr>
          <w:sz w:val="28"/>
          <w:szCs w:val="28"/>
        </w:rPr>
      </w:pPr>
      <w:r w:rsidRPr="00551911">
        <w:rPr>
          <w:sz w:val="28"/>
          <w:szCs w:val="28"/>
        </w:rPr>
        <w:t xml:space="preserve">Содержание проверочной работы соответствует Федеральному государственному образовательному стандарту начального общего образования (приказ </w:t>
      </w:r>
      <w:proofErr w:type="spellStart"/>
      <w:r w:rsidRPr="00551911">
        <w:rPr>
          <w:sz w:val="28"/>
          <w:szCs w:val="28"/>
        </w:rPr>
        <w:t>Минобрнауки</w:t>
      </w:r>
      <w:proofErr w:type="spellEnd"/>
      <w:r w:rsidRPr="00551911">
        <w:rPr>
          <w:sz w:val="28"/>
          <w:szCs w:val="28"/>
        </w:rPr>
        <w:t xml:space="preserve"> России от 6 октября 2009 г. №373) и содержания учебников, включенных в Федеральный перечень учебников, утвержденных Приказом Министерства просвещения Российской Федерации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3F6E2D" w:rsidRPr="00551911" w:rsidRDefault="003F6E2D" w:rsidP="00551911">
      <w:pPr>
        <w:pStyle w:val="Default"/>
        <w:ind w:firstLine="567"/>
        <w:jc w:val="both"/>
        <w:rPr>
          <w:sz w:val="28"/>
          <w:szCs w:val="28"/>
        </w:rPr>
      </w:pPr>
      <w:r w:rsidRPr="00551911">
        <w:rPr>
          <w:sz w:val="28"/>
          <w:szCs w:val="28"/>
        </w:rPr>
        <w:t xml:space="preserve">Вариант проверочной работы содержал 12 заданий. </w:t>
      </w:r>
    </w:p>
    <w:p w:rsidR="003F6E2D" w:rsidRPr="00551911" w:rsidRDefault="003F6E2D" w:rsidP="00551911">
      <w:pPr>
        <w:pStyle w:val="Default"/>
        <w:ind w:firstLine="567"/>
        <w:jc w:val="both"/>
        <w:rPr>
          <w:sz w:val="28"/>
          <w:szCs w:val="28"/>
        </w:rPr>
      </w:pPr>
      <w:r w:rsidRPr="00551911">
        <w:rPr>
          <w:sz w:val="28"/>
          <w:szCs w:val="28"/>
        </w:rPr>
        <w:t xml:space="preserve">В заданиях 1, 2, 4, 5 (пункт 1), 6 (пункты 1 и 2), 7, 9 (пункты 1 и 2) необходимо было записать только ответ. </w:t>
      </w:r>
    </w:p>
    <w:p w:rsidR="003F6E2D" w:rsidRPr="00551911" w:rsidRDefault="003F6E2D" w:rsidP="00551911">
      <w:pPr>
        <w:pStyle w:val="Default"/>
        <w:ind w:firstLine="567"/>
        <w:jc w:val="both"/>
        <w:rPr>
          <w:sz w:val="28"/>
          <w:szCs w:val="28"/>
        </w:rPr>
      </w:pPr>
      <w:r w:rsidRPr="00551911">
        <w:rPr>
          <w:sz w:val="28"/>
          <w:szCs w:val="28"/>
        </w:rPr>
        <w:t xml:space="preserve">В заданиях 5 (пункт 2) и 11 нужно было изобразить требуемые элементы рисунка. </w:t>
      </w:r>
    </w:p>
    <w:p w:rsidR="003F6E2D" w:rsidRPr="00551911" w:rsidRDefault="003F6E2D" w:rsidP="00551911">
      <w:pPr>
        <w:pStyle w:val="Default"/>
        <w:ind w:firstLine="567"/>
        <w:jc w:val="both"/>
        <w:rPr>
          <w:sz w:val="28"/>
          <w:szCs w:val="28"/>
        </w:rPr>
      </w:pPr>
      <w:r w:rsidRPr="00551911">
        <w:rPr>
          <w:sz w:val="28"/>
          <w:szCs w:val="28"/>
        </w:rPr>
        <w:t xml:space="preserve">В задании 10 требовалось заполнить схему. </w:t>
      </w:r>
    </w:p>
    <w:p w:rsidR="003F6E2D" w:rsidRPr="00551911" w:rsidRDefault="003F6E2D" w:rsidP="00551911">
      <w:pPr>
        <w:pStyle w:val="Default"/>
        <w:ind w:firstLine="567"/>
        <w:jc w:val="both"/>
        <w:rPr>
          <w:sz w:val="28"/>
          <w:szCs w:val="28"/>
        </w:rPr>
      </w:pPr>
      <w:r w:rsidRPr="00551911">
        <w:rPr>
          <w:sz w:val="28"/>
          <w:szCs w:val="28"/>
        </w:rPr>
        <w:t xml:space="preserve">В заданиях 3, 8, 12 требовалось записать решение и ответ. </w:t>
      </w:r>
    </w:p>
    <w:p w:rsidR="003F6E2D" w:rsidRPr="00551911" w:rsidRDefault="003F6E2D" w:rsidP="00551911">
      <w:pPr>
        <w:pStyle w:val="Default"/>
        <w:ind w:firstLine="567"/>
        <w:jc w:val="both"/>
        <w:rPr>
          <w:sz w:val="28"/>
          <w:szCs w:val="28"/>
        </w:rPr>
      </w:pPr>
      <w:r w:rsidRPr="00551911">
        <w:rPr>
          <w:sz w:val="28"/>
          <w:szCs w:val="28"/>
        </w:rPr>
        <w:t xml:space="preserve">Задания 1-9, 11 относились к базовому уровню сложности, задания 10-12 – к повышенному уровню сложности. </w:t>
      </w:r>
    </w:p>
    <w:p w:rsidR="00A00C45" w:rsidRPr="00551911" w:rsidRDefault="003F6E2D" w:rsidP="00203674">
      <w:pPr>
        <w:ind w:firstLine="567"/>
        <w:jc w:val="both"/>
        <w:rPr>
          <w:rFonts w:ascii="Times New Roman" w:hAnsi="Times New Roman" w:cs="Times New Roman"/>
          <w:sz w:val="28"/>
          <w:szCs w:val="28"/>
        </w:rPr>
      </w:pPr>
      <w:r w:rsidRPr="00551911">
        <w:rPr>
          <w:rFonts w:ascii="Times New Roman" w:hAnsi="Times New Roman" w:cs="Times New Roman"/>
          <w:sz w:val="28"/>
          <w:szCs w:val="28"/>
        </w:rPr>
        <w:t>Распределение баллов по типам заданий проверочной работы представлено на диаграмме №</w:t>
      </w:r>
      <w:r w:rsidR="00A00C45">
        <w:rPr>
          <w:rFonts w:ascii="Times New Roman" w:hAnsi="Times New Roman" w:cs="Times New Roman"/>
          <w:sz w:val="28"/>
          <w:szCs w:val="28"/>
        </w:rPr>
        <w:t>2</w:t>
      </w:r>
      <w:r w:rsidRPr="00551911">
        <w:rPr>
          <w:rFonts w:ascii="Times New Roman" w:hAnsi="Times New Roman" w:cs="Times New Roman"/>
          <w:sz w:val="28"/>
          <w:szCs w:val="28"/>
        </w:rPr>
        <w:t>.</w:t>
      </w:r>
    </w:p>
    <w:p w:rsidR="00390AD7" w:rsidRPr="00551911" w:rsidRDefault="00551911" w:rsidP="00551911">
      <w:pPr>
        <w:jc w:val="right"/>
        <w:rPr>
          <w:rFonts w:ascii="Times New Roman" w:hAnsi="Times New Roman" w:cs="Times New Roman"/>
          <w:sz w:val="20"/>
          <w:szCs w:val="20"/>
        </w:rPr>
      </w:pPr>
      <w:r w:rsidRPr="00551911">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02FB0E14" wp14:editId="7457D7F3">
            <wp:simplePos x="0" y="0"/>
            <wp:positionH relativeFrom="column">
              <wp:posOffset>1215390</wp:posOffset>
            </wp:positionH>
            <wp:positionV relativeFrom="paragraph">
              <wp:posOffset>81916</wp:posOffset>
            </wp:positionV>
            <wp:extent cx="3200400" cy="2762536"/>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8223" cy="27692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1911">
        <w:rPr>
          <w:rFonts w:ascii="Times New Roman" w:hAnsi="Times New Roman" w:cs="Times New Roman"/>
          <w:i/>
          <w:iCs/>
          <w:sz w:val="20"/>
          <w:szCs w:val="20"/>
        </w:rPr>
        <w:t>Диаграмма 2</w:t>
      </w:r>
    </w:p>
    <w:p w:rsidR="00390AD7" w:rsidRDefault="00390AD7" w:rsidP="00965094">
      <w:pPr>
        <w:rPr>
          <w:rFonts w:ascii="Times New Roman" w:hAnsi="Times New Roman" w:cs="Times New Roman"/>
          <w:sz w:val="28"/>
          <w:szCs w:val="28"/>
        </w:rPr>
      </w:pPr>
    </w:p>
    <w:p w:rsidR="00390AD7" w:rsidRDefault="00390AD7" w:rsidP="00965094">
      <w:pPr>
        <w:rPr>
          <w:rFonts w:ascii="Times New Roman" w:hAnsi="Times New Roman" w:cs="Times New Roman"/>
          <w:sz w:val="28"/>
          <w:szCs w:val="28"/>
        </w:rPr>
      </w:pPr>
    </w:p>
    <w:p w:rsidR="00390AD7" w:rsidRDefault="00390AD7" w:rsidP="00965094">
      <w:pPr>
        <w:rPr>
          <w:rFonts w:ascii="Times New Roman" w:hAnsi="Times New Roman" w:cs="Times New Roman"/>
          <w:sz w:val="28"/>
          <w:szCs w:val="28"/>
        </w:rPr>
      </w:pPr>
    </w:p>
    <w:p w:rsidR="00390AD7" w:rsidRDefault="00390AD7" w:rsidP="00965094">
      <w:pPr>
        <w:rPr>
          <w:rFonts w:ascii="Times New Roman" w:hAnsi="Times New Roman" w:cs="Times New Roman"/>
          <w:sz w:val="28"/>
          <w:szCs w:val="28"/>
        </w:rPr>
      </w:pPr>
    </w:p>
    <w:p w:rsidR="00390AD7" w:rsidRDefault="00390AD7" w:rsidP="00965094">
      <w:pPr>
        <w:rPr>
          <w:rFonts w:ascii="Times New Roman" w:hAnsi="Times New Roman" w:cs="Times New Roman"/>
          <w:sz w:val="28"/>
          <w:szCs w:val="28"/>
        </w:rPr>
      </w:pPr>
    </w:p>
    <w:p w:rsidR="00390AD7" w:rsidRDefault="00390AD7" w:rsidP="00965094">
      <w:pPr>
        <w:rPr>
          <w:rFonts w:ascii="Times New Roman" w:hAnsi="Times New Roman" w:cs="Times New Roman"/>
          <w:sz w:val="28"/>
          <w:szCs w:val="28"/>
        </w:rPr>
      </w:pPr>
    </w:p>
    <w:p w:rsidR="00390AD7" w:rsidRDefault="00390AD7" w:rsidP="00965094">
      <w:pPr>
        <w:rPr>
          <w:rFonts w:ascii="Times New Roman" w:hAnsi="Times New Roman" w:cs="Times New Roman"/>
          <w:sz w:val="28"/>
          <w:szCs w:val="28"/>
        </w:rPr>
      </w:pPr>
    </w:p>
    <w:p w:rsidR="00390AD7" w:rsidRDefault="00390AD7" w:rsidP="00965094">
      <w:pPr>
        <w:rPr>
          <w:rFonts w:ascii="Times New Roman" w:hAnsi="Times New Roman" w:cs="Times New Roman"/>
          <w:sz w:val="28"/>
          <w:szCs w:val="28"/>
        </w:rPr>
      </w:pPr>
    </w:p>
    <w:p w:rsidR="00551911" w:rsidRDefault="00551911" w:rsidP="00551911">
      <w:pPr>
        <w:pStyle w:val="Default"/>
        <w:rPr>
          <w:b/>
          <w:bCs/>
          <w:sz w:val="23"/>
          <w:szCs w:val="23"/>
        </w:rPr>
      </w:pPr>
    </w:p>
    <w:p w:rsidR="00551911" w:rsidRPr="00551911" w:rsidRDefault="00551911" w:rsidP="00551911">
      <w:pPr>
        <w:pStyle w:val="Default"/>
        <w:ind w:firstLine="567"/>
        <w:jc w:val="both"/>
        <w:rPr>
          <w:sz w:val="28"/>
          <w:szCs w:val="28"/>
        </w:rPr>
      </w:pPr>
      <w:r w:rsidRPr="00551911">
        <w:rPr>
          <w:b/>
          <w:bCs/>
          <w:sz w:val="28"/>
          <w:szCs w:val="28"/>
        </w:rPr>
        <w:lastRenderedPageBreak/>
        <w:t xml:space="preserve">Система оценивания выполнения отдельных заданий и проверочной работы в целом. </w:t>
      </w:r>
    </w:p>
    <w:p w:rsidR="00551911" w:rsidRPr="00551911" w:rsidRDefault="00551911" w:rsidP="00551911">
      <w:pPr>
        <w:pStyle w:val="Default"/>
        <w:ind w:firstLine="567"/>
        <w:jc w:val="both"/>
        <w:rPr>
          <w:sz w:val="28"/>
          <w:szCs w:val="28"/>
        </w:rPr>
      </w:pPr>
      <w:r w:rsidRPr="00551911">
        <w:rPr>
          <w:sz w:val="28"/>
          <w:szCs w:val="28"/>
        </w:rPr>
        <w:t xml:space="preserve">Каждое верно выполненное задание 1, 2, 4, 5 (пункт 1), 5 (пункт 2), 6 (пункт 1), 6 (пункт 2), 7, 9 (пункт 1), 9 (пункт 2) оценивалось 1 баллом. Задание считалось выполненным верно, если обучающийся дал верный ответ: записал правильное число, правильную величину, изобразил правильный рисунок. </w:t>
      </w:r>
    </w:p>
    <w:p w:rsidR="00390AD7" w:rsidRPr="00551911" w:rsidRDefault="00551911" w:rsidP="00551911">
      <w:pPr>
        <w:spacing w:after="0"/>
        <w:ind w:firstLine="567"/>
        <w:jc w:val="both"/>
        <w:rPr>
          <w:rFonts w:ascii="Times New Roman" w:hAnsi="Times New Roman" w:cs="Times New Roman"/>
          <w:sz w:val="28"/>
          <w:szCs w:val="28"/>
        </w:rPr>
      </w:pPr>
      <w:r w:rsidRPr="00551911">
        <w:rPr>
          <w:rFonts w:ascii="Times New Roman" w:hAnsi="Times New Roman" w:cs="Times New Roman"/>
          <w:sz w:val="28"/>
          <w:szCs w:val="28"/>
        </w:rPr>
        <w:t>Выполнение заданий 3, 8, 10–12 оценивалось от 0 до 2 баллов.</w:t>
      </w:r>
    </w:p>
    <w:p w:rsidR="00551911" w:rsidRPr="00551911" w:rsidRDefault="00551911" w:rsidP="00551911">
      <w:pPr>
        <w:pStyle w:val="Default"/>
        <w:ind w:firstLine="567"/>
        <w:jc w:val="both"/>
        <w:rPr>
          <w:sz w:val="28"/>
          <w:szCs w:val="28"/>
        </w:rPr>
      </w:pPr>
      <w:r w:rsidRPr="00551911">
        <w:rPr>
          <w:sz w:val="28"/>
          <w:szCs w:val="28"/>
        </w:rPr>
        <w:t xml:space="preserve">Правильно выполненная работа в целом оценивалась 20 баллами. </w:t>
      </w:r>
    </w:p>
    <w:p w:rsidR="00551911" w:rsidRPr="00551911" w:rsidRDefault="00551911" w:rsidP="00551911">
      <w:pPr>
        <w:pStyle w:val="Default"/>
        <w:ind w:firstLine="567"/>
        <w:jc w:val="both"/>
        <w:rPr>
          <w:sz w:val="28"/>
          <w:szCs w:val="28"/>
        </w:rPr>
      </w:pPr>
      <w:r w:rsidRPr="00551911">
        <w:rPr>
          <w:b/>
          <w:bCs/>
          <w:sz w:val="28"/>
          <w:szCs w:val="28"/>
        </w:rPr>
        <w:t xml:space="preserve">Рекомендации по переводу первичных баллов в отметки по пятибалльной шкале </w:t>
      </w:r>
    </w:p>
    <w:p w:rsidR="00551911" w:rsidRPr="00551911" w:rsidRDefault="00551911" w:rsidP="00551911">
      <w:pPr>
        <w:pStyle w:val="Default"/>
        <w:ind w:firstLine="567"/>
        <w:jc w:val="both"/>
        <w:rPr>
          <w:sz w:val="28"/>
          <w:szCs w:val="28"/>
        </w:rPr>
      </w:pPr>
      <w:r w:rsidRPr="00551911">
        <w:rPr>
          <w:sz w:val="28"/>
          <w:szCs w:val="28"/>
        </w:rPr>
        <w:t>Балл, полученный обучающимися 5-х классов по результатам выполнени</w:t>
      </w:r>
      <w:r>
        <w:rPr>
          <w:sz w:val="28"/>
          <w:szCs w:val="28"/>
        </w:rPr>
        <w:t>я работы по учебному предмету «М</w:t>
      </w:r>
      <w:r w:rsidRPr="00551911">
        <w:rPr>
          <w:sz w:val="28"/>
          <w:szCs w:val="28"/>
        </w:rPr>
        <w:t xml:space="preserve">атематика», переводился в оценку, которая определяла уровень достижения обучающимися планируемых результатов в соответствии с примерной образовательной программой начального общего образования. </w:t>
      </w:r>
    </w:p>
    <w:p w:rsidR="00551911" w:rsidRPr="00551911" w:rsidRDefault="00551911" w:rsidP="00551911">
      <w:pPr>
        <w:pStyle w:val="Default"/>
        <w:ind w:firstLine="567"/>
        <w:jc w:val="both"/>
        <w:rPr>
          <w:sz w:val="28"/>
          <w:szCs w:val="28"/>
        </w:rPr>
      </w:pPr>
      <w:r w:rsidRPr="00551911">
        <w:rPr>
          <w:sz w:val="28"/>
          <w:szCs w:val="28"/>
        </w:rPr>
        <w:t xml:space="preserve">Для получения положительной оценки, участнику ВПР необходимо было набрать не менее 6 баллов. </w:t>
      </w:r>
    </w:p>
    <w:p w:rsidR="00551911" w:rsidRPr="00551911" w:rsidRDefault="00203674" w:rsidP="00551911">
      <w:pPr>
        <w:pStyle w:val="Default"/>
        <w:ind w:firstLine="567"/>
        <w:jc w:val="both"/>
        <w:rPr>
          <w:sz w:val="28"/>
          <w:szCs w:val="28"/>
        </w:rPr>
      </w:pPr>
      <w:r>
        <w:rPr>
          <w:sz w:val="28"/>
          <w:szCs w:val="28"/>
        </w:rPr>
        <w:t>В таблице 10</w:t>
      </w:r>
      <w:r w:rsidR="00551911" w:rsidRPr="00551911">
        <w:rPr>
          <w:sz w:val="28"/>
          <w:szCs w:val="28"/>
        </w:rPr>
        <w:t xml:space="preserve"> представлены рекомендации по переводу первичных баллов в отметки по пятибалльной шкале. </w:t>
      </w:r>
    </w:p>
    <w:p w:rsidR="00551911" w:rsidRPr="00551911" w:rsidRDefault="00203674" w:rsidP="00551911">
      <w:pPr>
        <w:jc w:val="right"/>
        <w:rPr>
          <w:rFonts w:ascii="Times New Roman" w:hAnsi="Times New Roman" w:cs="Times New Roman"/>
          <w:sz w:val="24"/>
          <w:szCs w:val="24"/>
        </w:rPr>
      </w:pPr>
      <w:r>
        <w:rPr>
          <w:rFonts w:ascii="Times New Roman" w:hAnsi="Times New Roman" w:cs="Times New Roman"/>
          <w:i/>
          <w:iCs/>
          <w:sz w:val="24"/>
          <w:szCs w:val="24"/>
        </w:rPr>
        <w:t>Таблица 10</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43"/>
        <w:gridCol w:w="1843"/>
        <w:gridCol w:w="1842"/>
        <w:gridCol w:w="2127"/>
      </w:tblGrid>
      <w:tr w:rsidR="00551911" w:rsidRPr="00551911" w:rsidTr="00203674">
        <w:trPr>
          <w:trHeight w:val="109"/>
        </w:trPr>
        <w:tc>
          <w:tcPr>
            <w:tcW w:w="1804" w:type="dxa"/>
          </w:tcPr>
          <w:p w:rsidR="00551911" w:rsidRPr="00551911" w:rsidRDefault="00551911" w:rsidP="00551911">
            <w:pPr>
              <w:autoSpaceDE w:val="0"/>
              <w:autoSpaceDN w:val="0"/>
              <w:adjustRightInd w:val="0"/>
              <w:spacing w:after="0" w:line="240" w:lineRule="auto"/>
              <w:jc w:val="center"/>
              <w:rPr>
                <w:rFonts w:ascii="Times New Roman" w:hAnsi="Times New Roman" w:cs="Times New Roman"/>
                <w:color w:val="000000"/>
                <w:sz w:val="20"/>
                <w:szCs w:val="20"/>
              </w:rPr>
            </w:pPr>
            <w:r w:rsidRPr="00551911">
              <w:rPr>
                <w:rFonts w:ascii="Times New Roman" w:hAnsi="Times New Roman" w:cs="Times New Roman"/>
                <w:color w:val="000000"/>
                <w:sz w:val="20"/>
                <w:szCs w:val="20"/>
              </w:rPr>
              <w:t>Первичный балл</w:t>
            </w:r>
          </w:p>
        </w:tc>
        <w:tc>
          <w:tcPr>
            <w:tcW w:w="1843" w:type="dxa"/>
          </w:tcPr>
          <w:p w:rsidR="00551911" w:rsidRPr="00551911" w:rsidRDefault="00551911" w:rsidP="00551911">
            <w:pPr>
              <w:autoSpaceDE w:val="0"/>
              <w:autoSpaceDN w:val="0"/>
              <w:adjustRightInd w:val="0"/>
              <w:spacing w:after="0" w:line="240" w:lineRule="auto"/>
              <w:jc w:val="center"/>
              <w:rPr>
                <w:rFonts w:ascii="Times New Roman" w:hAnsi="Times New Roman" w:cs="Times New Roman"/>
                <w:color w:val="000000"/>
                <w:sz w:val="20"/>
                <w:szCs w:val="20"/>
              </w:rPr>
            </w:pPr>
            <w:r w:rsidRPr="00551911">
              <w:rPr>
                <w:rFonts w:ascii="Times New Roman" w:hAnsi="Times New Roman" w:cs="Times New Roman"/>
                <w:color w:val="000000"/>
                <w:sz w:val="20"/>
                <w:szCs w:val="20"/>
              </w:rPr>
              <w:t>0-5</w:t>
            </w:r>
          </w:p>
        </w:tc>
        <w:tc>
          <w:tcPr>
            <w:tcW w:w="1843" w:type="dxa"/>
          </w:tcPr>
          <w:p w:rsidR="00551911" w:rsidRPr="00551911" w:rsidRDefault="00551911" w:rsidP="00551911">
            <w:pPr>
              <w:autoSpaceDE w:val="0"/>
              <w:autoSpaceDN w:val="0"/>
              <w:adjustRightInd w:val="0"/>
              <w:spacing w:after="0" w:line="240" w:lineRule="auto"/>
              <w:jc w:val="center"/>
              <w:rPr>
                <w:rFonts w:ascii="Times New Roman" w:hAnsi="Times New Roman" w:cs="Times New Roman"/>
                <w:color w:val="000000"/>
                <w:sz w:val="20"/>
                <w:szCs w:val="20"/>
              </w:rPr>
            </w:pPr>
            <w:r w:rsidRPr="00551911">
              <w:rPr>
                <w:rFonts w:ascii="Times New Roman" w:hAnsi="Times New Roman" w:cs="Times New Roman"/>
                <w:color w:val="000000"/>
                <w:sz w:val="20"/>
                <w:szCs w:val="20"/>
              </w:rPr>
              <w:t>6-9</w:t>
            </w:r>
          </w:p>
        </w:tc>
        <w:tc>
          <w:tcPr>
            <w:tcW w:w="1842" w:type="dxa"/>
          </w:tcPr>
          <w:p w:rsidR="00551911" w:rsidRPr="00551911" w:rsidRDefault="00551911" w:rsidP="00551911">
            <w:pPr>
              <w:autoSpaceDE w:val="0"/>
              <w:autoSpaceDN w:val="0"/>
              <w:adjustRightInd w:val="0"/>
              <w:spacing w:after="0" w:line="240" w:lineRule="auto"/>
              <w:jc w:val="center"/>
              <w:rPr>
                <w:rFonts w:ascii="Times New Roman" w:hAnsi="Times New Roman" w:cs="Times New Roman"/>
                <w:color w:val="000000"/>
                <w:sz w:val="20"/>
                <w:szCs w:val="20"/>
              </w:rPr>
            </w:pPr>
            <w:r w:rsidRPr="00551911">
              <w:rPr>
                <w:rFonts w:ascii="Times New Roman" w:hAnsi="Times New Roman" w:cs="Times New Roman"/>
                <w:color w:val="000000"/>
                <w:sz w:val="20"/>
                <w:szCs w:val="20"/>
              </w:rPr>
              <w:t>10-14</w:t>
            </w:r>
          </w:p>
        </w:tc>
        <w:tc>
          <w:tcPr>
            <w:tcW w:w="2127" w:type="dxa"/>
          </w:tcPr>
          <w:p w:rsidR="00551911" w:rsidRPr="00551911" w:rsidRDefault="00551911" w:rsidP="00551911">
            <w:pPr>
              <w:autoSpaceDE w:val="0"/>
              <w:autoSpaceDN w:val="0"/>
              <w:adjustRightInd w:val="0"/>
              <w:spacing w:after="0" w:line="240" w:lineRule="auto"/>
              <w:jc w:val="center"/>
              <w:rPr>
                <w:rFonts w:ascii="Times New Roman" w:hAnsi="Times New Roman" w:cs="Times New Roman"/>
                <w:color w:val="000000"/>
                <w:sz w:val="20"/>
                <w:szCs w:val="20"/>
              </w:rPr>
            </w:pPr>
            <w:r w:rsidRPr="00551911">
              <w:rPr>
                <w:rFonts w:ascii="Times New Roman" w:hAnsi="Times New Roman" w:cs="Times New Roman"/>
                <w:color w:val="000000"/>
                <w:sz w:val="20"/>
                <w:szCs w:val="20"/>
              </w:rPr>
              <w:t>15-20</w:t>
            </w:r>
          </w:p>
        </w:tc>
      </w:tr>
      <w:tr w:rsidR="00551911" w:rsidRPr="00551911" w:rsidTr="00203674">
        <w:trPr>
          <w:trHeight w:val="109"/>
        </w:trPr>
        <w:tc>
          <w:tcPr>
            <w:tcW w:w="1804" w:type="dxa"/>
          </w:tcPr>
          <w:p w:rsidR="00551911" w:rsidRPr="00551911" w:rsidRDefault="00551911" w:rsidP="00551911">
            <w:pPr>
              <w:autoSpaceDE w:val="0"/>
              <w:autoSpaceDN w:val="0"/>
              <w:adjustRightInd w:val="0"/>
              <w:spacing w:after="0" w:line="240" w:lineRule="auto"/>
              <w:jc w:val="center"/>
              <w:rPr>
                <w:rFonts w:ascii="Times New Roman" w:hAnsi="Times New Roman" w:cs="Times New Roman"/>
                <w:color w:val="000000"/>
                <w:sz w:val="20"/>
                <w:szCs w:val="20"/>
              </w:rPr>
            </w:pPr>
            <w:r w:rsidRPr="00551911">
              <w:rPr>
                <w:rFonts w:ascii="Times New Roman" w:hAnsi="Times New Roman" w:cs="Times New Roman"/>
                <w:color w:val="000000"/>
                <w:sz w:val="20"/>
                <w:szCs w:val="20"/>
              </w:rPr>
              <w:t>Отметка</w:t>
            </w:r>
          </w:p>
        </w:tc>
        <w:tc>
          <w:tcPr>
            <w:tcW w:w="1843" w:type="dxa"/>
          </w:tcPr>
          <w:p w:rsidR="00551911" w:rsidRPr="00551911" w:rsidRDefault="00551911" w:rsidP="00551911">
            <w:pPr>
              <w:autoSpaceDE w:val="0"/>
              <w:autoSpaceDN w:val="0"/>
              <w:adjustRightInd w:val="0"/>
              <w:spacing w:after="0" w:line="240" w:lineRule="auto"/>
              <w:jc w:val="center"/>
              <w:rPr>
                <w:rFonts w:ascii="Times New Roman" w:hAnsi="Times New Roman" w:cs="Times New Roman"/>
                <w:color w:val="000000"/>
                <w:sz w:val="20"/>
                <w:szCs w:val="20"/>
              </w:rPr>
            </w:pPr>
            <w:r w:rsidRPr="00551911">
              <w:rPr>
                <w:rFonts w:ascii="Times New Roman" w:hAnsi="Times New Roman" w:cs="Times New Roman"/>
                <w:color w:val="000000"/>
                <w:sz w:val="20"/>
                <w:szCs w:val="20"/>
              </w:rPr>
              <w:t>«2»</w:t>
            </w:r>
          </w:p>
        </w:tc>
        <w:tc>
          <w:tcPr>
            <w:tcW w:w="1843" w:type="dxa"/>
          </w:tcPr>
          <w:p w:rsidR="00551911" w:rsidRPr="00551911" w:rsidRDefault="00551911" w:rsidP="00551911">
            <w:pPr>
              <w:autoSpaceDE w:val="0"/>
              <w:autoSpaceDN w:val="0"/>
              <w:adjustRightInd w:val="0"/>
              <w:spacing w:after="0" w:line="240" w:lineRule="auto"/>
              <w:jc w:val="center"/>
              <w:rPr>
                <w:rFonts w:ascii="Times New Roman" w:hAnsi="Times New Roman" w:cs="Times New Roman"/>
                <w:color w:val="000000"/>
                <w:sz w:val="20"/>
                <w:szCs w:val="20"/>
              </w:rPr>
            </w:pPr>
            <w:r w:rsidRPr="00551911">
              <w:rPr>
                <w:rFonts w:ascii="Times New Roman" w:hAnsi="Times New Roman" w:cs="Times New Roman"/>
                <w:color w:val="000000"/>
                <w:sz w:val="20"/>
                <w:szCs w:val="20"/>
              </w:rPr>
              <w:t>«3»</w:t>
            </w:r>
          </w:p>
        </w:tc>
        <w:tc>
          <w:tcPr>
            <w:tcW w:w="1842" w:type="dxa"/>
          </w:tcPr>
          <w:p w:rsidR="00551911" w:rsidRPr="00551911" w:rsidRDefault="00551911" w:rsidP="00551911">
            <w:pPr>
              <w:autoSpaceDE w:val="0"/>
              <w:autoSpaceDN w:val="0"/>
              <w:adjustRightInd w:val="0"/>
              <w:spacing w:after="0" w:line="240" w:lineRule="auto"/>
              <w:jc w:val="center"/>
              <w:rPr>
                <w:rFonts w:ascii="Times New Roman" w:hAnsi="Times New Roman" w:cs="Times New Roman"/>
                <w:color w:val="000000"/>
                <w:sz w:val="20"/>
                <w:szCs w:val="20"/>
              </w:rPr>
            </w:pPr>
            <w:r w:rsidRPr="00551911">
              <w:rPr>
                <w:rFonts w:ascii="Times New Roman" w:hAnsi="Times New Roman" w:cs="Times New Roman"/>
                <w:color w:val="000000"/>
                <w:sz w:val="20"/>
                <w:szCs w:val="20"/>
              </w:rPr>
              <w:t>«4»</w:t>
            </w:r>
          </w:p>
        </w:tc>
        <w:tc>
          <w:tcPr>
            <w:tcW w:w="2127" w:type="dxa"/>
          </w:tcPr>
          <w:p w:rsidR="00551911" w:rsidRPr="00551911" w:rsidRDefault="00551911" w:rsidP="00551911">
            <w:pPr>
              <w:autoSpaceDE w:val="0"/>
              <w:autoSpaceDN w:val="0"/>
              <w:adjustRightInd w:val="0"/>
              <w:spacing w:after="0" w:line="240" w:lineRule="auto"/>
              <w:jc w:val="center"/>
              <w:rPr>
                <w:rFonts w:ascii="Times New Roman" w:hAnsi="Times New Roman" w:cs="Times New Roman"/>
                <w:color w:val="000000"/>
                <w:sz w:val="20"/>
                <w:szCs w:val="20"/>
              </w:rPr>
            </w:pPr>
            <w:r w:rsidRPr="00551911">
              <w:rPr>
                <w:rFonts w:ascii="Times New Roman" w:hAnsi="Times New Roman" w:cs="Times New Roman"/>
                <w:color w:val="000000"/>
                <w:sz w:val="20"/>
                <w:szCs w:val="20"/>
              </w:rPr>
              <w:t>«5»</w:t>
            </w:r>
          </w:p>
        </w:tc>
      </w:tr>
    </w:tbl>
    <w:p w:rsidR="00551911" w:rsidRDefault="00551911" w:rsidP="00551911">
      <w:pPr>
        <w:pStyle w:val="Default"/>
        <w:rPr>
          <w:b/>
          <w:bCs/>
          <w:sz w:val="23"/>
          <w:szCs w:val="23"/>
        </w:rPr>
      </w:pPr>
    </w:p>
    <w:p w:rsidR="00551911" w:rsidRPr="00551911" w:rsidRDefault="00551911" w:rsidP="00551911">
      <w:pPr>
        <w:pStyle w:val="Default"/>
        <w:ind w:firstLine="567"/>
        <w:jc w:val="both"/>
        <w:rPr>
          <w:sz w:val="28"/>
          <w:szCs w:val="28"/>
        </w:rPr>
      </w:pPr>
      <w:r w:rsidRPr="00551911">
        <w:rPr>
          <w:b/>
          <w:bCs/>
          <w:sz w:val="28"/>
          <w:szCs w:val="28"/>
        </w:rPr>
        <w:t>4.2. Статистический анализ выполняемости заданий и групп заданий проверочно</w:t>
      </w:r>
      <w:r>
        <w:rPr>
          <w:b/>
          <w:bCs/>
          <w:sz w:val="28"/>
          <w:szCs w:val="28"/>
        </w:rPr>
        <w:t>й работы по учебному предмету «М</w:t>
      </w:r>
      <w:r w:rsidRPr="00551911">
        <w:rPr>
          <w:b/>
          <w:bCs/>
          <w:sz w:val="28"/>
          <w:szCs w:val="28"/>
        </w:rPr>
        <w:t xml:space="preserve">атематика» обучающимися 5-х классов. </w:t>
      </w:r>
    </w:p>
    <w:p w:rsidR="00551911" w:rsidRPr="00551911" w:rsidRDefault="00551911" w:rsidP="00551911">
      <w:pPr>
        <w:ind w:firstLine="567"/>
        <w:jc w:val="both"/>
        <w:rPr>
          <w:rFonts w:ascii="Times New Roman" w:hAnsi="Times New Roman" w:cs="Times New Roman"/>
          <w:sz w:val="28"/>
          <w:szCs w:val="28"/>
        </w:rPr>
      </w:pPr>
      <w:r w:rsidRPr="00551911">
        <w:rPr>
          <w:rFonts w:ascii="Times New Roman" w:hAnsi="Times New Roman" w:cs="Times New Roman"/>
          <w:sz w:val="28"/>
          <w:szCs w:val="28"/>
        </w:rPr>
        <w:t>Для анализа основных статистических характеристик заданий используется обобщенный план вари</w:t>
      </w:r>
      <w:r>
        <w:rPr>
          <w:rFonts w:ascii="Times New Roman" w:hAnsi="Times New Roman" w:cs="Times New Roman"/>
          <w:sz w:val="28"/>
          <w:szCs w:val="28"/>
        </w:rPr>
        <w:t>анта КИМ по учебному предмету «М</w:t>
      </w:r>
      <w:r w:rsidRPr="00551911">
        <w:rPr>
          <w:rFonts w:ascii="Times New Roman" w:hAnsi="Times New Roman" w:cs="Times New Roman"/>
          <w:sz w:val="28"/>
          <w:szCs w:val="28"/>
        </w:rPr>
        <w:t xml:space="preserve">атематика», с указанием средних по региону процентов выполнения заданий по номеру задания в КИМ, проверяемым элементам содержания/ умениям, которые обучающиеся </w:t>
      </w:r>
      <w:r>
        <w:rPr>
          <w:rFonts w:ascii="Times New Roman" w:hAnsi="Times New Roman" w:cs="Times New Roman"/>
          <w:sz w:val="28"/>
          <w:szCs w:val="28"/>
        </w:rPr>
        <w:t>ХМАО-Югры и Сургутского района</w:t>
      </w:r>
      <w:r w:rsidRPr="00551911">
        <w:rPr>
          <w:rFonts w:ascii="Times New Roman" w:hAnsi="Times New Roman" w:cs="Times New Roman"/>
          <w:sz w:val="28"/>
          <w:szCs w:val="28"/>
        </w:rPr>
        <w:t xml:space="preserve"> показали по результатам выполнения</w:t>
      </w:r>
      <w:r>
        <w:rPr>
          <w:rFonts w:ascii="Times New Roman" w:hAnsi="Times New Roman" w:cs="Times New Roman"/>
          <w:sz w:val="28"/>
          <w:szCs w:val="28"/>
        </w:rPr>
        <w:t xml:space="preserve"> </w:t>
      </w:r>
      <w:r w:rsidR="00203674">
        <w:rPr>
          <w:rFonts w:ascii="Times New Roman" w:hAnsi="Times New Roman" w:cs="Times New Roman"/>
          <w:sz w:val="28"/>
          <w:szCs w:val="28"/>
        </w:rPr>
        <w:t>проверочной работы. В таблице 11</w:t>
      </w:r>
      <w:r w:rsidRPr="00551911">
        <w:rPr>
          <w:rFonts w:ascii="Times New Roman" w:hAnsi="Times New Roman" w:cs="Times New Roman"/>
          <w:sz w:val="28"/>
          <w:szCs w:val="28"/>
        </w:rPr>
        <w:t>, представлен анали</w:t>
      </w:r>
      <w:r w:rsidR="00252F98">
        <w:rPr>
          <w:rFonts w:ascii="Times New Roman" w:hAnsi="Times New Roman" w:cs="Times New Roman"/>
          <w:sz w:val="28"/>
          <w:szCs w:val="28"/>
        </w:rPr>
        <w:t>з выполнения проверочной работы</w:t>
      </w:r>
      <w:r w:rsidRPr="00551911">
        <w:rPr>
          <w:rFonts w:ascii="Times New Roman" w:hAnsi="Times New Roman" w:cs="Times New Roman"/>
          <w:sz w:val="28"/>
          <w:szCs w:val="28"/>
        </w:rPr>
        <w:t xml:space="preserve"> в целом по </w:t>
      </w:r>
      <w:r>
        <w:rPr>
          <w:rFonts w:ascii="Times New Roman" w:hAnsi="Times New Roman" w:cs="Times New Roman"/>
          <w:sz w:val="28"/>
          <w:szCs w:val="28"/>
        </w:rPr>
        <w:t xml:space="preserve">ХМАО-Югре и </w:t>
      </w:r>
      <w:proofErr w:type="spellStart"/>
      <w:r>
        <w:rPr>
          <w:rFonts w:ascii="Times New Roman" w:hAnsi="Times New Roman" w:cs="Times New Roman"/>
          <w:sz w:val="28"/>
          <w:szCs w:val="28"/>
        </w:rPr>
        <w:t>Сургутскому</w:t>
      </w:r>
      <w:proofErr w:type="spellEnd"/>
      <w:r>
        <w:rPr>
          <w:rFonts w:ascii="Times New Roman" w:hAnsi="Times New Roman" w:cs="Times New Roman"/>
          <w:sz w:val="28"/>
          <w:szCs w:val="28"/>
        </w:rPr>
        <w:t xml:space="preserve"> району</w:t>
      </w:r>
      <w:r w:rsidR="00252F98">
        <w:rPr>
          <w:rFonts w:ascii="Times New Roman" w:hAnsi="Times New Roman" w:cs="Times New Roman"/>
          <w:sz w:val="28"/>
          <w:szCs w:val="28"/>
        </w:rPr>
        <w:t xml:space="preserve">.  Задания, по которым средний процент выполнения по </w:t>
      </w:r>
      <w:proofErr w:type="spellStart"/>
      <w:r w:rsidR="00252F98">
        <w:rPr>
          <w:rFonts w:ascii="Times New Roman" w:hAnsi="Times New Roman" w:cs="Times New Roman"/>
          <w:sz w:val="28"/>
          <w:szCs w:val="28"/>
        </w:rPr>
        <w:t>Сургутскому</w:t>
      </w:r>
      <w:proofErr w:type="spellEnd"/>
      <w:r w:rsidR="00252F98">
        <w:rPr>
          <w:rFonts w:ascii="Times New Roman" w:hAnsi="Times New Roman" w:cs="Times New Roman"/>
          <w:sz w:val="28"/>
          <w:szCs w:val="28"/>
        </w:rPr>
        <w:t xml:space="preserve"> району ниже среднего процента выполнения заданий по ХМАО-Югре отмечены желтым цветом</w:t>
      </w:r>
      <w:r w:rsidRPr="00551911">
        <w:rPr>
          <w:rFonts w:ascii="Times New Roman" w:hAnsi="Times New Roman" w:cs="Times New Roman"/>
          <w:sz w:val="28"/>
          <w:szCs w:val="28"/>
        </w:rPr>
        <w:t>:</w:t>
      </w:r>
    </w:p>
    <w:p w:rsidR="00551911" w:rsidRPr="00551911" w:rsidRDefault="00551911" w:rsidP="00551911">
      <w:pPr>
        <w:jc w:val="right"/>
        <w:rPr>
          <w:rFonts w:ascii="Times New Roman" w:hAnsi="Times New Roman" w:cs="Times New Roman"/>
          <w:sz w:val="24"/>
          <w:szCs w:val="24"/>
        </w:rPr>
      </w:pPr>
      <w:r w:rsidRPr="00551911">
        <w:rPr>
          <w:rFonts w:ascii="Times New Roman" w:hAnsi="Times New Roman" w:cs="Times New Roman"/>
          <w:i/>
          <w:iCs/>
          <w:sz w:val="24"/>
          <w:szCs w:val="24"/>
        </w:rPr>
        <w:t>Таблица</w:t>
      </w:r>
      <w:r w:rsidR="00203674">
        <w:rPr>
          <w:rFonts w:ascii="Times New Roman" w:hAnsi="Times New Roman" w:cs="Times New Roman"/>
          <w:i/>
          <w:iCs/>
          <w:sz w:val="24"/>
          <w:szCs w:val="24"/>
        </w:rPr>
        <w:t xml:space="preserve"> 11</w:t>
      </w:r>
    </w:p>
    <w:tbl>
      <w:tblPr>
        <w:tblW w:w="9448" w:type="dxa"/>
        <w:tblInd w:w="-113" w:type="dxa"/>
        <w:tblLook w:val="04A0" w:firstRow="1" w:lastRow="0" w:firstColumn="1" w:lastColumn="0" w:noHBand="0" w:noVBand="1"/>
      </w:tblPr>
      <w:tblGrid>
        <w:gridCol w:w="432"/>
        <w:gridCol w:w="6197"/>
        <w:gridCol w:w="950"/>
        <w:gridCol w:w="850"/>
        <w:gridCol w:w="1019"/>
      </w:tblGrid>
      <w:tr w:rsidR="00786CFB" w:rsidRPr="00786CFB" w:rsidTr="00203674">
        <w:trPr>
          <w:trHeight w:val="300"/>
        </w:trPr>
        <w:tc>
          <w:tcPr>
            <w:tcW w:w="432" w:type="dxa"/>
            <w:tcBorders>
              <w:top w:val="single" w:sz="4" w:space="0" w:color="000000"/>
              <w:left w:val="single" w:sz="4" w:space="0" w:color="000000"/>
              <w:bottom w:val="single" w:sz="4" w:space="0" w:color="000000"/>
              <w:right w:val="single" w:sz="4" w:space="0" w:color="000000"/>
            </w:tcBorders>
          </w:tcPr>
          <w:p w:rsidR="00551911" w:rsidRPr="00786CFB" w:rsidRDefault="00551911" w:rsidP="00F91461">
            <w:pPr>
              <w:spacing w:after="0" w:line="240" w:lineRule="auto"/>
              <w:jc w:val="center"/>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 п/п</w:t>
            </w:r>
          </w:p>
        </w:tc>
        <w:tc>
          <w:tcPr>
            <w:tcW w:w="61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51911" w:rsidRPr="00786CFB" w:rsidRDefault="00551911" w:rsidP="00F91461">
            <w:pPr>
              <w:spacing w:after="0" w:line="240" w:lineRule="auto"/>
              <w:jc w:val="center"/>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Проверяемые элементы содержания/умения</w:t>
            </w:r>
          </w:p>
        </w:tc>
        <w:tc>
          <w:tcPr>
            <w:tcW w:w="950" w:type="dxa"/>
            <w:tcBorders>
              <w:top w:val="single" w:sz="4" w:space="0" w:color="000000"/>
              <w:left w:val="nil"/>
              <w:bottom w:val="single" w:sz="4" w:space="0" w:color="000000"/>
              <w:right w:val="single" w:sz="4" w:space="0" w:color="000000"/>
            </w:tcBorders>
            <w:shd w:val="clear" w:color="auto" w:fill="auto"/>
            <w:noWrap/>
            <w:vAlign w:val="center"/>
          </w:tcPr>
          <w:p w:rsidR="00551911" w:rsidRPr="00786CFB" w:rsidRDefault="00551911" w:rsidP="00F91461">
            <w:pPr>
              <w:spacing w:after="0" w:line="240" w:lineRule="auto"/>
              <w:jc w:val="center"/>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Уровень сложности задания</w:t>
            </w:r>
          </w:p>
        </w:tc>
        <w:tc>
          <w:tcPr>
            <w:tcW w:w="850" w:type="dxa"/>
            <w:tcBorders>
              <w:top w:val="single" w:sz="4" w:space="0" w:color="000000"/>
              <w:left w:val="nil"/>
              <w:bottom w:val="single" w:sz="4" w:space="0" w:color="000000"/>
              <w:right w:val="single" w:sz="4" w:space="0" w:color="000000"/>
            </w:tcBorders>
            <w:shd w:val="clear" w:color="auto" w:fill="auto"/>
            <w:noWrap/>
            <w:vAlign w:val="center"/>
          </w:tcPr>
          <w:p w:rsidR="00786CFB" w:rsidRDefault="00551911" w:rsidP="00F91461">
            <w:pPr>
              <w:spacing w:after="0" w:line="240" w:lineRule="auto"/>
              <w:jc w:val="center"/>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ХМАО-</w:t>
            </w:r>
          </w:p>
          <w:p w:rsidR="00551911" w:rsidRPr="00786CFB" w:rsidRDefault="00551911" w:rsidP="00F91461">
            <w:pPr>
              <w:spacing w:after="0" w:line="240" w:lineRule="auto"/>
              <w:jc w:val="center"/>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Югра</w:t>
            </w:r>
          </w:p>
        </w:tc>
        <w:tc>
          <w:tcPr>
            <w:tcW w:w="1019" w:type="dxa"/>
            <w:tcBorders>
              <w:top w:val="single" w:sz="4" w:space="0" w:color="000000"/>
              <w:left w:val="nil"/>
              <w:bottom w:val="single" w:sz="4" w:space="0" w:color="000000"/>
              <w:right w:val="single" w:sz="4" w:space="0" w:color="000000"/>
            </w:tcBorders>
            <w:shd w:val="clear" w:color="auto" w:fill="auto"/>
            <w:noWrap/>
            <w:vAlign w:val="center"/>
          </w:tcPr>
          <w:p w:rsidR="00786CFB" w:rsidRDefault="00551911" w:rsidP="00F91461">
            <w:pPr>
              <w:spacing w:after="0" w:line="240" w:lineRule="auto"/>
              <w:jc w:val="center"/>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 xml:space="preserve">Сургутский </w:t>
            </w:r>
          </w:p>
          <w:p w:rsidR="00551911" w:rsidRPr="00786CFB" w:rsidRDefault="00551911" w:rsidP="00F91461">
            <w:pPr>
              <w:spacing w:after="0" w:line="240" w:lineRule="auto"/>
              <w:jc w:val="center"/>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район</w:t>
            </w:r>
          </w:p>
        </w:tc>
      </w:tr>
      <w:tr w:rsidR="00786CFB" w:rsidRPr="00786CFB" w:rsidTr="00203674">
        <w:trPr>
          <w:trHeight w:val="300"/>
        </w:trPr>
        <w:tc>
          <w:tcPr>
            <w:tcW w:w="432" w:type="dxa"/>
            <w:tcBorders>
              <w:top w:val="single" w:sz="4" w:space="0" w:color="000000"/>
              <w:left w:val="single" w:sz="4" w:space="0" w:color="000000"/>
              <w:bottom w:val="single" w:sz="4" w:space="0" w:color="000000"/>
              <w:right w:val="single" w:sz="4" w:space="0" w:color="000000"/>
            </w:tcBorders>
          </w:tcPr>
          <w:p w:rsidR="00551911" w:rsidRPr="00786CFB" w:rsidRDefault="00786CFB" w:rsidP="00F91461">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1</w:t>
            </w:r>
          </w:p>
        </w:tc>
        <w:tc>
          <w:tcPr>
            <w:tcW w:w="619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51911" w:rsidRPr="00786CFB" w:rsidRDefault="00786CFB" w:rsidP="00F91461">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950" w:type="dxa"/>
            <w:tcBorders>
              <w:top w:val="single" w:sz="4" w:space="0" w:color="000000"/>
              <w:left w:val="nil"/>
              <w:bottom w:val="single" w:sz="4" w:space="0" w:color="000000"/>
              <w:right w:val="single" w:sz="4" w:space="0" w:color="000000"/>
            </w:tcBorders>
            <w:shd w:val="clear" w:color="auto" w:fill="auto"/>
            <w:noWrap/>
            <w:vAlign w:val="center"/>
          </w:tcPr>
          <w:p w:rsidR="00551911" w:rsidRPr="00786CFB" w:rsidRDefault="00786CFB" w:rsidP="00F9146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w:t>
            </w:r>
          </w:p>
        </w:tc>
        <w:tc>
          <w:tcPr>
            <w:tcW w:w="850" w:type="dxa"/>
            <w:tcBorders>
              <w:top w:val="single" w:sz="4" w:space="0" w:color="000000"/>
              <w:left w:val="nil"/>
              <w:bottom w:val="single" w:sz="4" w:space="0" w:color="000000"/>
              <w:right w:val="single" w:sz="4" w:space="0" w:color="000000"/>
            </w:tcBorders>
            <w:shd w:val="clear" w:color="auto" w:fill="auto"/>
            <w:noWrap/>
            <w:vAlign w:val="center"/>
          </w:tcPr>
          <w:p w:rsidR="00551911" w:rsidRPr="00786CFB" w:rsidRDefault="00786CFB" w:rsidP="00F9146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89,19</w:t>
            </w:r>
          </w:p>
        </w:tc>
        <w:tc>
          <w:tcPr>
            <w:tcW w:w="1019" w:type="dxa"/>
            <w:tcBorders>
              <w:top w:val="single" w:sz="4" w:space="0" w:color="000000"/>
              <w:left w:val="nil"/>
              <w:bottom w:val="single" w:sz="4" w:space="0" w:color="000000"/>
              <w:right w:val="single" w:sz="4" w:space="0" w:color="000000"/>
            </w:tcBorders>
            <w:shd w:val="clear" w:color="auto" w:fill="FFFF00"/>
            <w:noWrap/>
            <w:vAlign w:val="center"/>
          </w:tcPr>
          <w:p w:rsidR="00551911" w:rsidRPr="00786CFB" w:rsidRDefault="00252F98" w:rsidP="00F9146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88,08</w:t>
            </w:r>
          </w:p>
        </w:tc>
      </w:tr>
      <w:tr w:rsidR="00786CFB" w:rsidRPr="00786CFB" w:rsidTr="00203674">
        <w:trPr>
          <w:trHeight w:val="300"/>
        </w:trPr>
        <w:tc>
          <w:tcPr>
            <w:tcW w:w="432" w:type="dxa"/>
            <w:tcBorders>
              <w:top w:val="nil"/>
              <w:left w:val="single" w:sz="4" w:space="0" w:color="000000"/>
              <w:bottom w:val="single" w:sz="4" w:space="0" w:color="000000"/>
              <w:right w:val="single" w:sz="4" w:space="0" w:color="000000"/>
            </w:tcBorders>
          </w:tcPr>
          <w:p w:rsidR="00551911" w:rsidRPr="00786CFB" w:rsidRDefault="00786CFB" w:rsidP="00F91461">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2</w:t>
            </w:r>
          </w:p>
        </w:tc>
        <w:tc>
          <w:tcPr>
            <w:tcW w:w="6197" w:type="dxa"/>
            <w:tcBorders>
              <w:top w:val="nil"/>
              <w:left w:val="single" w:sz="4" w:space="0" w:color="000000"/>
              <w:bottom w:val="single" w:sz="4" w:space="0" w:color="000000"/>
              <w:right w:val="single" w:sz="4" w:space="0" w:color="000000"/>
            </w:tcBorders>
            <w:shd w:val="clear" w:color="auto" w:fill="auto"/>
            <w:noWrap/>
            <w:vAlign w:val="bottom"/>
          </w:tcPr>
          <w:p w:rsidR="00551911" w:rsidRPr="00786CFB" w:rsidRDefault="00786CFB" w:rsidP="00F91461">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950" w:type="dxa"/>
            <w:tcBorders>
              <w:top w:val="nil"/>
              <w:left w:val="nil"/>
              <w:bottom w:val="single" w:sz="4" w:space="0" w:color="000000"/>
              <w:right w:val="single" w:sz="4" w:space="0" w:color="000000"/>
            </w:tcBorders>
            <w:shd w:val="clear" w:color="auto" w:fill="auto"/>
            <w:noWrap/>
            <w:vAlign w:val="center"/>
          </w:tcPr>
          <w:p w:rsidR="00551911" w:rsidRPr="00786CFB" w:rsidRDefault="00786CFB" w:rsidP="00F9146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w:t>
            </w:r>
          </w:p>
        </w:tc>
        <w:tc>
          <w:tcPr>
            <w:tcW w:w="850" w:type="dxa"/>
            <w:tcBorders>
              <w:top w:val="nil"/>
              <w:left w:val="nil"/>
              <w:bottom w:val="single" w:sz="4" w:space="0" w:color="000000"/>
              <w:right w:val="single" w:sz="4" w:space="0" w:color="000000"/>
            </w:tcBorders>
            <w:shd w:val="clear" w:color="auto" w:fill="auto"/>
            <w:noWrap/>
            <w:vAlign w:val="center"/>
          </w:tcPr>
          <w:p w:rsidR="00551911" w:rsidRPr="00786CFB" w:rsidRDefault="00786CFB" w:rsidP="00F9146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77,40</w:t>
            </w:r>
          </w:p>
        </w:tc>
        <w:tc>
          <w:tcPr>
            <w:tcW w:w="1019" w:type="dxa"/>
            <w:tcBorders>
              <w:top w:val="nil"/>
              <w:left w:val="nil"/>
              <w:bottom w:val="single" w:sz="4" w:space="0" w:color="000000"/>
              <w:right w:val="single" w:sz="4" w:space="0" w:color="000000"/>
            </w:tcBorders>
            <w:shd w:val="clear" w:color="auto" w:fill="auto"/>
            <w:noWrap/>
            <w:vAlign w:val="center"/>
          </w:tcPr>
          <w:p w:rsidR="00551911" w:rsidRPr="00786CFB" w:rsidRDefault="00252F98" w:rsidP="00F9146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81,59</w:t>
            </w:r>
          </w:p>
        </w:tc>
      </w:tr>
      <w:tr w:rsidR="00786CFB" w:rsidRPr="00786CFB" w:rsidTr="00203674">
        <w:trPr>
          <w:trHeight w:val="300"/>
        </w:trPr>
        <w:tc>
          <w:tcPr>
            <w:tcW w:w="432" w:type="dxa"/>
            <w:tcBorders>
              <w:top w:val="nil"/>
              <w:left w:val="single" w:sz="4" w:space="0" w:color="000000"/>
              <w:bottom w:val="single" w:sz="4" w:space="0" w:color="000000"/>
              <w:right w:val="single" w:sz="4" w:space="0" w:color="000000"/>
            </w:tcBorders>
          </w:tcPr>
          <w:p w:rsidR="00786CFB" w:rsidRPr="00786CFB" w:rsidRDefault="00786CFB"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lastRenderedPageBreak/>
              <w:t>3</w:t>
            </w:r>
          </w:p>
        </w:tc>
        <w:tc>
          <w:tcPr>
            <w:tcW w:w="6197" w:type="dxa"/>
            <w:tcBorders>
              <w:top w:val="nil"/>
              <w:left w:val="single" w:sz="4" w:space="0" w:color="000000"/>
              <w:bottom w:val="single" w:sz="4" w:space="0" w:color="000000"/>
              <w:right w:val="single" w:sz="4" w:space="0" w:color="000000"/>
            </w:tcBorders>
            <w:shd w:val="clear" w:color="auto" w:fill="auto"/>
            <w:noWrap/>
          </w:tcPr>
          <w:p w:rsidR="00786CFB" w:rsidRPr="00786CFB" w:rsidRDefault="00786CFB" w:rsidP="00786CFB">
            <w:pPr>
              <w:autoSpaceDE w:val="0"/>
              <w:autoSpaceDN w:val="0"/>
              <w:adjustRightInd w:val="0"/>
              <w:spacing w:after="0" w:line="240" w:lineRule="auto"/>
              <w:rPr>
                <w:rFonts w:ascii="Times New Roman" w:hAnsi="Times New Roman" w:cs="Times New Roman"/>
                <w:color w:val="000000"/>
                <w:sz w:val="16"/>
                <w:szCs w:val="16"/>
              </w:rPr>
            </w:pPr>
            <w:r w:rsidRPr="00786CFB">
              <w:rPr>
                <w:rFonts w:ascii="Times New Roman" w:hAnsi="Times New Roman" w:cs="Times New Roman"/>
                <w:color w:val="000000"/>
                <w:sz w:val="16"/>
                <w:szCs w:val="16"/>
              </w:rPr>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 </w:t>
            </w:r>
          </w:p>
        </w:tc>
        <w:tc>
          <w:tcPr>
            <w:tcW w:w="950" w:type="dxa"/>
            <w:tcBorders>
              <w:top w:val="nil"/>
              <w:left w:val="nil"/>
              <w:bottom w:val="single" w:sz="4" w:space="0" w:color="000000"/>
              <w:right w:val="single" w:sz="4" w:space="0" w:color="000000"/>
            </w:tcBorders>
            <w:shd w:val="clear" w:color="auto" w:fill="auto"/>
            <w:noWrap/>
            <w:vAlign w:val="center"/>
          </w:tcPr>
          <w:p w:rsidR="00786CFB" w:rsidRPr="00786CFB" w:rsidRDefault="00786CFB"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w:t>
            </w:r>
          </w:p>
        </w:tc>
        <w:tc>
          <w:tcPr>
            <w:tcW w:w="850" w:type="dxa"/>
            <w:tcBorders>
              <w:top w:val="nil"/>
              <w:left w:val="nil"/>
              <w:bottom w:val="single" w:sz="4" w:space="0" w:color="000000"/>
              <w:right w:val="single" w:sz="4" w:space="0" w:color="000000"/>
            </w:tcBorders>
            <w:shd w:val="clear" w:color="auto" w:fill="auto"/>
            <w:noWrap/>
            <w:vAlign w:val="center"/>
          </w:tcPr>
          <w:p w:rsidR="00786CFB" w:rsidRPr="00786CFB" w:rsidRDefault="00786CFB"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80,45</w:t>
            </w:r>
          </w:p>
        </w:tc>
        <w:tc>
          <w:tcPr>
            <w:tcW w:w="1019" w:type="dxa"/>
            <w:tcBorders>
              <w:top w:val="nil"/>
              <w:left w:val="nil"/>
              <w:bottom w:val="single" w:sz="4" w:space="0" w:color="000000"/>
              <w:right w:val="single" w:sz="4" w:space="0" w:color="000000"/>
            </w:tcBorders>
            <w:shd w:val="clear" w:color="auto" w:fill="FFFF00"/>
            <w:noWrap/>
            <w:vAlign w:val="center"/>
          </w:tcPr>
          <w:p w:rsidR="00786CFB" w:rsidRPr="00786CFB" w:rsidRDefault="00252F98"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78,56</w:t>
            </w:r>
          </w:p>
        </w:tc>
      </w:tr>
      <w:tr w:rsidR="00786CFB" w:rsidRPr="00786CFB" w:rsidTr="00203674">
        <w:trPr>
          <w:trHeight w:val="300"/>
        </w:trPr>
        <w:tc>
          <w:tcPr>
            <w:tcW w:w="432" w:type="dxa"/>
            <w:tcBorders>
              <w:top w:val="nil"/>
              <w:left w:val="single" w:sz="4" w:space="0" w:color="000000"/>
              <w:bottom w:val="single" w:sz="4" w:space="0" w:color="000000"/>
              <w:right w:val="single" w:sz="4" w:space="0" w:color="000000"/>
            </w:tcBorders>
          </w:tcPr>
          <w:p w:rsidR="00786CFB" w:rsidRPr="00786CFB" w:rsidRDefault="00786CFB"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4</w:t>
            </w:r>
          </w:p>
        </w:tc>
        <w:tc>
          <w:tcPr>
            <w:tcW w:w="6197" w:type="dxa"/>
            <w:tcBorders>
              <w:top w:val="nil"/>
              <w:left w:val="single" w:sz="4" w:space="0" w:color="000000"/>
              <w:bottom w:val="single" w:sz="4" w:space="0" w:color="000000"/>
              <w:right w:val="single" w:sz="4" w:space="0" w:color="000000"/>
            </w:tcBorders>
            <w:shd w:val="clear" w:color="auto" w:fill="auto"/>
            <w:noWrap/>
            <w:vAlign w:val="bottom"/>
          </w:tcPr>
          <w:p w:rsidR="00786CFB" w:rsidRPr="00786CFB" w:rsidRDefault="00786CFB"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950" w:type="dxa"/>
            <w:tcBorders>
              <w:top w:val="nil"/>
              <w:left w:val="nil"/>
              <w:bottom w:val="single" w:sz="4" w:space="0" w:color="000000"/>
              <w:right w:val="single" w:sz="4" w:space="0" w:color="000000"/>
            </w:tcBorders>
            <w:shd w:val="clear" w:color="auto" w:fill="auto"/>
            <w:noWrap/>
            <w:vAlign w:val="center"/>
          </w:tcPr>
          <w:p w:rsidR="00786CFB" w:rsidRPr="00786CFB" w:rsidRDefault="00786CFB"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w:t>
            </w:r>
          </w:p>
        </w:tc>
        <w:tc>
          <w:tcPr>
            <w:tcW w:w="850" w:type="dxa"/>
            <w:tcBorders>
              <w:top w:val="nil"/>
              <w:left w:val="nil"/>
              <w:bottom w:val="single" w:sz="4" w:space="0" w:color="000000"/>
              <w:right w:val="single" w:sz="4" w:space="0" w:color="000000"/>
            </w:tcBorders>
            <w:shd w:val="clear" w:color="auto" w:fill="auto"/>
            <w:noWrap/>
            <w:vAlign w:val="center"/>
          </w:tcPr>
          <w:p w:rsidR="00786CFB" w:rsidRPr="00786CFB" w:rsidRDefault="00786CFB"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55,53</w:t>
            </w:r>
          </w:p>
        </w:tc>
        <w:tc>
          <w:tcPr>
            <w:tcW w:w="1019" w:type="dxa"/>
            <w:tcBorders>
              <w:top w:val="nil"/>
              <w:left w:val="nil"/>
              <w:bottom w:val="single" w:sz="4" w:space="0" w:color="000000"/>
              <w:right w:val="single" w:sz="4" w:space="0" w:color="000000"/>
            </w:tcBorders>
            <w:shd w:val="clear" w:color="auto" w:fill="FFFF00"/>
            <w:noWrap/>
            <w:vAlign w:val="center"/>
          </w:tcPr>
          <w:p w:rsidR="00786CFB" w:rsidRPr="00786CFB" w:rsidRDefault="00252F98"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54,98</w:t>
            </w:r>
          </w:p>
        </w:tc>
      </w:tr>
      <w:tr w:rsidR="00786CFB" w:rsidRPr="00786CFB" w:rsidTr="00203674">
        <w:trPr>
          <w:trHeight w:val="300"/>
        </w:trPr>
        <w:tc>
          <w:tcPr>
            <w:tcW w:w="432" w:type="dxa"/>
            <w:tcBorders>
              <w:top w:val="nil"/>
              <w:left w:val="single" w:sz="4" w:space="0" w:color="000000"/>
              <w:bottom w:val="single" w:sz="4" w:space="0" w:color="000000"/>
              <w:right w:val="single" w:sz="4" w:space="0" w:color="000000"/>
            </w:tcBorders>
          </w:tcPr>
          <w:p w:rsidR="00786CFB" w:rsidRPr="00786CFB" w:rsidRDefault="00786CFB"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5.1</w:t>
            </w:r>
          </w:p>
        </w:tc>
        <w:tc>
          <w:tcPr>
            <w:tcW w:w="6197" w:type="dxa"/>
            <w:tcBorders>
              <w:top w:val="nil"/>
              <w:left w:val="single" w:sz="4" w:space="0" w:color="000000"/>
              <w:bottom w:val="single" w:sz="4" w:space="0" w:color="000000"/>
              <w:right w:val="single" w:sz="4" w:space="0" w:color="000000"/>
            </w:tcBorders>
            <w:shd w:val="clear" w:color="auto" w:fill="auto"/>
            <w:noWrap/>
            <w:vAlign w:val="bottom"/>
          </w:tcPr>
          <w:p w:rsidR="00786CFB" w:rsidRPr="00786CFB" w:rsidRDefault="00786CFB"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950" w:type="dxa"/>
            <w:tcBorders>
              <w:top w:val="nil"/>
              <w:left w:val="nil"/>
              <w:bottom w:val="single" w:sz="4" w:space="0" w:color="000000"/>
              <w:right w:val="single" w:sz="4" w:space="0" w:color="000000"/>
            </w:tcBorders>
            <w:shd w:val="clear" w:color="auto" w:fill="auto"/>
            <w:noWrap/>
            <w:vAlign w:val="center"/>
          </w:tcPr>
          <w:p w:rsidR="00786CFB" w:rsidRPr="00786CFB" w:rsidRDefault="00786CFB"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w:t>
            </w:r>
          </w:p>
        </w:tc>
        <w:tc>
          <w:tcPr>
            <w:tcW w:w="850" w:type="dxa"/>
            <w:tcBorders>
              <w:top w:val="nil"/>
              <w:left w:val="nil"/>
              <w:bottom w:val="single" w:sz="4" w:space="0" w:color="000000"/>
              <w:right w:val="single" w:sz="4" w:space="0" w:color="000000"/>
            </w:tcBorders>
            <w:shd w:val="clear" w:color="auto" w:fill="auto"/>
            <w:noWrap/>
            <w:vAlign w:val="center"/>
          </w:tcPr>
          <w:p w:rsidR="00786CFB" w:rsidRPr="00786CFB" w:rsidRDefault="00786CFB"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56,52</w:t>
            </w:r>
          </w:p>
        </w:tc>
        <w:tc>
          <w:tcPr>
            <w:tcW w:w="1019" w:type="dxa"/>
            <w:tcBorders>
              <w:top w:val="nil"/>
              <w:left w:val="nil"/>
              <w:bottom w:val="single" w:sz="4" w:space="0" w:color="000000"/>
              <w:right w:val="single" w:sz="4" w:space="0" w:color="000000"/>
            </w:tcBorders>
            <w:shd w:val="clear" w:color="auto" w:fill="auto"/>
            <w:noWrap/>
            <w:vAlign w:val="center"/>
          </w:tcPr>
          <w:p w:rsidR="00786CFB" w:rsidRPr="00786CFB" w:rsidRDefault="00252F98"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57,5</w:t>
            </w:r>
          </w:p>
        </w:tc>
      </w:tr>
      <w:tr w:rsidR="00786CFB" w:rsidRPr="00786CFB" w:rsidTr="00203674">
        <w:trPr>
          <w:trHeight w:val="300"/>
        </w:trPr>
        <w:tc>
          <w:tcPr>
            <w:tcW w:w="432" w:type="dxa"/>
            <w:tcBorders>
              <w:top w:val="nil"/>
              <w:left w:val="single" w:sz="4" w:space="0" w:color="000000"/>
              <w:bottom w:val="single" w:sz="4" w:space="0" w:color="000000"/>
              <w:right w:val="single" w:sz="4" w:space="0" w:color="000000"/>
            </w:tcBorders>
          </w:tcPr>
          <w:p w:rsidR="00786CFB" w:rsidRPr="00786CFB" w:rsidRDefault="00786CFB"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5.2</w:t>
            </w:r>
          </w:p>
        </w:tc>
        <w:tc>
          <w:tcPr>
            <w:tcW w:w="6197" w:type="dxa"/>
            <w:tcBorders>
              <w:top w:val="nil"/>
              <w:left w:val="single" w:sz="4" w:space="0" w:color="000000"/>
              <w:bottom w:val="single" w:sz="4" w:space="0" w:color="000000"/>
              <w:right w:val="single" w:sz="4" w:space="0" w:color="000000"/>
            </w:tcBorders>
            <w:shd w:val="clear" w:color="auto" w:fill="auto"/>
            <w:noWrap/>
            <w:vAlign w:val="bottom"/>
          </w:tcPr>
          <w:p w:rsidR="00786CFB" w:rsidRPr="00786CFB" w:rsidRDefault="00786CFB"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950" w:type="dxa"/>
            <w:tcBorders>
              <w:top w:val="nil"/>
              <w:left w:val="nil"/>
              <w:bottom w:val="single" w:sz="4" w:space="0" w:color="000000"/>
              <w:right w:val="single" w:sz="4" w:space="0" w:color="000000"/>
            </w:tcBorders>
            <w:shd w:val="clear" w:color="auto" w:fill="auto"/>
            <w:noWrap/>
            <w:vAlign w:val="center"/>
          </w:tcPr>
          <w:p w:rsidR="00786CFB" w:rsidRPr="00786CFB" w:rsidRDefault="00786CFB"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w:t>
            </w:r>
          </w:p>
        </w:tc>
        <w:tc>
          <w:tcPr>
            <w:tcW w:w="850" w:type="dxa"/>
            <w:tcBorders>
              <w:top w:val="nil"/>
              <w:left w:val="nil"/>
              <w:bottom w:val="single" w:sz="4" w:space="0" w:color="000000"/>
              <w:right w:val="single" w:sz="4" w:space="0" w:color="000000"/>
            </w:tcBorders>
            <w:shd w:val="clear" w:color="auto" w:fill="auto"/>
            <w:noWrap/>
            <w:vAlign w:val="center"/>
          </w:tcPr>
          <w:p w:rsidR="00786CFB" w:rsidRPr="00786CFB" w:rsidRDefault="00786CFB"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43,79</w:t>
            </w:r>
          </w:p>
        </w:tc>
        <w:tc>
          <w:tcPr>
            <w:tcW w:w="1019" w:type="dxa"/>
            <w:tcBorders>
              <w:top w:val="nil"/>
              <w:left w:val="nil"/>
              <w:bottom w:val="single" w:sz="4" w:space="0" w:color="000000"/>
              <w:right w:val="single" w:sz="4" w:space="0" w:color="000000"/>
            </w:tcBorders>
            <w:shd w:val="clear" w:color="auto" w:fill="FFFF00"/>
            <w:noWrap/>
            <w:vAlign w:val="center"/>
          </w:tcPr>
          <w:p w:rsidR="00786CFB" w:rsidRPr="00786CFB" w:rsidRDefault="00252F98"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43,06</w:t>
            </w:r>
          </w:p>
        </w:tc>
      </w:tr>
      <w:tr w:rsidR="00786CFB" w:rsidRPr="00786CFB" w:rsidTr="00203674">
        <w:trPr>
          <w:trHeight w:val="300"/>
        </w:trPr>
        <w:tc>
          <w:tcPr>
            <w:tcW w:w="432" w:type="dxa"/>
            <w:tcBorders>
              <w:top w:val="nil"/>
              <w:left w:val="single" w:sz="4" w:space="0" w:color="000000"/>
              <w:bottom w:val="single" w:sz="4" w:space="0" w:color="000000"/>
              <w:right w:val="single" w:sz="4" w:space="0" w:color="000000"/>
            </w:tcBorders>
          </w:tcPr>
          <w:p w:rsidR="00786CFB" w:rsidRPr="00786CFB" w:rsidRDefault="00786CFB"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6.1</w:t>
            </w:r>
          </w:p>
        </w:tc>
        <w:tc>
          <w:tcPr>
            <w:tcW w:w="6197" w:type="dxa"/>
            <w:tcBorders>
              <w:top w:val="nil"/>
              <w:left w:val="single" w:sz="4" w:space="0" w:color="000000"/>
              <w:bottom w:val="single" w:sz="4" w:space="0" w:color="000000"/>
              <w:right w:val="single" w:sz="4" w:space="0" w:color="000000"/>
            </w:tcBorders>
            <w:shd w:val="clear" w:color="auto" w:fill="auto"/>
            <w:noWrap/>
            <w:vAlign w:val="bottom"/>
          </w:tcPr>
          <w:p w:rsidR="00786CFB" w:rsidRPr="00786CFB" w:rsidRDefault="00786CFB"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Умение работать с таблицами, схемами, графиками, диаграммами. Читать несложные готовые таблицы.</w:t>
            </w:r>
          </w:p>
        </w:tc>
        <w:tc>
          <w:tcPr>
            <w:tcW w:w="950" w:type="dxa"/>
            <w:tcBorders>
              <w:top w:val="nil"/>
              <w:left w:val="nil"/>
              <w:bottom w:val="single" w:sz="4" w:space="0" w:color="000000"/>
              <w:right w:val="single" w:sz="4" w:space="0" w:color="000000"/>
            </w:tcBorders>
            <w:shd w:val="clear" w:color="auto" w:fill="auto"/>
            <w:noWrap/>
            <w:vAlign w:val="center"/>
          </w:tcPr>
          <w:p w:rsidR="00786CFB" w:rsidRPr="00786CFB" w:rsidRDefault="00786CFB"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w:t>
            </w:r>
          </w:p>
        </w:tc>
        <w:tc>
          <w:tcPr>
            <w:tcW w:w="850" w:type="dxa"/>
            <w:tcBorders>
              <w:top w:val="nil"/>
              <w:left w:val="nil"/>
              <w:bottom w:val="single" w:sz="4" w:space="0" w:color="000000"/>
              <w:right w:val="single" w:sz="4" w:space="0" w:color="000000"/>
            </w:tcBorders>
            <w:shd w:val="clear" w:color="auto" w:fill="auto"/>
            <w:noWrap/>
            <w:vAlign w:val="center"/>
          </w:tcPr>
          <w:p w:rsidR="00786CFB" w:rsidRPr="00786CFB" w:rsidRDefault="00786CFB"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92,28</w:t>
            </w:r>
          </w:p>
        </w:tc>
        <w:tc>
          <w:tcPr>
            <w:tcW w:w="1019" w:type="dxa"/>
            <w:tcBorders>
              <w:top w:val="nil"/>
              <w:left w:val="nil"/>
              <w:bottom w:val="single" w:sz="4" w:space="0" w:color="000000"/>
              <w:right w:val="single" w:sz="4" w:space="0" w:color="000000"/>
            </w:tcBorders>
            <w:shd w:val="clear" w:color="auto" w:fill="auto"/>
            <w:noWrap/>
            <w:vAlign w:val="center"/>
          </w:tcPr>
          <w:p w:rsidR="00786CFB" w:rsidRPr="00786CFB" w:rsidRDefault="00252F98"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92,56</w:t>
            </w:r>
          </w:p>
        </w:tc>
      </w:tr>
      <w:tr w:rsidR="00786CFB" w:rsidRPr="00786CFB" w:rsidTr="00203674">
        <w:trPr>
          <w:trHeight w:val="300"/>
        </w:trPr>
        <w:tc>
          <w:tcPr>
            <w:tcW w:w="432" w:type="dxa"/>
            <w:tcBorders>
              <w:top w:val="nil"/>
              <w:left w:val="single" w:sz="4" w:space="0" w:color="000000"/>
              <w:bottom w:val="single" w:sz="4" w:space="0" w:color="000000"/>
              <w:right w:val="single" w:sz="4" w:space="0" w:color="000000"/>
            </w:tcBorders>
          </w:tcPr>
          <w:p w:rsidR="00786CFB" w:rsidRPr="00786CFB" w:rsidRDefault="00786CFB"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6.2</w:t>
            </w:r>
          </w:p>
        </w:tc>
        <w:tc>
          <w:tcPr>
            <w:tcW w:w="6197" w:type="dxa"/>
            <w:tcBorders>
              <w:top w:val="nil"/>
              <w:left w:val="single" w:sz="4" w:space="0" w:color="000000"/>
              <w:bottom w:val="single" w:sz="4" w:space="0" w:color="000000"/>
              <w:right w:val="single" w:sz="4" w:space="0" w:color="000000"/>
            </w:tcBorders>
            <w:shd w:val="clear" w:color="auto" w:fill="auto"/>
            <w:noWrap/>
            <w:vAlign w:val="bottom"/>
          </w:tcPr>
          <w:p w:rsidR="00786CFB" w:rsidRPr="00786CFB" w:rsidRDefault="00786CFB"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950" w:type="dxa"/>
            <w:tcBorders>
              <w:top w:val="nil"/>
              <w:left w:val="nil"/>
              <w:bottom w:val="single" w:sz="4" w:space="0" w:color="000000"/>
              <w:right w:val="single" w:sz="4" w:space="0" w:color="000000"/>
            </w:tcBorders>
            <w:shd w:val="clear" w:color="auto" w:fill="auto"/>
            <w:noWrap/>
            <w:vAlign w:val="center"/>
          </w:tcPr>
          <w:p w:rsidR="00786CFB" w:rsidRPr="00786CFB" w:rsidRDefault="00786CFB"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w:t>
            </w:r>
          </w:p>
        </w:tc>
        <w:tc>
          <w:tcPr>
            <w:tcW w:w="850" w:type="dxa"/>
            <w:tcBorders>
              <w:top w:val="nil"/>
              <w:left w:val="nil"/>
              <w:bottom w:val="single" w:sz="4" w:space="0" w:color="000000"/>
              <w:right w:val="single" w:sz="4" w:space="0" w:color="000000"/>
            </w:tcBorders>
            <w:shd w:val="clear" w:color="auto" w:fill="auto"/>
            <w:noWrap/>
            <w:vAlign w:val="center"/>
          </w:tcPr>
          <w:p w:rsidR="00786CFB" w:rsidRPr="00786CFB" w:rsidRDefault="00786CFB"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82,57</w:t>
            </w:r>
          </w:p>
        </w:tc>
        <w:tc>
          <w:tcPr>
            <w:tcW w:w="1019" w:type="dxa"/>
            <w:tcBorders>
              <w:top w:val="nil"/>
              <w:left w:val="nil"/>
              <w:bottom w:val="single" w:sz="4" w:space="0" w:color="000000"/>
              <w:right w:val="single" w:sz="4" w:space="0" w:color="000000"/>
            </w:tcBorders>
            <w:shd w:val="clear" w:color="auto" w:fill="FFFF00"/>
            <w:noWrap/>
            <w:vAlign w:val="center"/>
          </w:tcPr>
          <w:p w:rsidR="00786CFB" w:rsidRPr="00786CFB" w:rsidRDefault="00252F98"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75,66</w:t>
            </w:r>
          </w:p>
        </w:tc>
      </w:tr>
      <w:tr w:rsidR="00786CFB" w:rsidRPr="00786CFB" w:rsidTr="00203674">
        <w:trPr>
          <w:trHeight w:val="300"/>
        </w:trPr>
        <w:tc>
          <w:tcPr>
            <w:tcW w:w="432" w:type="dxa"/>
            <w:tcBorders>
              <w:top w:val="nil"/>
              <w:left w:val="single" w:sz="4" w:space="0" w:color="000000"/>
              <w:bottom w:val="single" w:sz="4" w:space="0" w:color="000000"/>
              <w:right w:val="single" w:sz="4" w:space="0" w:color="000000"/>
            </w:tcBorders>
          </w:tcPr>
          <w:p w:rsidR="00786CFB" w:rsidRPr="00786CFB" w:rsidRDefault="00786CFB"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7</w:t>
            </w:r>
          </w:p>
        </w:tc>
        <w:tc>
          <w:tcPr>
            <w:tcW w:w="6197" w:type="dxa"/>
            <w:tcBorders>
              <w:top w:val="nil"/>
              <w:left w:val="single" w:sz="4" w:space="0" w:color="000000"/>
              <w:bottom w:val="single" w:sz="4" w:space="0" w:color="000000"/>
              <w:right w:val="single" w:sz="4" w:space="0" w:color="000000"/>
            </w:tcBorders>
            <w:shd w:val="clear" w:color="auto" w:fill="auto"/>
            <w:noWrap/>
            <w:vAlign w:val="bottom"/>
          </w:tcPr>
          <w:p w:rsidR="00786CFB" w:rsidRPr="004E5145" w:rsidRDefault="004E5145"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950" w:type="dxa"/>
            <w:tcBorders>
              <w:top w:val="nil"/>
              <w:left w:val="nil"/>
              <w:bottom w:val="single" w:sz="4" w:space="0" w:color="000000"/>
              <w:right w:val="single" w:sz="4" w:space="0" w:color="000000"/>
            </w:tcBorders>
            <w:shd w:val="clear" w:color="auto" w:fill="auto"/>
            <w:noWrap/>
            <w:vAlign w:val="center"/>
          </w:tcPr>
          <w:p w:rsidR="00786CFB" w:rsidRPr="00786CFB" w:rsidRDefault="004E5145"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w:t>
            </w:r>
          </w:p>
        </w:tc>
        <w:tc>
          <w:tcPr>
            <w:tcW w:w="850" w:type="dxa"/>
            <w:tcBorders>
              <w:top w:val="nil"/>
              <w:left w:val="nil"/>
              <w:bottom w:val="single" w:sz="4" w:space="0" w:color="000000"/>
              <w:right w:val="single" w:sz="4" w:space="0" w:color="000000"/>
            </w:tcBorders>
            <w:shd w:val="clear" w:color="auto" w:fill="auto"/>
            <w:noWrap/>
            <w:vAlign w:val="center"/>
          </w:tcPr>
          <w:p w:rsidR="00786CFB" w:rsidRPr="00786CFB" w:rsidRDefault="004E5145"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53,86</w:t>
            </w:r>
          </w:p>
        </w:tc>
        <w:tc>
          <w:tcPr>
            <w:tcW w:w="1019" w:type="dxa"/>
            <w:tcBorders>
              <w:top w:val="nil"/>
              <w:left w:val="nil"/>
              <w:bottom w:val="single" w:sz="4" w:space="0" w:color="000000"/>
              <w:right w:val="single" w:sz="4" w:space="0" w:color="000000"/>
            </w:tcBorders>
            <w:shd w:val="clear" w:color="auto" w:fill="auto"/>
            <w:noWrap/>
            <w:vAlign w:val="center"/>
          </w:tcPr>
          <w:p w:rsidR="00786CFB" w:rsidRPr="00786CFB" w:rsidRDefault="00252F98"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59,52</w:t>
            </w:r>
          </w:p>
        </w:tc>
      </w:tr>
      <w:tr w:rsidR="00786CFB" w:rsidRPr="00786CFB" w:rsidTr="00203674">
        <w:trPr>
          <w:trHeight w:val="300"/>
        </w:trPr>
        <w:tc>
          <w:tcPr>
            <w:tcW w:w="432" w:type="dxa"/>
            <w:tcBorders>
              <w:top w:val="nil"/>
              <w:left w:val="single" w:sz="4" w:space="0" w:color="000000"/>
              <w:bottom w:val="single" w:sz="4" w:space="0" w:color="000000"/>
              <w:right w:val="single" w:sz="4" w:space="0" w:color="000000"/>
            </w:tcBorders>
          </w:tcPr>
          <w:p w:rsidR="00786CFB" w:rsidRPr="00786CFB" w:rsidRDefault="00786CFB"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8</w:t>
            </w:r>
          </w:p>
        </w:tc>
        <w:tc>
          <w:tcPr>
            <w:tcW w:w="6197" w:type="dxa"/>
            <w:tcBorders>
              <w:top w:val="nil"/>
              <w:left w:val="single" w:sz="4" w:space="0" w:color="000000"/>
              <w:bottom w:val="single" w:sz="4" w:space="0" w:color="000000"/>
              <w:right w:val="single" w:sz="4" w:space="0" w:color="000000"/>
            </w:tcBorders>
            <w:shd w:val="clear" w:color="auto" w:fill="auto"/>
            <w:noWrap/>
            <w:vAlign w:val="bottom"/>
          </w:tcPr>
          <w:p w:rsidR="00786CFB" w:rsidRPr="004E5145" w:rsidRDefault="004E5145"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w:t>
            </w:r>
          </w:p>
        </w:tc>
        <w:tc>
          <w:tcPr>
            <w:tcW w:w="950" w:type="dxa"/>
            <w:tcBorders>
              <w:top w:val="nil"/>
              <w:left w:val="nil"/>
              <w:bottom w:val="single" w:sz="4" w:space="0" w:color="000000"/>
              <w:right w:val="single" w:sz="4" w:space="0" w:color="000000"/>
            </w:tcBorders>
            <w:shd w:val="clear" w:color="auto" w:fill="auto"/>
            <w:noWrap/>
            <w:vAlign w:val="center"/>
          </w:tcPr>
          <w:p w:rsidR="00786CFB" w:rsidRPr="00786CFB" w:rsidRDefault="004E5145"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w:t>
            </w:r>
          </w:p>
        </w:tc>
        <w:tc>
          <w:tcPr>
            <w:tcW w:w="850" w:type="dxa"/>
            <w:tcBorders>
              <w:top w:val="nil"/>
              <w:left w:val="nil"/>
              <w:bottom w:val="single" w:sz="4" w:space="0" w:color="000000"/>
              <w:right w:val="single" w:sz="4" w:space="0" w:color="000000"/>
            </w:tcBorders>
            <w:shd w:val="clear" w:color="auto" w:fill="auto"/>
            <w:noWrap/>
            <w:vAlign w:val="center"/>
          </w:tcPr>
          <w:p w:rsidR="00786CFB" w:rsidRPr="00786CFB" w:rsidRDefault="004E5145"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38,42</w:t>
            </w:r>
          </w:p>
        </w:tc>
        <w:tc>
          <w:tcPr>
            <w:tcW w:w="1019" w:type="dxa"/>
            <w:tcBorders>
              <w:top w:val="nil"/>
              <w:left w:val="nil"/>
              <w:bottom w:val="single" w:sz="4" w:space="0" w:color="000000"/>
              <w:right w:val="single" w:sz="4" w:space="0" w:color="000000"/>
            </w:tcBorders>
            <w:shd w:val="clear" w:color="auto" w:fill="FFFF00"/>
            <w:noWrap/>
            <w:vAlign w:val="center"/>
          </w:tcPr>
          <w:p w:rsidR="00786CFB" w:rsidRPr="00786CFB" w:rsidRDefault="00252F98"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34,58</w:t>
            </w:r>
          </w:p>
        </w:tc>
      </w:tr>
      <w:tr w:rsidR="00786CFB" w:rsidRPr="00786CFB" w:rsidTr="00203674">
        <w:trPr>
          <w:trHeight w:val="300"/>
        </w:trPr>
        <w:tc>
          <w:tcPr>
            <w:tcW w:w="432" w:type="dxa"/>
            <w:tcBorders>
              <w:top w:val="nil"/>
              <w:left w:val="single" w:sz="4" w:space="0" w:color="000000"/>
              <w:bottom w:val="single" w:sz="4" w:space="0" w:color="000000"/>
              <w:right w:val="single" w:sz="4" w:space="0" w:color="000000"/>
            </w:tcBorders>
          </w:tcPr>
          <w:p w:rsidR="00786CFB" w:rsidRPr="00786CFB" w:rsidRDefault="00786CFB"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9.1</w:t>
            </w:r>
          </w:p>
        </w:tc>
        <w:tc>
          <w:tcPr>
            <w:tcW w:w="6197" w:type="dxa"/>
            <w:tcBorders>
              <w:top w:val="nil"/>
              <w:left w:val="single" w:sz="4" w:space="0" w:color="000000"/>
              <w:bottom w:val="single" w:sz="4" w:space="0" w:color="000000"/>
              <w:right w:val="single" w:sz="4" w:space="0" w:color="000000"/>
            </w:tcBorders>
            <w:shd w:val="clear" w:color="auto" w:fill="auto"/>
            <w:noWrap/>
            <w:vAlign w:val="bottom"/>
          </w:tcPr>
          <w:p w:rsidR="00786CFB" w:rsidRPr="004E5145" w:rsidRDefault="004E5145"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950" w:type="dxa"/>
            <w:tcBorders>
              <w:top w:val="nil"/>
              <w:left w:val="nil"/>
              <w:bottom w:val="single" w:sz="4" w:space="0" w:color="000000"/>
              <w:right w:val="single" w:sz="4" w:space="0" w:color="000000"/>
            </w:tcBorders>
            <w:shd w:val="clear" w:color="auto" w:fill="auto"/>
            <w:noWrap/>
            <w:vAlign w:val="center"/>
          </w:tcPr>
          <w:p w:rsidR="00786CFB" w:rsidRPr="00786CFB" w:rsidRDefault="004E5145"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w:t>
            </w:r>
          </w:p>
        </w:tc>
        <w:tc>
          <w:tcPr>
            <w:tcW w:w="850" w:type="dxa"/>
            <w:tcBorders>
              <w:top w:val="nil"/>
              <w:left w:val="nil"/>
              <w:bottom w:val="single" w:sz="4" w:space="0" w:color="000000"/>
              <w:right w:val="single" w:sz="4" w:space="0" w:color="000000"/>
            </w:tcBorders>
            <w:shd w:val="clear" w:color="auto" w:fill="auto"/>
            <w:noWrap/>
            <w:vAlign w:val="center"/>
          </w:tcPr>
          <w:p w:rsidR="00786CFB" w:rsidRPr="00786CFB" w:rsidRDefault="004E5145"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49,73</w:t>
            </w:r>
          </w:p>
        </w:tc>
        <w:tc>
          <w:tcPr>
            <w:tcW w:w="1019" w:type="dxa"/>
            <w:tcBorders>
              <w:top w:val="nil"/>
              <w:left w:val="nil"/>
              <w:bottom w:val="single" w:sz="4" w:space="0" w:color="000000"/>
              <w:right w:val="single" w:sz="4" w:space="0" w:color="000000"/>
            </w:tcBorders>
            <w:shd w:val="clear" w:color="auto" w:fill="auto"/>
            <w:noWrap/>
            <w:vAlign w:val="center"/>
          </w:tcPr>
          <w:p w:rsidR="00786CFB" w:rsidRPr="00786CFB" w:rsidRDefault="00252F98"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55,93</w:t>
            </w:r>
          </w:p>
        </w:tc>
      </w:tr>
      <w:tr w:rsidR="00786CFB" w:rsidRPr="00786CFB" w:rsidTr="00203674">
        <w:trPr>
          <w:trHeight w:val="300"/>
        </w:trPr>
        <w:tc>
          <w:tcPr>
            <w:tcW w:w="432" w:type="dxa"/>
            <w:tcBorders>
              <w:top w:val="nil"/>
              <w:left w:val="single" w:sz="4" w:space="0" w:color="000000"/>
              <w:bottom w:val="single" w:sz="4" w:space="0" w:color="000000"/>
              <w:right w:val="single" w:sz="4" w:space="0" w:color="000000"/>
            </w:tcBorders>
          </w:tcPr>
          <w:p w:rsidR="00786CFB" w:rsidRPr="00786CFB" w:rsidRDefault="00786CFB"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9.2</w:t>
            </w:r>
          </w:p>
        </w:tc>
        <w:tc>
          <w:tcPr>
            <w:tcW w:w="6197" w:type="dxa"/>
            <w:tcBorders>
              <w:top w:val="nil"/>
              <w:left w:val="single" w:sz="4" w:space="0" w:color="000000"/>
              <w:bottom w:val="single" w:sz="4" w:space="0" w:color="000000"/>
              <w:right w:val="single" w:sz="4" w:space="0" w:color="000000"/>
            </w:tcBorders>
            <w:shd w:val="clear" w:color="auto" w:fill="auto"/>
            <w:noWrap/>
            <w:vAlign w:val="bottom"/>
          </w:tcPr>
          <w:p w:rsidR="00786CFB" w:rsidRPr="004E5145" w:rsidRDefault="004E5145"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950" w:type="dxa"/>
            <w:tcBorders>
              <w:top w:val="nil"/>
              <w:left w:val="nil"/>
              <w:bottom w:val="single" w:sz="4" w:space="0" w:color="000000"/>
              <w:right w:val="single" w:sz="4" w:space="0" w:color="000000"/>
            </w:tcBorders>
            <w:shd w:val="clear" w:color="auto" w:fill="auto"/>
            <w:noWrap/>
            <w:vAlign w:val="center"/>
          </w:tcPr>
          <w:p w:rsidR="00786CFB" w:rsidRPr="00786CFB" w:rsidRDefault="004E5145"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w:t>
            </w:r>
          </w:p>
        </w:tc>
        <w:tc>
          <w:tcPr>
            <w:tcW w:w="850" w:type="dxa"/>
            <w:tcBorders>
              <w:top w:val="nil"/>
              <w:left w:val="nil"/>
              <w:bottom w:val="single" w:sz="4" w:space="0" w:color="000000"/>
              <w:right w:val="single" w:sz="4" w:space="0" w:color="000000"/>
            </w:tcBorders>
            <w:shd w:val="clear" w:color="auto" w:fill="auto"/>
            <w:noWrap/>
            <w:vAlign w:val="center"/>
          </w:tcPr>
          <w:p w:rsidR="00786CFB" w:rsidRPr="00786CFB" w:rsidRDefault="004E5145"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38,38</w:t>
            </w:r>
          </w:p>
        </w:tc>
        <w:tc>
          <w:tcPr>
            <w:tcW w:w="1019" w:type="dxa"/>
            <w:tcBorders>
              <w:top w:val="nil"/>
              <w:left w:val="nil"/>
              <w:bottom w:val="single" w:sz="4" w:space="0" w:color="000000"/>
              <w:right w:val="single" w:sz="4" w:space="0" w:color="000000"/>
            </w:tcBorders>
            <w:shd w:val="clear" w:color="auto" w:fill="auto"/>
            <w:noWrap/>
            <w:vAlign w:val="center"/>
          </w:tcPr>
          <w:p w:rsidR="00786CFB" w:rsidRPr="00786CFB" w:rsidRDefault="00252F98"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41,11</w:t>
            </w:r>
          </w:p>
        </w:tc>
      </w:tr>
      <w:tr w:rsidR="00786CFB" w:rsidRPr="00786CFB" w:rsidTr="00203674">
        <w:trPr>
          <w:trHeight w:val="300"/>
        </w:trPr>
        <w:tc>
          <w:tcPr>
            <w:tcW w:w="432" w:type="dxa"/>
            <w:tcBorders>
              <w:top w:val="nil"/>
              <w:left w:val="single" w:sz="4" w:space="0" w:color="000000"/>
              <w:bottom w:val="single" w:sz="4" w:space="0" w:color="000000"/>
              <w:right w:val="single" w:sz="4" w:space="0" w:color="000000"/>
            </w:tcBorders>
          </w:tcPr>
          <w:p w:rsidR="00786CFB" w:rsidRPr="00786CFB" w:rsidRDefault="00786CFB"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10</w:t>
            </w:r>
          </w:p>
        </w:tc>
        <w:tc>
          <w:tcPr>
            <w:tcW w:w="6197" w:type="dxa"/>
            <w:tcBorders>
              <w:top w:val="nil"/>
              <w:left w:val="single" w:sz="4" w:space="0" w:color="000000"/>
              <w:bottom w:val="single" w:sz="4" w:space="0" w:color="000000"/>
              <w:right w:val="single" w:sz="4" w:space="0" w:color="000000"/>
            </w:tcBorders>
            <w:shd w:val="clear" w:color="auto" w:fill="auto"/>
            <w:noWrap/>
            <w:vAlign w:val="bottom"/>
          </w:tcPr>
          <w:p w:rsidR="00786CFB" w:rsidRPr="004E5145" w:rsidRDefault="004E5145"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Овладение основами логического и алгоритмического мышления. Собирать, представлять, интерпретировать информацию.</w:t>
            </w:r>
          </w:p>
        </w:tc>
        <w:tc>
          <w:tcPr>
            <w:tcW w:w="950" w:type="dxa"/>
            <w:tcBorders>
              <w:top w:val="nil"/>
              <w:left w:val="nil"/>
              <w:bottom w:val="single" w:sz="4" w:space="0" w:color="000000"/>
              <w:right w:val="single" w:sz="4" w:space="0" w:color="000000"/>
            </w:tcBorders>
            <w:shd w:val="clear" w:color="auto" w:fill="auto"/>
            <w:noWrap/>
            <w:vAlign w:val="center"/>
          </w:tcPr>
          <w:p w:rsidR="00786CFB" w:rsidRPr="00786CFB" w:rsidRDefault="004E5145"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w:t>
            </w:r>
          </w:p>
        </w:tc>
        <w:tc>
          <w:tcPr>
            <w:tcW w:w="850" w:type="dxa"/>
            <w:tcBorders>
              <w:top w:val="nil"/>
              <w:left w:val="nil"/>
              <w:bottom w:val="single" w:sz="4" w:space="0" w:color="000000"/>
              <w:right w:val="single" w:sz="4" w:space="0" w:color="000000"/>
            </w:tcBorders>
            <w:shd w:val="clear" w:color="auto" w:fill="auto"/>
            <w:noWrap/>
            <w:vAlign w:val="center"/>
          </w:tcPr>
          <w:p w:rsidR="00786CFB" w:rsidRPr="00786CFB" w:rsidRDefault="004E5145"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53,54</w:t>
            </w:r>
          </w:p>
        </w:tc>
        <w:tc>
          <w:tcPr>
            <w:tcW w:w="1019" w:type="dxa"/>
            <w:tcBorders>
              <w:top w:val="nil"/>
              <w:left w:val="nil"/>
              <w:bottom w:val="single" w:sz="4" w:space="0" w:color="000000"/>
              <w:right w:val="single" w:sz="4" w:space="0" w:color="000000"/>
            </w:tcBorders>
            <w:shd w:val="clear" w:color="auto" w:fill="FFFF00"/>
            <w:noWrap/>
            <w:vAlign w:val="center"/>
          </w:tcPr>
          <w:p w:rsidR="00786CFB" w:rsidRPr="00786CFB" w:rsidRDefault="00252F98"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50,03</w:t>
            </w:r>
          </w:p>
        </w:tc>
      </w:tr>
      <w:tr w:rsidR="00786CFB" w:rsidRPr="00786CFB" w:rsidTr="00203674">
        <w:trPr>
          <w:trHeight w:val="300"/>
        </w:trPr>
        <w:tc>
          <w:tcPr>
            <w:tcW w:w="432" w:type="dxa"/>
            <w:tcBorders>
              <w:top w:val="nil"/>
              <w:left w:val="single" w:sz="4" w:space="0" w:color="000000"/>
              <w:bottom w:val="single" w:sz="4" w:space="0" w:color="000000"/>
              <w:right w:val="single" w:sz="4" w:space="0" w:color="000000"/>
            </w:tcBorders>
          </w:tcPr>
          <w:p w:rsidR="00786CFB" w:rsidRPr="00786CFB" w:rsidRDefault="00786CFB"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11</w:t>
            </w:r>
          </w:p>
        </w:tc>
        <w:tc>
          <w:tcPr>
            <w:tcW w:w="6197" w:type="dxa"/>
            <w:tcBorders>
              <w:top w:val="nil"/>
              <w:left w:val="single" w:sz="4" w:space="0" w:color="000000"/>
              <w:bottom w:val="single" w:sz="4" w:space="0" w:color="000000"/>
              <w:right w:val="single" w:sz="4" w:space="0" w:color="000000"/>
            </w:tcBorders>
            <w:shd w:val="clear" w:color="auto" w:fill="auto"/>
            <w:noWrap/>
            <w:vAlign w:val="bottom"/>
          </w:tcPr>
          <w:p w:rsidR="00786CFB" w:rsidRPr="004E5145" w:rsidRDefault="004E5145"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Овладение основами пространственного воображения. Описывать взаимное расположение предметов в пространстве и на плоскости.</w:t>
            </w:r>
          </w:p>
        </w:tc>
        <w:tc>
          <w:tcPr>
            <w:tcW w:w="950" w:type="dxa"/>
            <w:tcBorders>
              <w:top w:val="nil"/>
              <w:left w:val="nil"/>
              <w:bottom w:val="single" w:sz="4" w:space="0" w:color="000000"/>
              <w:right w:val="single" w:sz="4" w:space="0" w:color="000000"/>
            </w:tcBorders>
            <w:shd w:val="clear" w:color="auto" w:fill="auto"/>
            <w:noWrap/>
            <w:vAlign w:val="center"/>
          </w:tcPr>
          <w:p w:rsidR="00786CFB" w:rsidRPr="00786CFB" w:rsidRDefault="004E5145"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Б</w:t>
            </w:r>
          </w:p>
        </w:tc>
        <w:tc>
          <w:tcPr>
            <w:tcW w:w="850" w:type="dxa"/>
            <w:tcBorders>
              <w:top w:val="nil"/>
              <w:left w:val="nil"/>
              <w:bottom w:val="single" w:sz="4" w:space="0" w:color="000000"/>
              <w:right w:val="single" w:sz="4" w:space="0" w:color="000000"/>
            </w:tcBorders>
            <w:shd w:val="clear" w:color="auto" w:fill="auto"/>
            <w:noWrap/>
            <w:vAlign w:val="center"/>
          </w:tcPr>
          <w:p w:rsidR="00786CFB" w:rsidRPr="00786CFB" w:rsidRDefault="004E5145"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65,95</w:t>
            </w:r>
          </w:p>
        </w:tc>
        <w:tc>
          <w:tcPr>
            <w:tcW w:w="1019" w:type="dxa"/>
            <w:tcBorders>
              <w:top w:val="nil"/>
              <w:left w:val="nil"/>
              <w:bottom w:val="single" w:sz="4" w:space="0" w:color="000000"/>
              <w:right w:val="single" w:sz="4" w:space="0" w:color="000000"/>
            </w:tcBorders>
            <w:shd w:val="clear" w:color="auto" w:fill="FFFF00"/>
            <w:noWrap/>
            <w:vAlign w:val="center"/>
          </w:tcPr>
          <w:p w:rsidR="00786CFB" w:rsidRPr="00786CFB" w:rsidRDefault="00252F98"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65,67</w:t>
            </w:r>
          </w:p>
        </w:tc>
      </w:tr>
      <w:tr w:rsidR="00786CFB" w:rsidRPr="00786CFB" w:rsidTr="00203674">
        <w:trPr>
          <w:trHeight w:val="300"/>
        </w:trPr>
        <w:tc>
          <w:tcPr>
            <w:tcW w:w="432" w:type="dxa"/>
            <w:tcBorders>
              <w:top w:val="nil"/>
              <w:left w:val="single" w:sz="4" w:space="0" w:color="000000"/>
              <w:bottom w:val="single" w:sz="4" w:space="0" w:color="000000"/>
              <w:right w:val="single" w:sz="4" w:space="0" w:color="000000"/>
            </w:tcBorders>
          </w:tcPr>
          <w:p w:rsidR="00786CFB" w:rsidRPr="00786CFB" w:rsidRDefault="00786CFB"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12</w:t>
            </w:r>
          </w:p>
        </w:tc>
        <w:tc>
          <w:tcPr>
            <w:tcW w:w="6197" w:type="dxa"/>
            <w:tcBorders>
              <w:top w:val="nil"/>
              <w:left w:val="single" w:sz="4" w:space="0" w:color="000000"/>
              <w:bottom w:val="single" w:sz="4" w:space="0" w:color="000000"/>
              <w:right w:val="single" w:sz="4" w:space="0" w:color="000000"/>
            </w:tcBorders>
            <w:shd w:val="clear" w:color="auto" w:fill="auto"/>
            <w:noWrap/>
            <w:vAlign w:val="bottom"/>
          </w:tcPr>
          <w:p w:rsidR="00786CFB" w:rsidRPr="004E5145" w:rsidRDefault="004E5145" w:rsidP="00786CFB">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Овладение основами логического и алгоритмического мышления. Решать задачи в 3–4 действия.</w:t>
            </w:r>
          </w:p>
        </w:tc>
        <w:tc>
          <w:tcPr>
            <w:tcW w:w="950" w:type="dxa"/>
            <w:tcBorders>
              <w:top w:val="nil"/>
              <w:left w:val="nil"/>
              <w:bottom w:val="single" w:sz="4" w:space="0" w:color="000000"/>
              <w:right w:val="single" w:sz="4" w:space="0" w:color="000000"/>
            </w:tcBorders>
            <w:shd w:val="clear" w:color="auto" w:fill="auto"/>
            <w:noWrap/>
            <w:vAlign w:val="center"/>
          </w:tcPr>
          <w:p w:rsidR="00786CFB" w:rsidRPr="00786CFB" w:rsidRDefault="004E5145"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w:t>
            </w:r>
          </w:p>
        </w:tc>
        <w:tc>
          <w:tcPr>
            <w:tcW w:w="850" w:type="dxa"/>
            <w:tcBorders>
              <w:top w:val="nil"/>
              <w:left w:val="nil"/>
              <w:bottom w:val="single" w:sz="4" w:space="0" w:color="000000"/>
              <w:right w:val="single" w:sz="4" w:space="0" w:color="000000"/>
            </w:tcBorders>
            <w:shd w:val="clear" w:color="auto" w:fill="auto"/>
            <w:noWrap/>
            <w:vAlign w:val="center"/>
          </w:tcPr>
          <w:p w:rsidR="00786CFB" w:rsidRPr="00786CFB" w:rsidRDefault="004E5145"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10,21</w:t>
            </w:r>
          </w:p>
        </w:tc>
        <w:tc>
          <w:tcPr>
            <w:tcW w:w="1019" w:type="dxa"/>
            <w:tcBorders>
              <w:top w:val="nil"/>
              <w:left w:val="nil"/>
              <w:bottom w:val="single" w:sz="4" w:space="0" w:color="000000"/>
              <w:right w:val="single" w:sz="4" w:space="0" w:color="000000"/>
            </w:tcBorders>
            <w:shd w:val="clear" w:color="auto" w:fill="auto"/>
            <w:noWrap/>
            <w:vAlign w:val="center"/>
          </w:tcPr>
          <w:p w:rsidR="00786CFB" w:rsidRPr="00786CFB" w:rsidRDefault="00252F98" w:rsidP="00786CF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10,31</w:t>
            </w:r>
          </w:p>
        </w:tc>
      </w:tr>
    </w:tbl>
    <w:p w:rsidR="00551911" w:rsidRDefault="00252F98" w:rsidP="00F91461">
      <w:pPr>
        <w:ind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Информация об итогах выполнения </w:t>
      </w:r>
      <w:r w:rsidR="00F91461">
        <w:rPr>
          <w:rFonts w:ascii="Times New Roman" w:hAnsi="Times New Roman" w:cs="Times New Roman"/>
          <w:sz w:val="28"/>
          <w:szCs w:val="28"/>
        </w:rPr>
        <w:t xml:space="preserve">каждого из </w:t>
      </w:r>
      <w:r>
        <w:rPr>
          <w:rFonts w:ascii="Times New Roman" w:hAnsi="Times New Roman" w:cs="Times New Roman"/>
          <w:sz w:val="28"/>
          <w:szCs w:val="28"/>
        </w:rPr>
        <w:t>заданий</w:t>
      </w:r>
      <w:r w:rsidR="00F91461">
        <w:rPr>
          <w:rFonts w:ascii="Times New Roman" w:hAnsi="Times New Roman" w:cs="Times New Roman"/>
          <w:sz w:val="28"/>
          <w:szCs w:val="28"/>
        </w:rPr>
        <w:t xml:space="preserve"> в целом по </w:t>
      </w:r>
      <w:proofErr w:type="spellStart"/>
      <w:r w:rsidR="00F91461">
        <w:rPr>
          <w:rFonts w:ascii="Times New Roman" w:hAnsi="Times New Roman" w:cs="Times New Roman"/>
          <w:sz w:val="28"/>
          <w:szCs w:val="28"/>
        </w:rPr>
        <w:t>Сургутскому</w:t>
      </w:r>
      <w:proofErr w:type="spellEnd"/>
      <w:r w:rsidR="00F91461">
        <w:rPr>
          <w:rFonts w:ascii="Times New Roman" w:hAnsi="Times New Roman" w:cs="Times New Roman"/>
          <w:sz w:val="28"/>
          <w:szCs w:val="28"/>
        </w:rPr>
        <w:t xml:space="preserve"> району, </w:t>
      </w:r>
      <w:r w:rsidRPr="00551911">
        <w:rPr>
          <w:rFonts w:ascii="Times New Roman" w:hAnsi="Times New Roman" w:cs="Times New Roman"/>
          <w:sz w:val="28"/>
          <w:szCs w:val="28"/>
        </w:rPr>
        <w:t>с учетом перевода набранных баллов в отметку по рекомендованной шкале и в группах участников с разным уровнем подготовки (группы обучающихся, получивших за выполнение работы отметку «2», отметку «3», отметку «4», отметку «5»)</w:t>
      </w:r>
      <w:r w:rsidR="00F91461">
        <w:rPr>
          <w:rFonts w:ascii="Times New Roman" w:hAnsi="Times New Roman" w:cs="Times New Roman"/>
          <w:sz w:val="28"/>
          <w:szCs w:val="28"/>
        </w:rPr>
        <w:t xml:space="preserve"> представлена в таблиц</w:t>
      </w:r>
      <w:r w:rsidR="00203674">
        <w:rPr>
          <w:rFonts w:ascii="Times New Roman" w:hAnsi="Times New Roman" w:cs="Times New Roman"/>
          <w:sz w:val="28"/>
          <w:szCs w:val="28"/>
        </w:rPr>
        <w:t>е 12</w:t>
      </w:r>
      <w:r w:rsidR="00F91461">
        <w:rPr>
          <w:rFonts w:ascii="Times New Roman" w:hAnsi="Times New Roman" w:cs="Times New Roman"/>
          <w:sz w:val="28"/>
          <w:szCs w:val="28"/>
        </w:rPr>
        <w:t>.</w:t>
      </w:r>
    </w:p>
    <w:p w:rsidR="004E5145" w:rsidRDefault="004E5145" w:rsidP="004E5145">
      <w:pPr>
        <w:pStyle w:val="Default"/>
        <w:ind w:firstLine="567"/>
        <w:jc w:val="center"/>
        <w:rPr>
          <w:b/>
          <w:bCs/>
          <w:sz w:val="28"/>
          <w:szCs w:val="28"/>
        </w:rPr>
      </w:pPr>
      <w:r>
        <w:rPr>
          <w:b/>
          <w:bCs/>
          <w:sz w:val="28"/>
          <w:szCs w:val="28"/>
        </w:rPr>
        <w:t>Выполнение заданий группами участников</w:t>
      </w:r>
    </w:p>
    <w:p w:rsidR="004E5145" w:rsidRPr="0043572E" w:rsidRDefault="00203674" w:rsidP="004E5145">
      <w:pPr>
        <w:pStyle w:val="Default"/>
        <w:ind w:firstLine="567"/>
        <w:jc w:val="right"/>
        <w:rPr>
          <w:bCs/>
          <w:i/>
          <w:sz w:val="20"/>
          <w:szCs w:val="20"/>
        </w:rPr>
      </w:pPr>
      <w:r>
        <w:rPr>
          <w:bCs/>
          <w:i/>
          <w:sz w:val="20"/>
          <w:szCs w:val="20"/>
        </w:rPr>
        <w:t>Таблица 12</w:t>
      </w:r>
    </w:p>
    <w:tbl>
      <w:tblPr>
        <w:tblW w:w="9368" w:type="dxa"/>
        <w:tblLook w:val="04A0" w:firstRow="1" w:lastRow="0" w:firstColumn="1" w:lastColumn="0" w:noHBand="0" w:noVBand="1"/>
      </w:tblPr>
      <w:tblGrid>
        <w:gridCol w:w="432"/>
        <w:gridCol w:w="5517"/>
        <w:gridCol w:w="1019"/>
        <w:gridCol w:w="576"/>
        <w:gridCol w:w="576"/>
        <w:gridCol w:w="576"/>
        <w:gridCol w:w="672"/>
      </w:tblGrid>
      <w:tr w:rsidR="004E5145" w:rsidRPr="00390AD7" w:rsidTr="00203674">
        <w:trPr>
          <w:trHeight w:val="300"/>
        </w:trPr>
        <w:tc>
          <w:tcPr>
            <w:tcW w:w="432" w:type="dxa"/>
            <w:tcBorders>
              <w:top w:val="single" w:sz="4" w:space="0" w:color="000000"/>
              <w:left w:val="single" w:sz="4" w:space="0" w:color="000000"/>
              <w:bottom w:val="single" w:sz="4" w:space="0" w:color="000000"/>
              <w:right w:val="single" w:sz="4" w:space="0" w:color="000000"/>
            </w:tcBorders>
          </w:tcPr>
          <w:p w:rsidR="004E5145" w:rsidRDefault="004E5145" w:rsidP="00F9146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п/п</w:t>
            </w:r>
          </w:p>
        </w:tc>
        <w:tc>
          <w:tcPr>
            <w:tcW w:w="55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E5145" w:rsidRPr="00390AD7" w:rsidRDefault="004E5145" w:rsidP="00F9146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Проверяемые элементы содержания/умения</w:t>
            </w:r>
          </w:p>
        </w:tc>
        <w:tc>
          <w:tcPr>
            <w:tcW w:w="1019" w:type="dxa"/>
            <w:tcBorders>
              <w:top w:val="single" w:sz="4" w:space="0" w:color="000000"/>
              <w:left w:val="nil"/>
              <w:bottom w:val="single" w:sz="4" w:space="0" w:color="000000"/>
              <w:right w:val="single" w:sz="4" w:space="0" w:color="auto"/>
            </w:tcBorders>
            <w:vAlign w:val="center"/>
          </w:tcPr>
          <w:p w:rsidR="004E5145" w:rsidRPr="00390AD7" w:rsidRDefault="004E5145" w:rsidP="00F9146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Сургутский район</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145" w:rsidRPr="00390AD7" w:rsidRDefault="004E5145" w:rsidP="00F9146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576"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4E5145" w:rsidRPr="00390AD7" w:rsidRDefault="004E5145" w:rsidP="00F9146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576" w:type="dxa"/>
            <w:tcBorders>
              <w:top w:val="single" w:sz="4" w:space="0" w:color="000000"/>
              <w:left w:val="nil"/>
              <w:bottom w:val="single" w:sz="4" w:space="0" w:color="000000"/>
              <w:right w:val="single" w:sz="4" w:space="0" w:color="000000"/>
            </w:tcBorders>
            <w:shd w:val="clear" w:color="auto" w:fill="auto"/>
            <w:noWrap/>
            <w:vAlign w:val="center"/>
          </w:tcPr>
          <w:p w:rsidR="004E5145" w:rsidRPr="00390AD7" w:rsidRDefault="004E5145" w:rsidP="00F9146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672" w:type="dxa"/>
            <w:tcBorders>
              <w:top w:val="single" w:sz="4" w:space="0" w:color="000000"/>
              <w:left w:val="nil"/>
              <w:bottom w:val="single" w:sz="4" w:space="0" w:color="000000"/>
              <w:right w:val="single" w:sz="4" w:space="0" w:color="000000"/>
            </w:tcBorders>
            <w:vAlign w:val="center"/>
          </w:tcPr>
          <w:p w:rsidR="004E5145" w:rsidRPr="00390AD7" w:rsidRDefault="004E5145" w:rsidP="00F9146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r>
      <w:tr w:rsidR="00252F98" w:rsidRPr="00390AD7" w:rsidTr="00203674">
        <w:trPr>
          <w:trHeight w:val="300"/>
        </w:trPr>
        <w:tc>
          <w:tcPr>
            <w:tcW w:w="432" w:type="dxa"/>
            <w:tcBorders>
              <w:top w:val="single" w:sz="4" w:space="0" w:color="000000"/>
              <w:left w:val="single" w:sz="4" w:space="0" w:color="000000"/>
              <w:bottom w:val="single" w:sz="4" w:space="0" w:color="000000"/>
              <w:right w:val="single" w:sz="4" w:space="0" w:color="000000"/>
            </w:tcBorders>
          </w:tcPr>
          <w:p w:rsidR="00252F98" w:rsidRPr="00786CFB"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1</w:t>
            </w:r>
          </w:p>
        </w:tc>
        <w:tc>
          <w:tcPr>
            <w:tcW w:w="5517"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252F98" w:rsidRPr="00786CFB"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1019" w:type="dxa"/>
            <w:tcBorders>
              <w:top w:val="single" w:sz="4" w:space="0" w:color="000000"/>
              <w:left w:val="nil"/>
              <w:bottom w:val="single" w:sz="4" w:space="0" w:color="000000"/>
              <w:right w:val="single" w:sz="4" w:space="0" w:color="auto"/>
            </w:tcBorders>
            <w:vAlign w:val="center"/>
          </w:tcPr>
          <w:p w:rsidR="00252F98" w:rsidRPr="00786CFB" w:rsidRDefault="00252F98"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88,08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58,33</w:t>
            </w:r>
          </w:p>
        </w:tc>
        <w:tc>
          <w:tcPr>
            <w:tcW w:w="576"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78,79</w:t>
            </w:r>
          </w:p>
        </w:tc>
        <w:tc>
          <w:tcPr>
            <w:tcW w:w="576" w:type="dxa"/>
            <w:tcBorders>
              <w:top w:val="single" w:sz="4" w:space="0" w:color="000000"/>
              <w:left w:val="nil"/>
              <w:bottom w:val="single" w:sz="4" w:space="0" w:color="000000"/>
              <w:right w:val="single" w:sz="4" w:space="0" w:color="000000"/>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91,24</w:t>
            </w:r>
          </w:p>
        </w:tc>
        <w:tc>
          <w:tcPr>
            <w:tcW w:w="672" w:type="dxa"/>
            <w:tcBorders>
              <w:top w:val="single" w:sz="4" w:space="0" w:color="000000"/>
              <w:left w:val="nil"/>
              <w:bottom w:val="single" w:sz="4" w:space="0" w:color="000000"/>
              <w:right w:val="single" w:sz="4" w:space="0" w:color="000000"/>
            </w:tcBorders>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96,35</w:t>
            </w:r>
          </w:p>
        </w:tc>
      </w:tr>
      <w:tr w:rsidR="00252F98" w:rsidRPr="00390AD7" w:rsidTr="00203674">
        <w:trPr>
          <w:trHeight w:val="300"/>
        </w:trPr>
        <w:tc>
          <w:tcPr>
            <w:tcW w:w="432" w:type="dxa"/>
            <w:tcBorders>
              <w:top w:val="nil"/>
              <w:left w:val="single" w:sz="4" w:space="0" w:color="000000"/>
              <w:bottom w:val="single" w:sz="4" w:space="0" w:color="000000"/>
              <w:right w:val="single" w:sz="4" w:space="0" w:color="000000"/>
            </w:tcBorders>
          </w:tcPr>
          <w:p w:rsidR="00252F98" w:rsidRPr="00786CFB"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2</w:t>
            </w:r>
          </w:p>
        </w:tc>
        <w:tc>
          <w:tcPr>
            <w:tcW w:w="5517" w:type="dxa"/>
            <w:tcBorders>
              <w:top w:val="nil"/>
              <w:left w:val="single" w:sz="4" w:space="0" w:color="000000"/>
              <w:bottom w:val="single" w:sz="4" w:space="0" w:color="000000"/>
              <w:right w:val="single" w:sz="4" w:space="0" w:color="000000"/>
            </w:tcBorders>
            <w:shd w:val="clear" w:color="auto" w:fill="auto"/>
            <w:noWrap/>
            <w:vAlign w:val="bottom"/>
          </w:tcPr>
          <w:p w:rsidR="00252F98" w:rsidRPr="00786CFB"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1019" w:type="dxa"/>
            <w:tcBorders>
              <w:top w:val="nil"/>
              <w:left w:val="nil"/>
              <w:bottom w:val="single" w:sz="4" w:space="0" w:color="000000"/>
              <w:right w:val="single" w:sz="4" w:space="0" w:color="auto"/>
            </w:tcBorders>
            <w:vAlign w:val="center"/>
          </w:tcPr>
          <w:p w:rsidR="00252F98" w:rsidRPr="00786CFB" w:rsidRDefault="00252F98"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81,59</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33,33</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68,61</w:t>
            </w:r>
          </w:p>
        </w:tc>
        <w:tc>
          <w:tcPr>
            <w:tcW w:w="576" w:type="dxa"/>
            <w:tcBorders>
              <w:top w:val="nil"/>
              <w:left w:val="nil"/>
              <w:bottom w:val="single" w:sz="4" w:space="0" w:color="000000"/>
              <w:right w:val="single" w:sz="4" w:space="0" w:color="000000"/>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84,98</w:t>
            </w:r>
          </w:p>
        </w:tc>
        <w:tc>
          <w:tcPr>
            <w:tcW w:w="672" w:type="dxa"/>
            <w:tcBorders>
              <w:top w:val="nil"/>
              <w:left w:val="nil"/>
              <w:bottom w:val="single" w:sz="4" w:space="0" w:color="000000"/>
              <w:right w:val="single" w:sz="4" w:space="0" w:color="000000"/>
            </w:tcBorders>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96,35</w:t>
            </w:r>
          </w:p>
        </w:tc>
      </w:tr>
      <w:tr w:rsidR="00252F98" w:rsidRPr="00390AD7" w:rsidTr="00203674">
        <w:trPr>
          <w:trHeight w:val="300"/>
        </w:trPr>
        <w:tc>
          <w:tcPr>
            <w:tcW w:w="432" w:type="dxa"/>
            <w:tcBorders>
              <w:top w:val="nil"/>
              <w:left w:val="single" w:sz="4" w:space="0" w:color="000000"/>
              <w:bottom w:val="single" w:sz="4" w:space="0" w:color="000000"/>
              <w:right w:val="single" w:sz="4" w:space="0" w:color="000000"/>
            </w:tcBorders>
          </w:tcPr>
          <w:p w:rsidR="00252F98" w:rsidRPr="00786CFB"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3</w:t>
            </w:r>
          </w:p>
        </w:tc>
        <w:tc>
          <w:tcPr>
            <w:tcW w:w="5517" w:type="dxa"/>
            <w:tcBorders>
              <w:top w:val="nil"/>
              <w:left w:val="single" w:sz="4" w:space="0" w:color="000000"/>
              <w:bottom w:val="single" w:sz="4" w:space="0" w:color="000000"/>
              <w:right w:val="single" w:sz="4" w:space="0" w:color="000000"/>
            </w:tcBorders>
            <w:shd w:val="clear" w:color="auto" w:fill="auto"/>
            <w:noWrap/>
          </w:tcPr>
          <w:p w:rsidR="00252F98" w:rsidRPr="00786CFB" w:rsidRDefault="00252F98" w:rsidP="00252F98">
            <w:pPr>
              <w:autoSpaceDE w:val="0"/>
              <w:autoSpaceDN w:val="0"/>
              <w:adjustRightInd w:val="0"/>
              <w:spacing w:after="0" w:line="240" w:lineRule="auto"/>
              <w:rPr>
                <w:rFonts w:ascii="Times New Roman" w:hAnsi="Times New Roman" w:cs="Times New Roman"/>
                <w:color w:val="000000"/>
                <w:sz w:val="16"/>
                <w:szCs w:val="16"/>
              </w:rPr>
            </w:pPr>
            <w:r w:rsidRPr="00786CFB">
              <w:rPr>
                <w:rFonts w:ascii="Times New Roman" w:hAnsi="Times New Roman" w:cs="Times New Roman"/>
                <w:color w:val="000000"/>
                <w:sz w:val="16"/>
                <w:szCs w:val="16"/>
              </w:rPr>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 </w:t>
            </w:r>
          </w:p>
        </w:tc>
        <w:tc>
          <w:tcPr>
            <w:tcW w:w="1019" w:type="dxa"/>
            <w:tcBorders>
              <w:top w:val="nil"/>
              <w:left w:val="nil"/>
              <w:bottom w:val="single" w:sz="4" w:space="0" w:color="000000"/>
              <w:right w:val="single" w:sz="4" w:space="0" w:color="auto"/>
            </w:tcBorders>
            <w:vAlign w:val="center"/>
          </w:tcPr>
          <w:p w:rsidR="00252F98" w:rsidRPr="00786CFB" w:rsidRDefault="00252F98"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78,56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39,58</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53,46</w:t>
            </w:r>
          </w:p>
        </w:tc>
        <w:tc>
          <w:tcPr>
            <w:tcW w:w="576" w:type="dxa"/>
            <w:tcBorders>
              <w:top w:val="nil"/>
              <w:left w:val="nil"/>
              <w:bottom w:val="single" w:sz="4" w:space="0" w:color="000000"/>
              <w:right w:val="single" w:sz="4" w:space="0" w:color="000000"/>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87,86</w:t>
            </w:r>
          </w:p>
        </w:tc>
        <w:tc>
          <w:tcPr>
            <w:tcW w:w="672" w:type="dxa"/>
            <w:tcBorders>
              <w:top w:val="nil"/>
              <w:left w:val="nil"/>
              <w:bottom w:val="single" w:sz="4" w:space="0" w:color="000000"/>
              <w:right w:val="single" w:sz="4" w:space="0" w:color="000000"/>
            </w:tcBorders>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95,51</w:t>
            </w:r>
          </w:p>
        </w:tc>
      </w:tr>
      <w:tr w:rsidR="00252F98" w:rsidRPr="00390AD7" w:rsidTr="00203674">
        <w:trPr>
          <w:trHeight w:val="300"/>
        </w:trPr>
        <w:tc>
          <w:tcPr>
            <w:tcW w:w="432" w:type="dxa"/>
            <w:tcBorders>
              <w:top w:val="nil"/>
              <w:left w:val="single" w:sz="4" w:space="0" w:color="000000"/>
              <w:bottom w:val="single" w:sz="4" w:space="0" w:color="000000"/>
              <w:right w:val="single" w:sz="4" w:space="0" w:color="000000"/>
            </w:tcBorders>
          </w:tcPr>
          <w:p w:rsidR="00252F98" w:rsidRPr="00786CFB"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4</w:t>
            </w:r>
          </w:p>
        </w:tc>
        <w:tc>
          <w:tcPr>
            <w:tcW w:w="5517" w:type="dxa"/>
            <w:tcBorders>
              <w:top w:val="nil"/>
              <w:left w:val="single" w:sz="4" w:space="0" w:color="000000"/>
              <w:bottom w:val="single" w:sz="4" w:space="0" w:color="000000"/>
              <w:right w:val="single" w:sz="4" w:space="0" w:color="000000"/>
            </w:tcBorders>
            <w:shd w:val="clear" w:color="auto" w:fill="auto"/>
            <w:noWrap/>
            <w:vAlign w:val="bottom"/>
          </w:tcPr>
          <w:p w:rsidR="00252F98" w:rsidRPr="00786CFB"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w:t>
            </w:r>
            <w:r w:rsidRPr="00786CFB">
              <w:rPr>
                <w:rFonts w:ascii="Times New Roman" w:hAnsi="Times New Roman" w:cs="Times New Roman"/>
                <w:color w:val="000000"/>
                <w:sz w:val="16"/>
                <w:szCs w:val="16"/>
              </w:rPr>
              <w:lastRenderedPageBreak/>
              <w:t>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1019" w:type="dxa"/>
            <w:tcBorders>
              <w:top w:val="nil"/>
              <w:left w:val="nil"/>
              <w:bottom w:val="single" w:sz="4" w:space="0" w:color="000000"/>
              <w:right w:val="single" w:sz="4" w:space="0" w:color="auto"/>
            </w:tcBorders>
            <w:vAlign w:val="center"/>
          </w:tcPr>
          <w:p w:rsidR="00252F98" w:rsidRPr="00786CFB" w:rsidRDefault="00252F98"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54,98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4,17</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31,82</w:t>
            </w:r>
          </w:p>
        </w:tc>
        <w:tc>
          <w:tcPr>
            <w:tcW w:w="576" w:type="dxa"/>
            <w:tcBorders>
              <w:top w:val="nil"/>
              <w:left w:val="nil"/>
              <w:bottom w:val="single" w:sz="4" w:space="0" w:color="000000"/>
              <w:right w:val="single" w:sz="4" w:space="0" w:color="000000"/>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58,57</w:t>
            </w:r>
          </w:p>
        </w:tc>
        <w:tc>
          <w:tcPr>
            <w:tcW w:w="672" w:type="dxa"/>
            <w:tcBorders>
              <w:top w:val="nil"/>
              <w:left w:val="nil"/>
              <w:bottom w:val="single" w:sz="4" w:space="0" w:color="000000"/>
              <w:right w:val="single" w:sz="4" w:space="0" w:color="000000"/>
            </w:tcBorders>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85,05</w:t>
            </w:r>
          </w:p>
        </w:tc>
      </w:tr>
      <w:tr w:rsidR="00252F98" w:rsidRPr="00390AD7" w:rsidTr="00203674">
        <w:trPr>
          <w:trHeight w:val="300"/>
        </w:trPr>
        <w:tc>
          <w:tcPr>
            <w:tcW w:w="432" w:type="dxa"/>
            <w:tcBorders>
              <w:top w:val="nil"/>
              <w:left w:val="single" w:sz="4" w:space="0" w:color="000000"/>
              <w:bottom w:val="single" w:sz="4" w:space="0" w:color="000000"/>
              <w:right w:val="single" w:sz="4" w:space="0" w:color="000000"/>
            </w:tcBorders>
          </w:tcPr>
          <w:p w:rsidR="00252F98" w:rsidRPr="00786CFB"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5.1</w:t>
            </w:r>
          </w:p>
        </w:tc>
        <w:tc>
          <w:tcPr>
            <w:tcW w:w="5517" w:type="dxa"/>
            <w:tcBorders>
              <w:top w:val="nil"/>
              <w:left w:val="single" w:sz="4" w:space="0" w:color="000000"/>
              <w:bottom w:val="single" w:sz="4" w:space="0" w:color="000000"/>
              <w:right w:val="single" w:sz="4" w:space="0" w:color="000000"/>
            </w:tcBorders>
            <w:shd w:val="clear" w:color="auto" w:fill="auto"/>
            <w:noWrap/>
            <w:vAlign w:val="bottom"/>
          </w:tcPr>
          <w:p w:rsidR="00252F98" w:rsidRPr="00786CFB"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1019" w:type="dxa"/>
            <w:tcBorders>
              <w:top w:val="nil"/>
              <w:left w:val="nil"/>
              <w:bottom w:val="single" w:sz="4" w:space="0" w:color="000000"/>
              <w:right w:val="single" w:sz="4" w:space="0" w:color="auto"/>
            </w:tcBorders>
            <w:vAlign w:val="center"/>
          </w:tcPr>
          <w:p w:rsidR="00252F98" w:rsidRPr="00786CFB" w:rsidRDefault="00252F98"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57,5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8,33</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41,99</w:t>
            </w:r>
          </w:p>
        </w:tc>
        <w:tc>
          <w:tcPr>
            <w:tcW w:w="576" w:type="dxa"/>
            <w:tcBorders>
              <w:top w:val="nil"/>
              <w:left w:val="nil"/>
              <w:bottom w:val="single" w:sz="4" w:space="0" w:color="000000"/>
              <w:right w:val="single" w:sz="4" w:space="0" w:color="000000"/>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59,7</w:t>
            </w:r>
          </w:p>
        </w:tc>
        <w:tc>
          <w:tcPr>
            <w:tcW w:w="672" w:type="dxa"/>
            <w:tcBorders>
              <w:top w:val="nil"/>
              <w:left w:val="nil"/>
              <w:bottom w:val="single" w:sz="4" w:space="0" w:color="000000"/>
              <w:right w:val="single" w:sz="4" w:space="0" w:color="000000"/>
            </w:tcBorders>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79,4</w:t>
            </w:r>
          </w:p>
        </w:tc>
      </w:tr>
      <w:tr w:rsidR="00252F98" w:rsidRPr="00390AD7" w:rsidTr="00203674">
        <w:trPr>
          <w:trHeight w:val="300"/>
        </w:trPr>
        <w:tc>
          <w:tcPr>
            <w:tcW w:w="432" w:type="dxa"/>
            <w:tcBorders>
              <w:top w:val="nil"/>
              <w:left w:val="single" w:sz="4" w:space="0" w:color="000000"/>
              <w:bottom w:val="single" w:sz="4" w:space="0" w:color="000000"/>
              <w:right w:val="single" w:sz="4" w:space="0" w:color="000000"/>
            </w:tcBorders>
          </w:tcPr>
          <w:p w:rsidR="00252F98" w:rsidRPr="00786CFB"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5.2</w:t>
            </w:r>
          </w:p>
        </w:tc>
        <w:tc>
          <w:tcPr>
            <w:tcW w:w="5517" w:type="dxa"/>
            <w:tcBorders>
              <w:top w:val="nil"/>
              <w:left w:val="single" w:sz="4" w:space="0" w:color="000000"/>
              <w:bottom w:val="single" w:sz="4" w:space="0" w:color="000000"/>
              <w:right w:val="single" w:sz="4" w:space="0" w:color="000000"/>
            </w:tcBorders>
            <w:shd w:val="clear" w:color="auto" w:fill="auto"/>
            <w:noWrap/>
            <w:vAlign w:val="bottom"/>
          </w:tcPr>
          <w:p w:rsidR="00252F98" w:rsidRPr="00786CFB"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1019" w:type="dxa"/>
            <w:tcBorders>
              <w:top w:val="nil"/>
              <w:left w:val="nil"/>
              <w:bottom w:val="single" w:sz="4" w:space="0" w:color="000000"/>
              <w:right w:val="single" w:sz="4" w:space="0" w:color="auto"/>
            </w:tcBorders>
            <w:vAlign w:val="center"/>
          </w:tcPr>
          <w:p w:rsidR="00252F98" w:rsidRPr="00786CFB" w:rsidRDefault="00252F98"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43,06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12,5</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28,79</w:t>
            </w:r>
          </w:p>
        </w:tc>
        <w:tc>
          <w:tcPr>
            <w:tcW w:w="576" w:type="dxa"/>
            <w:tcBorders>
              <w:top w:val="nil"/>
              <w:left w:val="nil"/>
              <w:bottom w:val="single" w:sz="4" w:space="0" w:color="000000"/>
              <w:right w:val="single" w:sz="4" w:space="0" w:color="000000"/>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42,05</w:t>
            </w:r>
          </w:p>
        </w:tc>
        <w:tc>
          <w:tcPr>
            <w:tcW w:w="672" w:type="dxa"/>
            <w:tcBorders>
              <w:top w:val="nil"/>
              <w:left w:val="nil"/>
              <w:bottom w:val="single" w:sz="4" w:space="0" w:color="000000"/>
              <w:right w:val="single" w:sz="4" w:space="0" w:color="000000"/>
            </w:tcBorders>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70,1</w:t>
            </w:r>
          </w:p>
        </w:tc>
      </w:tr>
      <w:tr w:rsidR="00252F98" w:rsidRPr="00390AD7" w:rsidTr="00203674">
        <w:trPr>
          <w:trHeight w:val="300"/>
        </w:trPr>
        <w:tc>
          <w:tcPr>
            <w:tcW w:w="432" w:type="dxa"/>
            <w:tcBorders>
              <w:top w:val="nil"/>
              <w:left w:val="single" w:sz="4" w:space="0" w:color="000000"/>
              <w:bottom w:val="single" w:sz="4" w:space="0" w:color="000000"/>
              <w:right w:val="single" w:sz="4" w:space="0" w:color="000000"/>
            </w:tcBorders>
          </w:tcPr>
          <w:p w:rsidR="00252F98" w:rsidRPr="00786CFB"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6.1</w:t>
            </w:r>
          </w:p>
        </w:tc>
        <w:tc>
          <w:tcPr>
            <w:tcW w:w="5517" w:type="dxa"/>
            <w:tcBorders>
              <w:top w:val="nil"/>
              <w:left w:val="single" w:sz="4" w:space="0" w:color="000000"/>
              <w:bottom w:val="single" w:sz="4" w:space="0" w:color="000000"/>
              <w:right w:val="single" w:sz="4" w:space="0" w:color="000000"/>
            </w:tcBorders>
            <w:shd w:val="clear" w:color="auto" w:fill="auto"/>
            <w:noWrap/>
            <w:vAlign w:val="bottom"/>
          </w:tcPr>
          <w:p w:rsidR="00252F98" w:rsidRPr="00786CFB"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Умение работать с таблицами, схемами, графиками, диаграммами. Читать несложные готовые таблицы.</w:t>
            </w:r>
          </w:p>
        </w:tc>
        <w:tc>
          <w:tcPr>
            <w:tcW w:w="1019" w:type="dxa"/>
            <w:tcBorders>
              <w:top w:val="nil"/>
              <w:left w:val="nil"/>
              <w:bottom w:val="single" w:sz="4" w:space="0" w:color="000000"/>
              <w:right w:val="single" w:sz="4" w:space="0" w:color="auto"/>
            </w:tcBorders>
            <w:vAlign w:val="center"/>
          </w:tcPr>
          <w:p w:rsidR="00252F98" w:rsidRPr="00786CFB" w:rsidRDefault="00252F98"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92,56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87,66</w:t>
            </w:r>
          </w:p>
        </w:tc>
        <w:tc>
          <w:tcPr>
            <w:tcW w:w="576" w:type="dxa"/>
            <w:tcBorders>
              <w:top w:val="nil"/>
              <w:left w:val="nil"/>
              <w:bottom w:val="single" w:sz="4" w:space="0" w:color="000000"/>
              <w:right w:val="single" w:sz="4" w:space="0" w:color="000000"/>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94,74</w:t>
            </w:r>
          </w:p>
        </w:tc>
        <w:tc>
          <w:tcPr>
            <w:tcW w:w="672" w:type="dxa"/>
            <w:tcBorders>
              <w:top w:val="nil"/>
              <w:left w:val="nil"/>
              <w:bottom w:val="single" w:sz="4" w:space="0" w:color="000000"/>
              <w:right w:val="single" w:sz="4" w:space="0" w:color="000000"/>
            </w:tcBorders>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97,67</w:t>
            </w:r>
          </w:p>
        </w:tc>
      </w:tr>
      <w:tr w:rsidR="00252F98" w:rsidRPr="00390AD7" w:rsidTr="00203674">
        <w:trPr>
          <w:trHeight w:val="300"/>
        </w:trPr>
        <w:tc>
          <w:tcPr>
            <w:tcW w:w="432" w:type="dxa"/>
            <w:tcBorders>
              <w:top w:val="nil"/>
              <w:left w:val="single" w:sz="4" w:space="0" w:color="000000"/>
              <w:bottom w:val="single" w:sz="4" w:space="0" w:color="000000"/>
              <w:right w:val="single" w:sz="4" w:space="0" w:color="000000"/>
            </w:tcBorders>
          </w:tcPr>
          <w:p w:rsidR="00252F98" w:rsidRPr="00786CFB"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6.2</w:t>
            </w:r>
          </w:p>
        </w:tc>
        <w:tc>
          <w:tcPr>
            <w:tcW w:w="5517" w:type="dxa"/>
            <w:tcBorders>
              <w:top w:val="nil"/>
              <w:left w:val="single" w:sz="4" w:space="0" w:color="000000"/>
              <w:bottom w:val="single" w:sz="4" w:space="0" w:color="000000"/>
              <w:right w:val="single" w:sz="4" w:space="0" w:color="000000"/>
            </w:tcBorders>
            <w:shd w:val="clear" w:color="auto" w:fill="auto"/>
            <w:noWrap/>
            <w:vAlign w:val="bottom"/>
          </w:tcPr>
          <w:p w:rsidR="00252F98" w:rsidRPr="00786CFB"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1019" w:type="dxa"/>
            <w:tcBorders>
              <w:top w:val="nil"/>
              <w:left w:val="nil"/>
              <w:bottom w:val="single" w:sz="4" w:space="0" w:color="000000"/>
              <w:right w:val="single" w:sz="4" w:space="0" w:color="auto"/>
            </w:tcBorders>
            <w:vAlign w:val="center"/>
          </w:tcPr>
          <w:p w:rsidR="00252F98" w:rsidRPr="00786CFB" w:rsidRDefault="00252F98"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75,66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20,83</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55,84</w:t>
            </w:r>
          </w:p>
        </w:tc>
        <w:tc>
          <w:tcPr>
            <w:tcW w:w="576" w:type="dxa"/>
            <w:tcBorders>
              <w:top w:val="nil"/>
              <w:left w:val="nil"/>
              <w:bottom w:val="single" w:sz="4" w:space="0" w:color="000000"/>
              <w:right w:val="single" w:sz="4" w:space="0" w:color="000000"/>
            </w:tcBorders>
            <w:shd w:val="clear" w:color="auto" w:fill="auto"/>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82,35</w:t>
            </w:r>
          </w:p>
        </w:tc>
        <w:tc>
          <w:tcPr>
            <w:tcW w:w="672" w:type="dxa"/>
            <w:tcBorders>
              <w:top w:val="nil"/>
              <w:left w:val="nil"/>
              <w:bottom w:val="single" w:sz="4" w:space="0" w:color="000000"/>
              <w:right w:val="single" w:sz="4" w:space="0" w:color="000000"/>
            </w:tcBorders>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92,69</w:t>
            </w:r>
          </w:p>
        </w:tc>
      </w:tr>
      <w:tr w:rsidR="00252F98" w:rsidRPr="00390AD7" w:rsidTr="00203674">
        <w:trPr>
          <w:trHeight w:val="300"/>
        </w:trPr>
        <w:tc>
          <w:tcPr>
            <w:tcW w:w="432" w:type="dxa"/>
            <w:tcBorders>
              <w:top w:val="nil"/>
              <w:left w:val="single" w:sz="4" w:space="0" w:color="000000"/>
              <w:bottom w:val="single" w:sz="4" w:space="0" w:color="000000"/>
              <w:right w:val="single" w:sz="4" w:space="0" w:color="000000"/>
            </w:tcBorders>
          </w:tcPr>
          <w:p w:rsidR="00252F98" w:rsidRPr="00786CFB"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7</w:t>
            </w:r>
          </w:p>
        </w:tc>
        <w:tc>
          <w:tcPr>
            <w:tcW w:w="5517" w:type="dxa"/>
            <w:tcBorders>
              <w:top w:val="nil"/>
              <w:left w:val="single" w:sz="4" w:space="0" w:color="000000"/>
              <w:bottom w:val="single" w:sz="4" w:space="0" w:color="000000"/>
              <w:right w:val="single" w:sz="4" w:space="0" w:color="000000"/>
            </w:tcBorders>
            <w:shd w:val="clear" w:color="auto" w:fill="auto"/>
            <w:noWrap/>
            <w:vAlign w:val="bottom"/>
          </w:tcPr>
          <w:p w:rsidR="00252F98" w:rsidRPr="004E5145"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1019" w:type="dxa"/>
            <w:tcBorders>
              <w:top w:val="nil"/>
              <w:left w:val="nil"/>
              <w:bottom w:val="single" w:sz="4" w:space="0" w:color="000000"/>
              <w:right w:val="single" w:sz="4" w:space="0" w:color="auto"/>
            </w:tcBorders>
            <w:shd w:val="clear" w:color="auto" w:fill="FFFFFF" w:themeFill="background1"/>
            <w:vAlign w:val="center"/>
          </w:tcPr>
          <w:p w:rsidR="00252F98" w:rsidRPr="00786CFB" w:rsidRDefault="00252F98"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59,52</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36,58</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64,71</w:t>
            </w:r>
          </w:p>
        </w:tc>
        <w:tc>
          <w:tcPr>
            <w:tcW w:w="672" w:type="dxa"/>
            <w:tcBorders>
              <w:top w:val="nil"/>
              <w:left w:val="nil"/>
              <w:bottom w:val="single" w:sz="4" w:space="0" w:color="000000"/>
              <w:right w:val="single" w:sz="4" w:space="0" w:color="000000"/>
            </w:tcBorders>
            <w:shd w:val="clear" w:color="auto" w:fill="FFFFFF" w:themeFill="background1"/>
            <w:vAlign w:val="center"/>
          </w:tcPr>
          <w:p w:rsidR="00252F98" w:rsidRPr="00390AD7" w:rsidRDefault="00F91461"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85,71</w:t>
            </w:r>
          </w:p>
        </w:tc>
      </w:tr>
      <w:tr w:rsidR="00252F98" w:rsidRPr="00390AD7" w:rsidTr="00203674">
        <w:trPr>
          <w:trHeight w:val="300"/>
        </w:trPr>
        <w:tc>
          <w:tcPr>
            <w:tcW w:w="432" w:type="dxa"/>
            <w:tcBorders>
              <w:top w:val="nil"/>
              <w:left w:val="single" w:sz="4" w:space="0" w:color="000000"/>
              <w:bottom w:val="single" w:sz="4" w:space="0" w:color="000000"/>
              <w:right w:val="single" w:sz="4" w:space="0" w:color="000000"/>
            </w:tcBorders>
          </w:tcPr>
          <w:p w:rsidR="00252F98" w:rsidRPr="00786CFB"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8</w:t>
            </w:r>
          </w:p>
        </w:tc>
        <w:tc>
          <w:tcPr>
            <w:tcW w:w="5517" w:type="dxa"/>
            <w:tcBorders>
              <w:top w:val="nil"/>
              <w:left w:val="single" w:sz="4" w:space="0" w:color="000000"/>
              <w:bottom w:val="single" w:sz="4" w:space="0" w:color="000000"/>
              <w:right w:val="single" w:sz="4" w:space="0" w:color="000000"/>
            </w:tcBorders>
            <w:shd w:val="clear" w:color="auto" w:fill="auto"/>
            <w:noWrap/>
            <w:vAlign w:val="bottom"/>
          </w:tcPr>
          <w:p w:rsidR="00252F98" w:rsidRPr="004E5145"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w:t>
            </w:r>
          </w:p>
        </w:tc>
        <w:tc>
          <w:tcPr>
            <w:tcW w:w="1019" w:type="dxa"/>
            <w:tcBorders>
              <w:top w:val="nil"/>
              <w:left w:val="nil"/>
              <w:bottom w:val="single" w:sz="4" w:space="0" w:color="000000"/>
              <w:right w:val="single" w:sz="4" w:space="0" w:color="auto"/>
            </w:tcBorders>
            <w:shd w:val="clear" w:color="auto" w:fill="FFFFFF" w:themeFill="background1"/>
            <w:vAlign w:val="center"/>
          </w:tcPr>
          <w:p w:rsidR="00252F98" w:rsidRPr="00786CFB" w:rsidRDefault="00252F98"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34,58</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6,6</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35,23</w:t>
            </w:r>
          </w:p>
        </w:tc>
        <w:tc>
          <w:tcPr>
            <w:tcW w:w="672" w:type="dxa"/>
            <w:tcBorders>
              <w:top w:val="nil"/>
              <w:left w:val="nil"/>
              <w:bottom w:val="single" w:sz="4" w:space="0" w:color="000000"/>
              <w:right w:val="single" w:sz="4" w:space="0" w:color="000000"/>
            </w:tcBorders>
            <w:shd w:val="clear" w:color="auto" w:fill="FFFFFF" w:themeFill="background1"/>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78,57</w:t>
            </w:r>
          </w:p>
        </w:tc>
      </w:tr>
      <w:tr w:rsidR="00252F98" w:rsidRPr="00390AD7" w:rsidTr="00203674">
        <w:trPr>
          <w:trHeight w:val="300"/>
        </w:trPr>
        <w:tc>
          <w:tcPr>
            <w:tcW w:w="432" w:type="dxa"/>
            <w:tcBorders>
              <w:top w:val="nil"/>
              <w:left w:val="single" w:sz="4" w:space="0" w:color="000000"/>
              <w:bottom w:val="single" w:sz="4" w:space="0" w:color="000000"/>
              <w:right w:val="single" w:sz="4" w:space="0" w:color="000000"/>
            </w:tcBorders>
          </w:tcPr>
          <w:p w:rsidR="00252F98" w:rsidRPr="00786CFB"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9.1</w:t>
            </w:r>
          </w:p>
        </w:tc>
        <w:tc>
          <w:tcPr>
            <w:tcW w:w="5517" w:type="dxa"/>
            <w:tcBorders>
              <w:top w:val="nil"/>
              <w:left w:val="single" w:sz="4" w:space="0" w:color="000000"/>
              <w:bottom w:val="single" w:sz="4" w:space="0" w:color="000000"/>
              <w:right w:val="single" w:sz="4" w:space="0" w:color="000000"/>
            </w:tcBorders>
            <w:shd w:val="clear" w:color="auto" w:fill="auto"/>
            <w:noWrap/>
            <w:vAlign w:val="bottom"/>
          </w:tcPr>
          <w:p w:rsidR="00252F98" w:rsidRPr="004E5145"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019" w:type="dxa"/>
            <w:tcBorders>
              <w:top w:val="nil"/>
              <w:left w:val="nil"/>
              <w:bottom w:val="single" w:sz="4" w:space="0" w:color="000000"/>
              <w:right w:val="single" w:sz="4" w:space="0" w:color="auto"/>
            </w:tcBorders>
            <w:shd w:val="clear" w:color="auto" w:fill="FFFFFF" w:themeFill="background1"/>
            <w:vAlign w:val="center"/>
          </w:tcPr>
          <w:p w:rsidR="00252F98" w:rsidRPr="00786CFB" w:rsidRDefault="00252F98"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55,93</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16,67</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32,68</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59,2</w:t>
            </w:r>
          </w:p>
        </w:tc>
        <w:tc>
          <w:tcPr>
            <w:tcW w:w="672" w:type="dxa"/>
            <w:tcBorders>
              <w:top w:val="nil"/>
              <w:left w:val="nil"/>
              <w:bottom w:val="single" w:sz="4" w:space="0" w:color="000000"/>
              <w:right w:val="single" w:sz="4" w:space="0" w:color="000000"/>
            </w:tcBorders>
            <w:shd w:val="clear" w:color="auto" w:fill="FFFFFF" w:themeFill="background1"/>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86,05</w:t>
            </w:r>
          </w:p>
        </w:tc>
      </w:tr>
      <w:tr w:rsidR="00252F98" w:rsidRPr="00390AD7" w:rsidTr="00203674">
        <w:trPr>
          <w:trHeight w:val="300"/>
        </w:trPr>
        <w:tc>
          <w:tcPr>
            <w:tcW w:w="432" w:type="dxa"/>
            <w:tcBorders>
              <w:top w:val="nil"/>
              <w:left w:val="single" w:sz="4" w:space="0" w:color="000000"/>
              <w:bottom w:val="single" w:sz="4" w:space="0" w:color="000000"/>
              <w:right w:val="single" w:sz="4" w:space="0" w:color="000000"/>
            </w:tcBorders>
          </w:tcPr>
          <w:p w:rsidR="00252F98" w:rsidRPr="00786CFB"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9.2</w:t>
            </w:r>
          </w:p>
        </w:tc>
        <w:tc>
          <w:tcPr>
            <w:tcW w:w="5517" w:type="dxa"/>
            <w:tcBorders>
              <w:top w:val="nil"/>
              <w:left w:val="single" w:sz="4" w:space="0" w:color="000000"/>
              <w:bottom w:val="single" w:sz="4" w:space="0" w:color="000000"/>
              <w:right w:val="single" w:sz="4" w:space="0" w:color="000000"/>
            </w:tcBorders>
            <w:shd w:val="clear" w:color="auto" w:fill="auto"/>
            <w:noWrap/>
            <w:vAlign w:val="bottom"/>
          </w:tcPr>
          <w:p w:rsidR="00252F98" w:rsidRPr="004E5145"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019" w:type="dxa"/>
            <w:tcBorders>
              <w:top w:val="nil"/>
              <w:left w:val="nil"/>
              <w:bottom w:val="single" w:sz="4" w:space="0" w:color="000000"/>
              <w:right w:val="single" w:sz="4" w:space="0" w:color="auto"/>
            </w:tcBorders>
            <w:shd w:val="clear" w:color="auto" w:fill="FFFFFF" w:themeFill="background1"/>
            <w:vAlign w:val="center"/>
          </w:tcPr>
          <w:p w:rsidR="00252F98" w:rsidRPr="00786CFB" w:rsidRDefault="00252F98"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41,11</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21</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42,18</w:t>
            </w:r>
          </w:p>
        </w:tc>
        <w:tc>
          <w:tcPr>
            <w:tcW w:w="672" w:type="dxa"/>
            <w:tcBorders>
              <w:top w:val="nil"/>
              <w:left w:val="nil"/>
              <w:bottom w:val="single" w:sz="4" w:space="0" w:color="000000"/>
              <w:right w:val="single" w:sz="4" w:space="0" w:color="000000"/>
            </w:tcBorders>
            <w:shd w:val="clear" w:color="auto" w:fill="FFFFFF" w:themeFill="background1"/>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72,43</w:t>
            </w:r>
          </w:p>
        </w:tc>
      </w:tr>
      <w:tr w:rsidR="00252F98" w:rsidRPr="00390AD7" w:rsidTr="00203674">
        <w:trPr>
          <w:trHeight w:val="300"/>
        </w:trPr>
        <w:tc>
          <w:tcPr>
            <w:tcW w:w="432" w:type="dxa"/>
            <w:tcBorders>
              <w:top w:val="nil"/>
              <w:left w:val="single" w:sz="4" w:space="0" w:color="000000"/>
              <w:bottom w:val="single" w:sz="4" w:space="0" w:color="000000"/>
              <w:right w:val="single" w:sz="4" w:space="0" w:color="000000"/>
            </w:tcBorders>
          </w:tcPr>
          <w:p w:rsidR="00252F98" w:rsidRPr="00786CFB"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10</w:t>
            </w:r>
          </w:p>
        </w:tc>
        <w:tc>
          <w:tcPr>
            <w:tcW w:w="5517" w:type="dxa"/>
            <w:tcBorders>
              <w:top w:val="nil"/>
              <w:left w:val="single" w:sz="4" w:space="0" w:color="000000"/>
              <w:bottom w:val="single" w:sz="4" w:space="0" w:color="000000"/>
              <w:right w:val="single" w:sz="4" w:space="0" w:color="000000"/>
            </w:tcBorders>
            <w:shd w:val="clear" w:color="auto" w:fill="auto"/>
            <w:noWrap/>
            <w:vAlign w:val="bottom"/>
          </w:tcPr>
          <w:p w:rsidR="00252F98" w:rsidRPr="004E5145"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Овладение основами логического и алгоритмического мышления. Собирать, представлять, интерпретировать информацию.</w:t>
            </w:r>
          </w:p>
        </w:tc>
        <w:tc>
          <w:tcPr>
            <w:tcW w:w="1019" w:type="dxa"/>
            <w:tcBorders>
              <w:top w:val="nil"/>
              <w:left w:val="nil"/>
              <w:bottom w:val="single" w:sz="4" w:space="0" w:color="000000"/>
              <w:right w:val="single" w:sz="4" w:space="0" w:color="auto"/>
            </w:tcBorders>
            <w:shd w:val="clear" w:color="auto" w:fill="FFFFFF" w:themeFill="background1"/>
            <w:vAlign w:val="center"/>
          </w:tcPr>
          <w:p w:rsidR="00252F98" w:rsidRPr="00786CFB" w:rsidRDefault="00252F98"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50,03</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10,42</w:t>
            </w:r>
          </w:p>
        </w:tc>
        <w:tc>
          <w:tcPr>
            <w:tcW w:w="57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25,32</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53,19</w:t>
            </w:r>
          </w:p>
        </w:tc>
        <w:tc>
          <w:tcPr>
            <w:tcW w:w="672" w:type="dxa"/>
            <w:tcBorders>
              <w:top w:val="nil"/>
              <w:left w:val="nil"/>
              <w:bottom w:val="single" w:sz="4" w:space="0" w:color="000000"/>
              <w:right w:val="single" w:sz="4" w:space="0" w:color="000000"/>
            </w:tcBorders>
            <w:shd w:val="clear" w:color="auto" w:fill="FFFFFF" w:themeFill="background1"/>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82,72</w:t>
            </w:r>
          </w:p>
        </w:tc>
      </w:tr>
      <w:tr w:rsidR="00252F98" w:rsidRPr="00390AD7" w:rsidTr="00203674">
        <w:trPr>
          <w:trHeight w:val="300"/>
        </w:trPr>
        <w:tc>
          <w:tcPr>
            <w:tcW w:w="432" w:type="dxa"/>
            <w:tcBorders>
              <w:top w:val="nil"/>
              <w:left w:val="single" w:sz="4" w:space="0" w:color="000000"/>
              <w:bottom w:val="single" w:sz="4" w:space="0" w:color="000000"/>
              <w:right w:val="single" w:sz="4" w:space="0" w:color="000000"/>
            </w:tcBorders>
          </w:tcPr>
          <w:p w:rsidR="00252F98" w:rsidRPr="00786CFB"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11</w:t>
            </w:r>
          </w:p>
        </w:tc>
        <w:tc>
          <w:tcPr>
            <w:tcW w:w="5517" w:type="dxa"/>
            <w:tcBorders>
              <w:top w:val="nil"/>
              <w:left w:val="single" w:sz="4" w:space="0" w:color="000000"/>
              <w:bottom w:val="single" w:sz="4" w:space="0" w:color="000000"/>
              <w:right w:val="single" w:sz="4" w:space="0" w:color="000000"/>
            </w:tcBorders>
            <w:shd w:val="clear" w:color="auto" w:fill="auto"/>
            <w:noWrap/>
            <w:vAlign w:val="bottom"/>
          </w:tcPr>
          <w:p w:rsidR="00252F98" w:rsidRPr="004E5145"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Овладение основами пространственного воображения. Описывать взаимное расположение предметов в пространстве и на плоскости.</w:t>
            </w:r>
          </w:p>
        </w:tc>
        <w:tc>
          <w:tcPr>
            <w:tcW w:w="1019" w:type="dxa"/>
            <w:tcBorders>
              <w:top w:val="nil"/>
              <w:left w:val="nil"/>
              <w:bottom w:val="single" w:sz="4" w:space="0" w:color="000000"/>
              <w:right w:val="single" w:sz="4" w:space="0" w:color="auto"/>
            </w:tcBorders>
            <w:vAlign w:val="center"/>
          </w:tcPr>
          <w:p w:rsidR="00252F98" w:rsidRPr="00786CFB" w:rsidRDefault="00252F98"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65,67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37,5</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45,24</w:t>
            </w:r>
          </w:p>
        </w:tc>
        <w:tc>
          <w:tcPr>
            <w:tcW w:w="576" w:type="dxa"/>
            <w:tcBorders>
              <w:top w:val="nil"/>
              <w:left w:val="nil"/>
              <w:bottom w:val="single" w:sz="4" w:space="0" w:color="000000"/>
              <w:right w:val="single" w:sz="4" w:space="0" w:color="000000"/>
            </w:tcBorders>
            <w:shd w:val="clear" w:color="auto" w:fill="auto"/>
            <w:noWrap/>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70,03</w:t>
            </w:r>
          </w:p>
        </w:tc>
        <w:tc>
          <w:tcPr>
            <w:tcW w:w="672" w:type="dxa"/>
            <w:tcBorders>
              <w:top w:val="nil"/>
              <w:left w:val="nil"/>
              <w:bottom w:val="single" w:sz="4" w:space="0" w:color="000000"/>
              <w:right w:val="single" w:sz="4" w:space="0" w:color="000000"/>
            </w:tcBorders>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87,71</w:t>
            </w:r>
          </w:p>
        </w:tc>
      </w:tr>
      <w:tr w:rsidR="00252F98" w:rsidRPr="00390AD7" w:rsidTr="00203674">
        <w:trPr>
          <w:trHeight w:val="300"/>
        </w:trPr>
        <w:tc>
          <w:tcPr>
            <w:tcW w:w="432" w:type="dxa"/>
            <w:tcBorders>
              <w:top w:val="nil"/>
              <w:left w:val="single" w:sz="4" w:space="0" w:color="000000"/>
              <w:bottom w:val="single" w:sz="4" w:space="0" w:color="000000"/>
              <w:right w:val="single" w:sz="4" w:space="0" w:color="000000"/>
            </w:tcBorders>
          </w:tcPr>
          <w:p w:rsidR="00252F98" w:rsidRPr="00786CFB"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12</w:t>
            </w:r>
          </w:p>
        </w:tc>
        <w:tc>
          <w:tcPr>
            <w:tcW w:w="5517" w:type="dxa"/>
            <w:tcBorders>
              <w:top w:val="nil"/>
              <w:left w:val="single" w:sz="4" w:space="0" w:color="000000"/>
              <w:bottom w:val="single" w:sz="4" w:space="0" w:color="000000"/>
              <w:right w:val="single" w:sz="4" w:space="0" w:color="000000"/>
            </w:tcBorders>
            <w:shd w:val="clear" w:color="auto" w:fill="auto"/>
            <w:noWrap/>
            <w:vAlign w:val="bottom"/>
          </w:tcPr>
          <w:p w:rsidR="00252F98" w:rsidRPr="004E5145" w:rsidRDefault="00252F98" w:rsidP="00252F98">
            <w:pPr>
              <w:spacing w:after="0" w:line="240" w:lineRule="auto"/>
              <w:rPr>
                <w:rFonts w:ascii="Times New Roman" w:eastAsia="Times New Roman" w:hAnsi="Times New Roman" w:cs="Times New Roman"/>
                <w:color w:val="000000"/>
                <w:sz w:val="16"/>
                <w:szCs w:val="16"/>
                <w:lang w:eastAsia="ru-RU"/>
              </w:rPr>
            </w:pPr>
            <w:r w:rsidRPr="00786CFB">
              <w:rPr>
                <w:rFonts w:ascii="Times New Roman" w:hAnsi="Times New Roman" w:cs="Times New Roman"/>
                <w:color w:val="000000"/>
                <w:sz w:val="16"/>
                <w:szCs w:val="16"/>
              </w:rPr>
              <w:t>Овладение основами логического и алгоритмического мышления. Решать задачи в 3–4 действия.</w:t>
            </w:r>
          </w:p>
        </w:tc>
        <w:tc>
          <w:tcPr>
            <w:tcW w:w="1019" w:type="dxa"/>
            <w:tcBorders>
              <w:top w:val="nil"/>
              <w:left w:val="nil"/>
              <w:bottom w:val="single" w:sz="4" w:space="0" w:color="000000"/>
              <w:right w:val="single" w:sz="4" w:space="0" w:color="auto"/>
            </w:tcBorders>
            <w:vAlign w:val="center"/>
          </w:tcPr>
          <w:p w:rsidR="00252F98" w:rsidRPr="00786CFB" w:rsidRDefault="00252F98"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10,31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576" w:type="dxa"/>
            <w:tcBorders>
              <w:top w:val="nil"/>
              <w:left w:val="single" w:sz="4" w:space="0" w:color="auto"/>
              <w:bottom w:val="single" w:sz="4" w:space="0" w:color="000000"/>
              <w:right w:val="single" w:sz="4" w:space="0" w:color="000000"/>
            </w:tcBorders>
            <w:shd w:val="clear" w:color="auto" w:fill="auto"/>
            <w:noWrap/>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3,03</w:t>
            </w:r>
          </w:p>
        </w:tc>
        <w:tc>
          <w:tcPr>
            <w:tcW w:w="576" w:type="dxa"/>
            <w:tcBorders>
              <w:top w:val="nil"/>
              <w:left w:val="nil"/>
              <w:bottom w:val="single" w:sz="4" w:space="0" w:color="000000"/>
              <w:right w:val="single" w:sz="4" w:space="0" w:color="000000"/>
            </w:tcBorders>
            <w:shd w:val="clear" w:color="auto" w:fill="auto"/>
            <w:noWrap/>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7,76</w:t>
            </w:r>
          </w:p>
        </w:tc>
        <w:tc>
          <w:tcPr>
            <w:tcW w:w="672" w:type="dxa"/>
            <w:tcBorders>
              <w:top w:val="nil"/>
              <w:left w:val="nil"/>
              <w:bottom w:val="single" w:sz="4" w:space="0" w:color="000000"/>
              <w:right w:val="single" w:sz="4" w:space="0" w:color="000000"/>
            </w:tcBorders>
            <w:vAlign w:val="center"/>
          </w:tcPr>
          <w:p w:rsidR="00252F98" w:rsidRPr="00390AD7" w:rsidRDefault="006770A4" w:rsidP="00252F9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29,07</w:t>
            </w:r>
          </w:p>
        </w:tc>
      </w:tr>
    </w:tbl>
    <w:p w:rsidR="00A00C45" w:rsidRDefault="00A00C45" w:rsidP="006770A4">
      <w:pPr>
        <w:pStyle w:val="Default"/>
        <w:ind w:firstLine="567"/>
        <w:jc w:val="both"/>
        <w:rPr>
          <w:b/>
          <w:bCs/>
          <w:sz w:val="28"/>
          <w:szCs w:val="28"/>
        </w:rPr>
      </w:pPr>
    </w:p>
    <w:p w:rsidR="00203674" w:rsidRPr="00B07152" w:rsidRDefault="00203674" w:rsidP="00203674">
      <w:pPr>
        <w:pStyle w:val="Default"/>
        <w:ind w:firstLine="567"/>
        <w:jc w:val="center"/>
        <w:rPr>
          <w:b/>
          <w:color w:val="auto"/>
          <w:sz w:val="28"/>
          <w:szCs w:val="28"/>
        </w:rPr>
      </w:pPr>
      <w:r w:rsidRPr="00B07152">
        <w:rPr>
          <w:b/>
          <w:color w:val="auto"/>
          <w:sz w:val="28"/>
          <w:szCs w:val="28"/>
        </w:rPr>
        <w:t xml:space="preserve">Информация о среднем проценте </w:t>
      </w:r>
      <w:r>
        <w:rPr>
          <w:b/>
          <w:color w:val="auto"/>
          <w:sz w:val="28"/>
          <w:szCs w:val="28"/>
        </w:rPr>
        <w:t xml:space="preserve">(%) </w:t>
      </w:r>
      <w:r w:rsidRPr="00B07152">
        <w:rPr>
          <w:b/>
          <w:color w:val="auto"/>
          <w:sz w:val="28"/>
          <w:szCs w:val="28"/>
        </w:rPr>
        <w:t xml:space="preserve">выполнения </w:t>
      </w:r>
      <w:r>
        <w:rPr>
          <w:b/>
          <w:color w:val="auto"/>
          <w:sz w:val="28"/>
          <w:szCs w:val="28"/>
        </w:rPr>
        <w:t xml:space="preserve">заданий </w:t>
      </w:r>
      <w:r w:rsidRPr="00B07152">
        <w:rPr>
          <w:b/>
          <w:color w:val="auto"/>
          <w:sz w:val="28"/>
          <w:szCs w:val="28"/>
        </w:rPr>
        <w:t>ВПР</w:t>
      </w:r>
      <w:r>
        <w:rPr>
          <w:b/>
          <w:color w:val="auto"/>
          <w:sz w:val="28"/>
          <w:szCs w:val="28"/>
        </w:rPr>
        <w:t xml:space="preserve"> ОО</w:t>
      </w:r>
    </w:p>
    <w:p w:rsidR="00203674" w:rsidRDefault="00203674" w:rsidP="00203674">
      <w:pPr>
        <w:pStyle w:val="Default"/>
        <w:ind w:firstLine="567"/>
        <w:jc w:val="center"/>
        <w:rPr>
          <w:b/>
          <w:color w:val="auto"/>
          <w:sz w:val="28"/>
          <w:szCs w:val="28"/>
        </w:rPr>
      </w:pPr>
      <w:r>
        <w:rPr>
          <w:b/>
          <w:color w:val="auto"/>
          <w:sz w:val="28"/>
          <w:szCs w:val="28"/>
        </w:rPr>
        <w:t xml:space="preserve"> по учебному предмету «Математика»</w:t>
      </w:r>
      <w:r w:rsidRPr="00B07152">
        <w:rPr>
          <w:b/>
          <w:color w:val="auto"/>
          <w:sz w:val="28"/>
          <w:szCs w:val="28"/>
        </w:rPr>
        <w:t xml:space="preserve"> </w:t>
      </w:r>
      <w:r>
        <w:rPr>
          <w:b/>
          <w:color w:val="auto"/>
          <w:sz w:val="28"/>
          <w:szCs w:val="28"/>
        </w:rPr>
        <w:t xml:space="preserve">обучающимися 5 классов </w:t>
      </w:r>
    </w:p>
    <w:p w:rsidR="00203674" w:rsidRDefault="00203674" w:rsidP="00203674">
      <w:pPr>
        <w:pStyle w:val="Default"/>
        <w:ind w:firstLine="567"/>
        <w:jc w:val="center"/>
        <w:rPr>
          <w:b/>
          <w:color w:val="auto"/>
          <w:sz w:val="28"/>
          <w:szCs w:val="28"/>
        </w:rPr>
      </w:pPr>
      <w:r w:rsidRPr="00B07152">
        <w:rPr>
          <w:b/>
          <w:color w:val="auto"/>
          <w:sz w:val="28"/>
          <w:szCs w:val="28"/>
        </w:rPr>
        <w:t xml:space="preserve">в сравнении с данными </w:t>
      </w:r>
      <w:r>
        <w:rPr>
          <w:b/>
          <w:color w:val="auto"/>
          <w:sz w:val="28"/>
          <w:szCs w:val="28"/>
        </w:rPr>
        <w:t xml:space="preserve">по </w:t>
      </w:r>
      <w:proofErr w:type="spellStart"/>
      <w:r>
        <w:rPr>
          <w:b/>
          <w:color w:val="auto"/>
          <w:sz w:val="28"/>
          <w:szCs w:val="28"/>
        </w:rPr>
        <w:t>Сургутскому</w:t>
      </w:r>
      <w:proofErr w:type="spellEnd"/>
      <w:r>
        <w:rPr>
          <w:b/>
          <w:color w:val="auto"/>
          <w:sz w:val="28"/>
          <w:szCs w:val="28"/>
        </w:rPr>
        <w:t xml:space="preserve"> району и округу</w:t>
      </w:r>
    </w:p>
    <w:p w:rsidR="00203674" w:rsidRPr="009760DE" w:rsidRDefault="00203674" w:rsidP="00203674">
      <w:pPr>
        <w:pStyle w:val="Default"/>
        <w:ind w:firstLine="567"/>
        <w:jc w:val="right"/>
        <w:rPr>
          <w:sz w:val="28"/>
          <w:szCs w:val="28"/>
        </w:rPr>
      </w:pPr>
      <w:r>
        <w:rPr>
          <w:i/>
          <w:iCs/>
          <w:color w:val="auto"/>
          <w:sz w:val="23"/>
          <w:szCs w:val="23"/>
        </w:rPr>
        <w:t>Таблица 13</w:t>
      </w:r>
    </w:p>
    <w:tbl>
      <w:tblPr>
        <w:tblW w:w="9437" w:type="dxa"/>
        <w:tblLook w:val="04A0" w:firstRow="1" w:lastRow="0" w:firstColumn="1" w:lastColumn="0" w:noHBand="0" w:noVBand="1"/>
      </w:tblPr>
      <w:tblGrid>
        <w:gridCol w:w="8217"/>
        <w:gridCol w:w="1220"/>
      </w:tblGrid>
      <w:tr w:rsidR="00203674" w:rsidRPr="00DA7F78" w:rsidTr="0020367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3674" w:rsidRPr="00FD2A58" w:rsidRDefault="00203674"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Участники</w:t>
            </w:r>
            <w:r w:rsidRPr="00B07152">
              <w:rPr>
                <w:rFonts w:ascii="Times New Roman" w:eastAsia="Times New Roman" w:hAnsi="Times New Roman" w:cs="Times New Roman"/>
                <w:color w:val="000000"/>
                <w:sz w:val="16"/>
                <w:szCs w:val="16"/>
                <w:lang w:eastAsia="ru-RU"/>
              </w:rPr>
              <w:t xml:space="preserve"> ВПР</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203674" w:rsidRPr="00FD2A58" w:rsidRDefault="00203674" w:rsidP="00203674">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Ср. % выполнения заданий</w:t>
            </w:r>
          </w:p>
        </w:tc>
      </w:tr>
      <w:tr w:rsidR="00203674" w:rsidRPr="00DA7F78" w:rsidTr="00203674">
        <w:trPr>
          <w:trHeight w:val="300"/>
        </w:trPr>
        <w:tc>
          <w:tcPr>
            <w:tcW w:w="8217" w:type="dxa"/>
            <w:tcBorders>
              <w:top w:val="single" w:sz="4" w:space="0" w:color="auto"/>
              <w:left w:val="single" w:sz="4" w:space="0" w:color="auto"/>
              <w:bottom w:val="single" w:sz="4" w:space="0" w:color="auto"/>
              <w:right w:val="single" w:sz="4" w:space="0" w:color="auto"/>
            </w:tcBorders>
            <w:shd w:val="clear" w:color="auto" w:fill="auto"/>
            <w:noWrap/>
            <w:hideMark/>
          </w:tcPr>
          <w:p w:rsidR="00203674" w:rsidRPr="00DA7F78" w:rsidRDefault="00203674" w:rsidP="00203674">
            <w:pPr>
              <w:spacing w:after="0" w:line="240" w:lineRule="auto"/>
              <w:rPr>
                <w:rFonts w:ascii="Times New Roman" w:eastAsia="Times New Roman" w:hAnsi="Times New Roman" w:cs="Times New Roman"/>
                <w:b/>
                <w:bCs/>
                <w:color w:val="000000"/>
                <w:sz w:val="20"/>
                <w:szCs w:val="20"/>
                <w:lang w:eastAsia="ru-RU"/>
              </w:rPr>
            </w:pPr>
            <w:r w:rsidRPr="00DA7F78">
              <w:rPr>
                <w:rFonts w:ascii="Times New Roman" w:eastAsia="Times New Roman" w:hAnsi="Times New Roman" w:cs="Times New Roman"/>
                <w:b/>
                <w:bCs/>
                <w:color w:val="000000"/>
                <w:sz w:val="20"/>
                <w:szCs w:val="20"/>
                <w:lang w:eastAsia="ru-RU"/>
              </w:rPr>
              <w:t>ХМАО- Югра</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03674" w:rsidRPr="00DA7F78" w:rsidRDefault="00203674" w:rsidP="00203674">
            <w:pPr>
              <w:spacing w:after="0" w:line="240" w:lineRule="auto"/>
              <w:jc w:val="center"/>
              <w:rPr>
                <w:rFonts w:ascii="Times New Roman" w:eastAsia="Times New Roman" w:hAnsi="Times New Roman" w:cs="Times New Roman"/>
                <w:b/>
                <w:bCs/>
                <w:color w:val="000000"/>
                <w:lang w:eastAsia="ru-RU"/>
              </w:rPr>
            </w:pPr>
            <w:r w:rsidRPr="00DA7F78">
              <w:rPr>
                <w:rFonts w:ascii="Times New Roman" w:eastAsia="Times New Roman" w:hAnsi="Times New Roman" w:cs="Times New Roman"/>
                <w:b/>
                <w:bCs/>
                <w:color w:val="000000"/>
                <w:lang w:eastAsia="ru-RU"/>
              </w:rPr>
              <w:t>59,05</w:t>
            </w:r>
          </w:p>
        </w:tc>
      </w:tr>
      <w:tr w:rsidR="00203674" w:rsidRPr="00DA7F78" w:rsidTr="00203674">
        <w:trPr>
          <w:trHeight w:val="300"/>
        </w:trPr>
        <w:tc>
          <w:tcPr>
            <w:tcW w:w="8217" w:type="dxa"/>
            <w:tcBorders>
              <w:top w:val="nil"/>
              <w:left w:val="single" w:sz="4" w:space="0" w:color="auto"/>
              <w:bottom w:val="single" w:sz="4" w:space="0" w:color="auto"/>
              <w:right w:val="single" w:sz="4" w:space="0" w:color="auto"/>
            </w:tcBorders>
            <w:shd w:val="clear" w:color="auto" w:fill="auto"/>
            <w:noWrap/>
            <w:hideMark/>
          </w:tcPr>
          <w:p w:rsidR="00203674" w:rsidRPr="00DA7F78" w:rsidRDefault="00203674" w:rsidP="00203674">
            <w:pPr>
              <w:spacing w:after="0" w:line="240" w:lineRule="auto"/>
              <w:rPr>
                <w:rFonts w:ascii="Times New Roman" w:eastAsia="Times New Roman" w:hAnsi="Times New Roman" w:cs="Times New Roman"/>
                <w:b/>
                <w:bCs/>
                <w:color w:val="000000"/>
                <w:sz w:val="20"/>
                <w:szCs w:val="20"/>
                <w:lang w:eastAsia="ru-RU"/>
              </w:rPr>
            </w:pPr>
            <w:r w:rsidRPr="00DA7F78">
              <w:rPr>
                <w:rFonts w:ascii="Times New Roman" w:eastAsia="Times New Roman" w:hAnsi="Times New Roman" w:cs="Times New Roman"/>
                <w:b/>
                <w:bCs/>
                <w:color w:val="000000"/>
                <w:sz w:val="20"/>
                <w:szCs w:val="20"/>
                <w:lang w:eastAsia="ru-RU"/>
              </w:rPr>
              <w:t>Сургутский район</w:t>
            </w:r>
          </w:p>
        </w:tc>
        <w:tc>
          <w:tcPr>
            <w:tcW w:w="1220" w:type="dxa"/>
            <w:tcBorders>
              <w:top w:val="nil"/>
              <w:left w:val="nil"/>
              <w:bottom w:val="single" w:sz="4" w:space="0" w:color="auto"/>
              <w:right w:val="single" w:sz="4" w:space="0" w:color="auto"/>
            </w:tcBorders>
            <w:shd w:val="clear" w:color="auto" w:fill="auto"/>
            <w:noWrap/>
            <w:vAlign w:val="bottom"/>
            <w:hideMark/>
          </w:tcPr>
          <w:p w:rsidR="00203674" w:rsidRPr="00DA7F78" w:rsidRDefault="00203674" w:rsidP="00203674">
            <w:pPr>
              <w:spacing w:after="0" w:line="240" w:lineRule="auto"/>
              <w:jc w:val="center"/>
              <w:rPr>
                <w:rFonts w:ascii="Times New Roman" w:eastAsia="Times New Roman" w:hAnsi="Times New Roman" w:cs="Times New Roman"/>
                <w:b/>
                <w:bCs/>
                <w:color w:val="000000"/>
                <w:lang w:eastAsia="ru-RU"/>
              </w:rPr>
            </w:pPr>
            <w:r w:rsidRPr="00DA7F78">
              <w:rPr>
                <w:rFonts w:ascii="Times New Roman" w:eastAsia="Times New Roman" w:hAnsi="Times New Roman" w:cs="Times New Roman"/>
                <w:b/>
                <w:bCs/>
                <w:color w:val="000000"/>
                <w:lang w:eastAsia="ru-RU"/>
              </w:rPr>
              <w:t>59,28</w:t>
            </w:r>
          </w:p>
        </w:tc>
      </w:tr>
      <w:tr w:rsidR="00203674" w:rsidRPr="00DA7F78" w:rsidTr="00203674">
        <w:trPr>
          <w:trHeight w:val="300"/>
        </w:trPr>
        <w:tc>
          <w:tcPr>
            <w:tcW w:w="8217" w:type="dxa"/>
            <w:tcBorders>
              <w:top w:val="nil"/>
              <w:left w:val="single" w:sz="4" w:space="0" w:color="auto"/>
              <w:bottom w:val="single" w:sz="4" w:space="0" w:color="auto"/>
              <w:right w:val="single" w:sz="4" w:space="0" w:color="auto"/>
            </w:tcBorders>
            <w:shd w:val="clear" w:color="auto" w:fill="auto"/>
            <w:noWrap/>
            <w:hideMark/>
          </w:tcPr>
          <w:p w:rsidR="00203674" w:rsidRPr="00DA7F78" w:rsidRDefault="00203674" w:rsidP="00203674">
            <w:pPr>
              <w:spacing w:after="0" w:line="240" w:lineRule="auto"/>
              <w:rPr>
                <w:rFonts w:ascii="Times New Roman" w:eastAsia="Times New Roman" w:hAnsi="Times New Roman" w:cs="Times New Roman"/>
                <w:color w:val="000000"/>
                <w:sz w:val="20"/>
                <w:szCs w:val="20"/>
                <w:lang w:eastAsia="ru-RU"/>
              </w:rPr>
            </w:pPr>
            <w:r w:rsidRPr="00DA7F78">
              <w:rPr>
                <w:rFonts w:ascii="Times New Roman" w:eastAsia="Times New Roman" w:hAnsi="Times New Roman" w:cs="Times New Roman"/>
                <w:color w:val="000000"/>
                <w:sz w:val="20"/>
                <w:szCs w:val="20"/>
                <w:lang w:eastAsia="ru-RU"/>
              </w:rPr>
              <w:t>МАОУ "Белоярская СОШ № 1"</w:t>
            </w:r>
          </w:p>
        </w:tc>
        <w:tc>
          <w:tcPr>
            <w:tcW w:w="1220" w:type="dxa"/>
            <w:tcBorders>
              <w:top w:val="nil"/>
              <w:left w:val="nil"/>
              <w:bottom w:val="single" w:sz="4" w:space="0" w:color="auto"/>
              <w:right w:val="single" w:sz="4" w:space="0" w:color="auto"/>
            </w:tcBorders>
            <w:shd w:val="clear" w:color="auto" w:fill="auto"/>
            <w:noWrap/>
            <w:vAlign w:val="bottom"/>
            <w:hideMark/>
          </w:tcPr>
          <w:p w:rsidR="00203674" w:rsidRPr="00DA7F78" w:rsidRDefault="00203674" w:rsidP="00203674">
            <w:pPr>
              <w:spacing w:after="0" w:line="240" w:lineRule="auto"/>
              <w:jc w:val="center"/>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55,04</w:t>
            </w:r>
          </w:p>
        </w:tc>
      </w:tr>
      <w:tr w:rsidR="00203674" w:rsidRPr="00DA7F78" w:rsidTr="00203674">
        <w:trPr>
          <w:trHeight w:val="300"/>
        </w:trPr>
        <w:tc>
          <w:tcPr>
            <w:tcW w:w="8217" w:type="dxa"/>
            <w:tcBorders>
              <w:top w:val="nil"/>
              <w:left w:val="single" w:sz="4" w:space="0" w:color="auto"/>
              <w:bottom w:val="single" w:sz="4" w:space="0" w:color="auto"/>
              <w:right w:val="single" w:sz="4" w:space="0" w:color="auto"/>
            </w:tcBorders>
            <w:shd w:val="clear" w:color="auto" w:fill="auto"/>
            <w:noWrap/>
            <w:hideMark/>
          </w:tcPr>
          <w:p w:rsidR="00203674" w:rsidRPr="00DA7F78" w:rsidRDefault="00203674" w:rsidP="00203674">
            <w:pPr>
              <w:spacing w:after="0" w:line="240" w:lineRule="auto"/>
              <w:rPr>
                <w:rFonts w:ascii="Times New Roman" w:eastAsia="Times New Roman" w:hAnsi="Times New Roman" w:cs="Times New Roman"/>
                <w:color w:val="000000"/>
                <w:sz w:val="20"/>
                <w:szCs w:val="20"/>
                <w:lang w:eastAsia="ru-RU"/>
              </w:rPr>
            </w:pPr>
            <w:r w:rsidRPr="00DA7F78">
              <w:rPr>
                <w:rFonts w:ascii="Times New Roman" w:eastAsia="Times New Roman" w:hAnsi="Times New Roman" w:cs="Times New Roman"/>
                <w:color w:val="000000"/>
                <w:sz w:val="20"/>
                <w:szCs w:val="20"/>
                <w:lang w:eastAsia="ru-RU"/>
              </w:rPr>
              <w:t>МБОУ "Белоярская СОШ № 3"</w:t>
            </w:r>
          </w:p>
        </w:tc>
        <w:tc>
          <w:tcPr>
            <w:tcW w:w="1220" w:type="dxa"/>
            <w:tcBorders>
              <w:top w:val="nil"/>
              <w:left w:val="nil"/>
              <w:bottom w:val="single" w:sz="4" w:space="0" w:color="auto"/>
              <w:right w:val="single" w:sz="4" w:space="0" w:color="auto"/>
            </w:tcBorders>
            <w:shd w:val="clear" w:color="auto" w:fill="auto"/>
            <w:noWrap/>
            <w:vAlign w:val="bottom"/>
            <w:hideMark/>
          </w:tcPr>
          <w:p w:rsidR="00203674" w:rsidRPr="00DA7F78" w:rsidRDefault="00203674" w:rsidP="00203674">
            <w:pPr>
              <w:spacing w:after="0" w:line="240" w:lineRule="auto"/>
              <w:jc w:val="center"/>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66,79</w:t>
            </w:r>
          </w:p>
        </w:tc>
      </w:tr>
      <w:tr w:rsidR="00203674" w:rsidRPr="00DA7F78" w:rsidTr="00203674">
        <w:trPr>
          <w:trHeight w:val="300"/>
        </w:trPr>
        <w:tc>
          <w:tcPr>
            <w:tcW w:w="8217" w:type="dxa"/>
            <w:tcBorders>
              <w:top w:val="nil"/>
              <w:left w:val="single" w:sz="4" w:space="0" w:color="auto"/>
              <w:bottom w:val="single" w:sz="4" w:space="0" w:color="auto"/>
              <w:right w:val="single" w:sz="4" w:space="0" w:color="auto"/>
            </w:tcBorders>
            <w:shd w:val="clear" w:color="auto" w:fill="auto"/>
            <w:noWrap/>
            <w:hideMark/>
          </w:tcPr>
          <w:p w:rsidR="00203674" w:rsidRPr="00DA7F78" w:rsidRDefault="00203674" w:rsidP="00203674">
            <w:pPr>
              <w:spacing w:after="0" w:line="240" w:lineRule="auto"/>
              <w:rPr>
                <w:rFonts w:ascii="Times New Roman" w:eastAsia="Times New Roman" w:hAnsi="Times New Roman" w:cs="Times New Roman"/>
                <w:color w:val="000000"/>
                <w:sz w:val="20"/>
                <w:szCs w:val="20"/>
                <w:lang w:eastAsia="ru-RU"/>
              </w:rPr>
            </w:pPr>
            <w:r w:rsidRPr="00DA7F78">
              <w:rPr>
                <w:rFonts w:ascii="Times New Roman" w:eastAsia="Times New Roman" w:hAnsi="Times New Roman" w:cs="Times New Roman"/>
                <w:color w:val="000000"/>
                <w:sz w:val="20"/>
                <w:szCs w:val="20"/>
                <w:lang w:eastAsia="ru-RU"/>
              </w:rPr>
              <w:t>МБОУ "</w:t>
            </w:r>
            <w:proofErr w:type="spellStart"/>
            <w:r w:rsidRPr="00DA7F78">
              <w:rPr>
                <w:rFonts w:ascii="Times New Roman" w:eastAsia="Times New Roman" w:hAnsi="Times New Roman" w:cs="Times New Roman"/>
                <w:color w:val="000000"/>
                <w:sz w:val="20"/>
                <w:szCs w:val="20"/>
                <w:lang w:eastAsia="ru-RU"/>
              </w:rPr>
              <w:t>СолнечнаяСОШ</w:t>
            </w:r>
            <w:proofErr w:type="spellEnd"/>
            <w:r w:rsidRPr="00DA7F78">
              <w:rPr>
                <w:rFonts w:ascii="Times New Roman" w:eastAsia="Times New Roman" w:hAnsi="Times New Roman" w:cs="Times New Roman"/>
                <w:color w:val="000000"/>
                <w:sz w:val="20"/>
                <w:szCs w:val="20"/>
                <w:lang w:eastAsia="ru-RU"/>
              </w:rPr>
              <w:t xml:space="preserve"> № 1"</w:t>
            </w:r>
          </w:p>
        </w:tc>
        <w:tc>
          <w:tcPr>
            <w:tcW w:w="1220" w:type="dxa"/>
            <w:tcBorders>
              <w:top w:val="nil"/>
              <w:left w:val="nil"/>
              <w:bottom w:val="single" w:sz="4" w:space="0" w:color="auto"/>
              <w:right w:val="single" w:sz="4" w:space="0" w:color="auto"/>
            </w:tcBorders>
            <w:shd w:val="clear" w:color="auto" w:fill="auto"/>
            <w:noWrap/>
            <w:vAlign w:val="bottom"/>
            <w:hideMark/>
          </w:tcPr>
          <w:p w:rsidR="00203674" w:rsidRPr="00DA7F78" w:rsidRDefault="00203674" w:rsidP="00203674">
            <w:pPr>
              <w:spacing w:after="0" w:line="240" w:lineRule="auto"/>
              <w:jc w:val="center"/>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58,22</w:t>
            </w:r>
          </w:p>
        </w:tc>
      </w:tr>
      <w:tr w:rsidR="00203674" w:rsidRPr="00DA7F78" w:rsidTr="00203674">
        <w:trPr>
          <w:trHeight w:val="300"/>
        </w:trPr>
        <w:tc>
          <w:tcPr>
            <w:tcW w:w="8217" w:type="dxa"/>
            <w:tcBorders>
              <w:top w:val="nil"/>
              <w:left w:val="single" w:sz="4" w:space="0" w:color="auto"/>
              <w:bottom w:val="single" w:sz="4" w:space="0" w:color="auto"/>
              <w:right w:val="single" w:sz="4" w:space="0" w:color="auto"/>
            </w:tcBorders>
            <w:shd w:val="clear" w:color="auto" w:fill="auto"/>
            <w:noWrap/>
            <w:hideMark/>
          </w:tcPr>
          <w:p w:rsidR="00203674" w:rsidRPr="00DA7F78" w:rsidRDefault="00203674" w:rsidP="00203674">
            <w:pPr>
              <w:spacing w:after="0" w:line="240" w:lineRule="auto"/>
              <w:rPr>
                <w:rFonts w:ascii="Times New Roman" w:eastAsia="Times New Roman" w:hAnsi="Times New Roman" w:cs="Times New Roman"/>
                <w:color w:val="000000"/>
                <w:sz w:val="20"/>
                <w:szCs w:val="20"/>
                <w:lang w:eastAsia="ru-RU"/>
              </w:rPr>
            </w:pPr>
            <w:r w:rsidRPr="00DA7F78">
              <w:rPr>
                <w:rFonts w:ascii="Times New Roman" w:eastAsia="Times New Roman" w:hAnsi="Times New Roman" w:cs="Times New Roman"/>
                <w:color w:val="000000"/>
                <w:sz w:val="20"/>
                <w:szCs w:val="20"/>
                <w:lang w:eastAsia="ru-RU"/>
              </w:rPr>
              <w:t>Филиал "</w:t>
            </w:r>
            <w:proofErr w:type="spellStart"/>
            <w:r w:rsidRPr="00DA7F78">
              <w:rPr>
                <w:rFonts w:ascii="Times New Roman" w:eastAsia="Times New Roman" w:hAnsi="Times New Roman" w:cs="Times New Roman"/>
                <w:color w:val="000000"/>
                <w:sz w:val="20"/>
                <w:szCs w:val="20"/>
                <w:lang w:eastAsia="ru-RU"/>
              </w:rPr>
              <w:t>Сайгатинская</w:t>
            </w:r>
            <w:proofErr w:type="spellEnd"/>
            <w:r w:rsidRPr="00DA7F78">
              <w:rPr>
                <w:rFonts w:ascii="Times New Roman" w:eastAsia="Times New Roman" w:hAnsi="Times New Roman" w:cs="Times New Roman"/>
                <w:color w:val="000000"/>
                <w:sz w:val="20"/>
                <w:szCs w:val="20"/>
                <w:lang w:eastAsia="ru-RU"/>
              </w:rPr>
              <w:t xml:space="preserve"> СШ "</w:t>
            </w:r>
          </w:p>
        </w:tc>
        <w:tc>
          <w:tcPr>
            <w:tcW w:w="1220" w:type="dxa"/>
            <w:tcBorders>
              <w:top w:val="nil"/>
              <w:left w:val="nil"/>
              <w:bottom w:val="single" w:sz="4" w:space="0" w:color="auto"/>
              <w:right w:val="single" w:sz="4" w:space="0" w:color="auto"/>
            </w:tcBorders>
            <w:shd w:val="clear" w:color="auto" w:fill="auto"/>
            <w:noWrap/>
            <w:vAlign w:val="bottom"/>
            <w:hideMark/>
          </w:tcPr>
          <w:p w:rsidR="00203674" w:rsidRPr="00DA7F78" w:rsidRDefault="00203674" w:rsidP="00203674">
            <w:pPr>
              <w:spacing w:after="0" w:line="240" w:lineRule="auto"/>
              <w:jc w:val="center"/>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61,82</w:t>
            </w:r>
          </w:p>
        </w:tc>
      </w:tr>
      <w:tr w:rsidR="00203674" w:rsidRPr="00DA7F78" w:rsidTr="00203674">
        <w:trPr>
          <w:trHeight w:val="300"/>
        </w:trPr>
        <w:tc>
          <w:tcPr>
            <w:tcW w:w="8217" w:type="dxa"/>
            <w:tcBorders>
              <w:top w:val="nil"/>
              <w:left w:val="single" w:sz="4" w:space="0" w:color="auto"/>
              <w:bottom w:val="single" w:sz="4" w:space="0" w:color="auto"/>
              <w:right w:val="single" w:sz="4" w:space="0" w:color="auto"/>
            </w:tcBorders>
            <w:shd w:val="clear" w:color="auto" w:fill="auto"/>
            <w:noWrap/>
            <w:hideMark/>
          </w:tcPr>
          <w:p w:rsidR="00203674" w:rsidRPr="00DA7F78" w:rsidRDefault="00203674" w:rsidP="00203674">
            <w:pPr>
              <w:spacing w:after="0" w:line="240" w:lineRule="auto"/>
              <w:rPr>
                <w:rFonts w:ascii="Times New Roman" w:eastAsia="Times New Roman" w:hAnsi="Times New Roman" w:cs="Times New Roman"/>
                <w:color w:val="000000"/>
                <w:sz w:val="20"/>
                <w:szCs w:val="20"/>
                <w:lang w:eastAsia="ru-RU"/>
              </w:rPr>
            </w:pPr>
            <w:r w:rsidRPr="00DA7F78">
              <w:rPr>
                <w:rFonts w:ascii="Times New Roman" w:eastAsia="Times New Roman" w:hAnsi="Times New Roman" w:cs="Times New Roman"/>
                <w:color w:val="000000"/>
                <w:sz w:val="20"/>
                <w:szCs w:val="20"/>
                <w:lang w:eastAsia="ru-RU"/>
              </w:rPr>
              <w:t>МБОУ "Барсовская СОШ№ 1"</w:t>
            </w:r>
          </w:p>
        </w:tc>
        <w:tc>
          <w:tcPr>
            <w:tcW w:w="1220" w:type="dxa"/>
            <w:tcBorders>
              <w:top w:val="nil"/>
              <w:left w:val="nil"/>
              <w:bottom w:val="single" w:sz="4" w:space="0" w:color="auto"/>
              <w:right w:val="single" w:sz="4" w:space="0" w:color="auto"/>
            </w:tcBorders>
            <w:shd w:val="clear" w:color="auto" w:fill="auto"/>
            <w:noWrap/>
            <w:vAlign w:val="bottom"/>
            <w:hideMark/>
          </w:tcPr>
          <w:p w:rsidR="00203674" w:rsidRPr="00DA7F78" w:rsidRDefault="00203674" w:rsidP="00203674">
            <w:pPr>
              <w:spacing w:after="0" w:line="240" w:lineRule="auto"/>
              <w:jc w:val="center"/>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57,35</w:t>
            </w:r>
          </w:p>
        </w:tc>
      </w:tr>
      <w:tr w:rsidR="00203674" w:rsidRPr="00DA7F78" w:rsidTr="00203674">
        <w:trPr>
          <w:trHeight w:val="318"/>
        </w:trPr>
        <w:tc>
          <w:tcPr>
            <w:tcW w:w="8217" w:type="dxa"/>
            <w:tcBorders>
              <w:top w:val="nil"/>
              <w:left w:val="single" w:sz="4" w:space="0" w:color="auto"/>
              <w:bottom w:val="single" w:sz="4" w:space="0" w:color="auto"/>
              <w:right w:val="single" w:sz="4" w:space="0" w:color="auto"/>
            </w:tcBorders>
            <w:shd w:val="clear" w:color="auto" w:fill="auto"/>
            <w:hideMark/>
          </w:tcPr>
          <w:p w:rsidR="00203674" w:rsidRPr="00DA7F78" w:rsidRDefault="00203674" w:rsidP="00203674">
            <w:pPr>
              <w:spacing w:after="0" w:line="240" w:lineRule="auto"/>
              <w:rPr>
                <w:rFonts w:ascii="Times New Roman" w:eastAsia="Times New Roman" w:hAnsi="Times New Roman" w:cs="Times New Roman"/>
                <w:color w:val="000000"/>
                <w:sz w:val="20"/>
                <w:szCs w:val="20"/>
                <w:lang w:eastAsia="ru-RU"/>
              </w:rPr>
            </w:pPr>
            <w:r w:rsidRPr="00DA7F78">
              <w:rPr>
                <w:rFonts w:ascii="Times New Roman" w:eastAsia="Times New Roman" w:hAnsi="Times New Roman" w:cs="Times New Roman"/>
                <w:color w:val="000000"/>
                <w:sz w:val="20"/>
                <w:szCs w:val="20"/>
                <w:lang w:eastAsia="ru-RU"/>
              </w:rPr>
              <w:t>МБОУ "Федоровская СОШ № 2 с углублённым изучением отдельных предметов"</w:t>
            </w:r>
          </w:p>
        </w:tc>
        <w:tc>
          <w:tcPr>
            <w:tcW w:w="1220" w:type="dxa"/>
            <w:tcBorders>
              <w:top w:val="nil"/>
              <w:left w:val="nil"/>
              <w:bottom w:val="single" w:sz="4" w:space="0" w:color="auto"/>
              <w:right w:val="single" w:sz="4" w:space="0" w:color="auto"/>
            </w:tcBorders>
            <w:shd w:val="clear" w:color="auto" w:fill="auto"/>
            <w:noWrap/>
            <w:vAlign w:val="bottom"/>
            <w:hideMark/>
          </w:tcPr>
          <w:p w:rsidR="00203674" w:rsidRPr="00DA7F78" w:rsidRDefault="00203674" w:rsidP="00203674">
            <w:pPr>
              <w:spacing w:after="0" w:line="240" w:lineRule="auto"/>
              <w:jc w:val="center"/>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68,83</w:t>
            </w:r>
          </w:p>
        </w:tc>
      </w:tr>
      <w:tr w:rsidR="00203674" w:rsidRPr="00DA7F78" w:rsidTr="00203674">
        <w:trPr>
          <w:trHeight w:val="300"/>
        </w:trPr>
        <w:tc>
          <w:tcPr>
            <w:tcW w:w="8217" w:type="dxa"/>
            <w:tcBorders>
              <w:top w:val="nil"/>
              <w:left w:val="single" w:sz="4" w:space="0" w:color="auto"/>
              <w:bottom w:val="single" w:sz="4" w:space="0" w:color="auto"/>
              <w:right w:val="single" w:sz="4" w:space="0" w:color="auto"/>
            </w:tcBorders>
            <w:shd w:val="clear" w:color="auto" w:fill="auto"/>
            <w:noWrap/>
            <w:hideMark/>
          </w:tcPr>
          <w:p w:rsidR="00203674" w:rsidRPr="00DA7F78" w:rsidRDefault="00203674" w:rsidP="00203674">
            <w:pPr>
              <w:spacing w:after="0" w:line="240" w:lineRule="auto"/>
              <w:rPr>
                <w:rFonts w:ascii="Times New Roman" w:eastAsia="Times New Roman" w:hAnsi="Times New Roman" w:cs="Times New Roman"/>
                <w:color w:val="000000"/>
                <w:sz w:val="20"/>
                <w:szCs w:val="20"/>
                <w:lang w:eastAsia="ru-RU"/>
              </w:rPr>
            </w:pPr>
            <w:r w:rsidRPr="00DA7F78">
              <w:rPr>
                <w:rFonts w:ascii="Times New Roman" w:eastAsia="Times New Roman" w:hAnsi="Times New Roman" w:cs="Times New Roman"/>
                <w:color w:val="000000"/>
                <w:sz w:val="20"/>
                <w:szCs w:val="20"/>
                <w:lang w:eastAsia="ru-RU"/>
              </w:rPr>
              <w:t>МБОУ "Федоровская СОШ № 1"</w:t>
            </w:r>
          </w:p>
        </w:tc>
        <w:tc>
          <w:tcPr>
            <w:tcW w:w="1220" w:type="dxa"/>
            <w:tcBorders>
              <w:top w:val="nil"/>
              <w:left w:val="nil"/>
              <w:bottom w:val="single" w:sz="4" w:space="0" w:color="auto"/>
              <w:right w:val="single" w:sz="4" w:space="0" w:color="auto"/>
            </w:tcBorders>
            <w:shd w:val="clear" w:color="auto" w:fill="auto"/>
            <w:noWrap/>
            <w:vAlign w:val="bottom"/>
            <w:hideMark/>
          </w:tcPr>
          <w:p w:rsidR="00203674" w:rsidRPr="00DA7F78" w:rsidRDefault="00203674" w:rsidP="00203674">
            <w:pPr>
              <w:spacing w:after="0" w:line="240" w:lineRule="auto"/>
              <w:jc w:val="center"/>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59,55</w:t>
            </w:r>
          </w:p>
        </w:tc>
      </w:tr>
      <w:tr w:rsidR="00203674" w:rsidRPr="00DA7F78" w:rsidTr="00203674">
        <w:trPr>
          <w:trHeight w:val="300"/>
        </w:trPr>
        <w:tc>
          <w:tcPr>
            <w:tcW w:w="8217" w:type="dxa"/>
            <w:tcBorders>
              <w:top w:val="nil"/>
              <w:left w:val="single" w:sz="4" w:space="0" w:color="auto"/>
              <w:bottom w:val="single" w:sz="4" w:space="0" w:color="auto"/>
              <w:right w:val="single" w:sz="4" w:space="0" w:color="auto"/>
            </w:tcBorders>
            <w:shd w:val="clear" w:color="auto" w:fill="auto"/>
            <w:noWrap/>
            <w:hideMark/>
          </w:tcPr>
          <w:p w:rsidR="00203674" w:rsidRPr="00DA7F78" w:rsidRDefault="00203674" w:rsidP="00203674">
            <w:pPr>
              <w:spacing w:after="0" w:line="240" w:lineRule="auto"/>
              <w:rPr>
                <w:rFonts w:ascii="Times New Roman" w:eastAsia="Times New Roman" w:hAnsi="Times New Roman" w:cs="Times New Roman"/>
                <w:color w:val="000000"/>
                <w:sz w:val="20"/>
                <w:szCs w:val="20"/>
                <w:lang w:eastAsia="ru-RU"/>
              </w:rPr>
            </w:pPr>
            <w:r w:rsidRPr="00DA7F78">
              <w:rPr>
                <w:rFonts w:ascii="Times New Roman" w:eastAsia="Times New Roman" w:hAnsi="Times New Roman" w:cs="Times New Roman"/>
                <w:color w:val="000000"/>
                <w:sz w:val="20"/>
                <w:szCs w:val="20"/>
                <w:lang w:eastAsia="ru-RU"/>
              </w:rPr>
              <w:t>МБОУ "Федоровская СОШ № 5"</w:t>
            </w:r>
          </w:p>
        </w:tc>
        <w:tc>
          <w:tcPr>
            <w:tcW w:w="1220" w:type="dxa"/>
            <w:tcBorders>
              <w:top w:val="nil"/>
              <w:left w:val="nil"/>
              <w:bottom w:val="single" w:sz="4" w:space="0" w:color="auto"/>
              <w:right w:val="single" w:sz="4" w:space="0" w:color="auto"/>
            </w:tcBorders>
            <w:shd w:val="clear" w:color="auto" w:fill="auto"/>
            <w:noWrap/>
            <w:vAlign w:val="bottom"/>
            <w:hideMark/>
          </w:tcPr>
          <w:p w:rsidR="00203674" w:rsidRPr="00DA7F78" w:rsidRDefault="00203674" w:rsidP="00203674">
            <w:pPr>
              <w:spacing w:after="0" w:line="240" w:lineRule="auto"/>
              <w:jc w:val="center"/>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56,86</w:t>
            </w:r>
          </w:p>
        </w:tc>
      </w:tr>
      <w:tr w:rsidR="00203674" w:rsidRPr="00DA7F78" w:rsidTr="00203674">
        <w:trPr>
          <w:trHeight w:val="300"/>
        </w:trPr>
        <w:tc>
          <w:tcPr>
            <w:tcW w:w="8217" w:type="dxa"/>
            <w:tcBorders>
              <w:top w:val="nil"/>
              <w:left w:val="single" w:sz="4" w:space="0" w:color="auto"/>
              <w:bottom w:val="single" w:sz="4" w:space="0" w:color="auto"/>
              <w:right w:val="single" w:sz="4" w:space="0" w:color="auto"/>
            </w:tcBorders>
            <w:shd w:val="clear" w:color="auto" w:fill="auto"/>
            <w:noWrap/>
            <w:hideMark/>
          </w:tcPr>
          <w:p w:rsidR="00203674" w:rsidRPr="00DA7F78" w:rsidRDefault="00203674" w:rsidP="00203674">
            <w:pPr>
              <w:spacing w:after="0" w:line="240" w:lineRule="auto"/>
              <w:rPr>
                <w:rFonts w:ascii="Times New Roman" w:eastAsia="Times New Roman" w:hAnsi="Times New Roman" w:cs="Times New Roman"/>
                <w:color w:val="000000"/>
                <w:sz w:val="20"/>
                <w:szCs w:val="20"/>
                <w:lang w:eastAsia="ru-RU"/>
              </w:rPr>
            </w:pPr>
            <w:r w:rsidRPr="00DA7F78">
              <w:rPr>
                <w:rFonts w:ascii="Times New Roman" w:eastAsia="Times New Roman" w:hAnsi="Times New Roman" w:cs="Times New Roman"/>
                <w:color w:val="000000"/>
                <w:sz w:val="20"/>
                <w:szCs w:val="20"/>
                <w:lang w:eastAsia="ru-RU"/>
              </w:rPr>
              <w:t>МБОУ "</w:t>
            </w:r>
            <w:proofErr w:type="spellStart"/>
            <w:r w:rsidRPr="00DA7F78">
              <w:rPr>
                <w:rFonts w:ascii="Times New Roman" w:eastAsia="Times New Roman" w:hAnsi="Times New Roman" w:cs="Times New Roman"/>
                <w:color w:val="000000"/>
                <w:sz w:val="20"/>
                <w:szCs w:val="20"/>
                <w:lang w:eastAsia="ru-RU"/>
              </w:rPr>
              <w:t>Ульт-Ягунская</w:t>
            </w:r>
            <w:proofErr w:type="spellEnd"/>
            <w:r w:rsidRPr="00DA7F78">
              <w:rPr>
                <w:rFonts w:ascii="Times New Roman" w:eastAsia="Times New Roman" w:hAnsi="Times New Roman" w:cs="Times New Roman"/>
                <w:color w:val="000000"/>
                <w:sz w:val="20"/>
                <w:szCs w:val="20"/>
                <w:lang w:eastAsia="ru-RU"/>
              </w:rPr>
              <w:t xml:space="preserve"> СОШ"</w:t>
            </w:r>
          </w:p>
        </w:tc>
        <w:tc>
          <w:tcPr>
            <w:tcW w:w="1220" w:type="dxa"/>
            <w:tcBorders>
              <w:top w:val="nil"/>
              <w:left w:val="nil"/>
              <w:bottom w:val="single" w:sz="4" w:space="0" w:color="auto"/>
              <w:right w:val="single" w:sz="4" w:space="0" w:color="auto"/>
            </w:tcBorders>
            <w:shd w:val="clear" w:color="auto" w:fill="auto"/>
            <w:noWrap/>
            <w:vAlign w:val="bottom"/>
            <w:hideMark/>
          </w:tcPr>
          <w:p w:rsidR="00203674" w:rsidRPr="00DA7F78" w:rsidRDefault="00203674" w:rsidP="00203674">
            <w:pPr>
              <w:spacing w:after="0" w:line="240" w:lineRule="auto"/>
              <w:jc w:val="center"/>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55,78</w:t>
            </w:r>
          </w:p>
        </w:tc>
      </w:tr>
      <w:tr w:rsidR="00203674" w:rsidRPr="00DA7F78" w:rsidTr="00203674">
        <w:trPr>
          <w:trHeight w:val="300"/>
        </w:trPr>
        <w:tc>
          <w:tcPr>
            <w:tcW w:w="8217" w:type="dxa"/>
            <w:tcBorders>
              <w:top w:val="nil"/>
              <w:left w:val="single" w:sz="4" w:space="0" w:color="auto"/>
              <w:bottom w:val="single" w:sz="4" w:space="0" w:color="auto"/>
              <w:right w:val="single" w:sz="4" w:space="0" w:color="auto"/>
            </w:tcBorders>
            <w:shd w:val="clear" w:color="auto" w:fill="auto"/>
            <w:noWrap/>
            <w:hideMark/>
          </w:tcPr>
          <w:p w:rsidR="00203674" w:rsidRPr="00DA7F78" w:rsidRDefault="00203674" w:rsidP="00203674">
            <w:pPr>
              <w:spacing w:after="0" w:line="240" w:lineRule="auto"/>
              <w:rPr>
                <w:rFonts w:ascii="Times New Roman" w:eastAsia="Times New Roman" w:hAnsi="Times New Roman" w:cs="Times New Roman"/>
                <w:color w:val="000000"/>
                <w:sz w:val="20"/>
                <w:szCs w:val="20"/>
                <w:lang w:eastAsia="ru-RU"/>
              </w:rPr>
            </w:pPr>
            <w:r w:rsidRPr="00DA7F78">
              <w:rPr>
                <w:rFonts w:ascii="Times New Roman" w:eastAsia="Times New Roman" w:hAnsi="Times New Roman" w:cs="Times New Roman"/>
                <w:color w:val="000000"/>
                <w:sz w:val="20"/>
                <w:szCs w:val="20"/>
                <w:lang w:eastAsia="ru-RU"/>
              </w:rPr>
              <w:t>МБОУ "Лянторская СОШ № 3"</w:t>
            </w:r>
          </w:p>
        </w:tc>
        <w:tc>
          <w:tcPr>
            <w:tcW w:w="1220" w:type="dxa"/>
            <w:tcBorders>
              <w:top w:val="nil"/>
              <w:left w:val="nil"/>
              <w:bottom w:val="single" w:sz="4" w:space="0" w:color="auto"/>
              <w:right w:val="single" w:sz="4" w:space="0" w:color="auto"/>
            </w:tcBorders>
            <w:shd w:val="clear" w:color="auto" w:fill="auto"/>
            <w:noWrap/>
            <w:vAlign w:val="bottom"/>
            <w:hideMark/>
          </w:tcPr>
          <w:p w:rsidR="00203674" w:rsidRPr="00DA7F78" w:rsidRDefault="00203674" w:rsidP="00203674">
            <w:pPr>
              <w:spacing w:after="0" w:line="240" w:lineRule="auto"/>
              <w:jc w:val="center"/>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59,12</w:t>
            </w:r>
          </w:p>
        </w:tc>
      </w:tr>
      <w:tr w:rsidR="00203674" w:rsidRPr="00DA7F78" w:rsidTr="0020367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203674" w:rsidRPr="00DA7F78" w:rsidRDefault="00203674" w:rsidP="00203674">
            <w:pPr>
              <w:spacing w:after="0" w:line="240" w:lineRule="auto"/>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МБОУ "Лянторская СОШ  № 4"</w:t>
            </w:r>
          </w:p>
        </w:tc>
        <w:tc>
          <w:tcPr>
            <w:tcW w:w="1220" w:type="dxa"/>
            <w:tcBorders>
              <w:top w:val="nil"/>
              <w:left w:val="nil"/>
              <w:bottom w:val="single" w:sz="4" w:space="0" w:color="auto"/>
              <w:right w:val="single" w:sz="4" w:space="0" w:color="auto"/>
            </w:tcBorders>
            <w:shd w:val="clear" w:color="auto" w:fill="auto"/>
            <w:noWrap/>
            <w:vAlign w:val="center"/>
            <w:hideMark/>
          </w:tcPr>
          <w:p w:rsidR="00203674" w:rsidRPr="00DA7F78" w:rsidRDefault="00203674" w:rsidP="00203674">
            <w:pPr>
              <w:spacing w:after="0" w:line="240" w:lineRule="auto"/>
              <w:jc w:val="center"/>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64,41</w:t>
            </w:r>
          </w:p>
        </w:tc>
      </w:tr>
      <w:tr w:rsidR="00203674" w:rsidRPr="00DA7F78" w:rsidTr="0020367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203674" w:rsidRPr="00DA7F78" w:rsidRDefault="00203674" w:rsidP="00203674">
            <w:pPr>
              <w:spacing w:after="0" w:line="240" w:lineRule="auto"/>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МБОУ  "Лянторская СОШ № 6"</w:t>
            </w:r>
          </w:p>
        </w:tc>
        <w:tc>
          <w:tcPr>
            <w:tcW w:w="1220" w:type="dxa"/>
            <w:tcBorders>
              <w:top w:val="nil"/>
              <w:left w:val="nil"/>
              <w:bottom w:val="single" w:sz="4" w:space="0" w:color="auto"/>
              <w:right w:val="single" w:sz="4" w:space="0" w:color="auto"/>
            </w:tcBorders>
            <w:shd w:val="clear" w:color="auto" w:fill="auto"/>
            <w:noWrap/>
            <w:vAlign w:val="center"/>
            <w:hideMark/>
          </w:tcPr>
          <w:p w:rsidR="00203674" w:rsidRPr="00DA7F78" w:rsidRDefault="00203674" w:rsidP="00203674">
            <w:pPr>
              <w:spacing w:after="0" w:line="240" w:lineRule="auto"/>
              <w:jc w:val="center"/>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53,08</w:t>
            </w:r>
          </w:p>
        </w:tc>
      </w:tr>
      <w:tr w:rsidR="00203674" w:rsidRPr="00DA7F78" w:rsidTr="0020367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203674" w:rsidRPr="00DA7F78" w:rsidRDefault="00203674" w:rsidP="00203674">
            <w:pPr>
              <w:spacing w:after="0" w:line="240" w:lineRule="auto"/>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lastRenderedPageBreak/>
              <w:t>МБОУ  "Лянторская СОШ № 5"</w:t>
            </w:r>
          </w:p>
        </w:tc>
        <w:tc>
          <w:tcPr>
            <w:tcW w:w="1220" w:type="dxa"/>
            <w:tcBorders>
              <w:top w:val="nil"/>
              <w:left w:val="nil"/>
              <w:bottom w:val="single" w:sz="4" w:space="0" w:color="auto"/>
              <w:right w:val="single" w:sz="4" w:space="0" w:color="auto"/>
            </w:tcBorders>
            <w:shd w:val="clear" w:color="auto" w:fill="auto"/>
            <w:noWrap/>
            <w:vAlign w:val="center"/>
            <w:hideMark/>
          </w:tcPr>
          <w:p w:rsidR="00203674" w:rsidRPr="00DA7F78" w:rsidRDefault="00203674" w:rsidP="00203674">
            <w:pPr>
              <w:spacing w:after="0" w:line="240" w:lineRule="auto"/>
              <w:jc w:val="center"/>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63,83</w:t>
            </w:r>
          </w:p>
        </w:tc>
      </w:tr>
      <w:tr w:rsidR="00203674" w:rsidRPr="00DA7F78" w:rsidTr="0020367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203674" w:rsidRPr="00DA7F78" w:rsidRDefault="00203674" w:rsidP="00203674">
            <w:pPr>
              <w:spacing w:after="0" w:line="240" w:lineRule="auto"/>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МБОУ "Нижнесортымская СОШ"</w:t>
            </w:r>
          </w:p>
        </w:tc>
        <w:tc>
          <w:tcPr>
            <w:tcW w:w="1220" w:type="dxa"/>
            <w:tcBorders>
              <w:top w:val="nil"/>
              <w:left w:val="nil"/>
              <w:bottom w:val="single" w:sz="4" w:space="0" w:color="auto"/>
              <w:right w:val="single" w:sz="4" w:space="0" w:color="auto"/>
            </w:tcBorders>
            <w:shd w:val="clear" w:color="auto" w:fill="auto"/>
            <w:noWrap/>
            <w:vAlign w:val="center"/>
            <w:hideMark/>
          </w:tcPr>
          <w:p w:rsidR="00203674" w:rsidRPr="00DA7F78" w:rsidRDefault="00203674" w:rsidP="00203674">
            <w:pPr>
              <w:spacing w:after="0" w:line="240" w:lineRule="auto"/>
              <w:jc w:val="center"/>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62,74</w:t>
            </w:r>
          </w:p>
        </w:tc>
      </w:tr>
      <w:tr w:rsidR="00203674" w:rsidRPr="00DA7F78" w:rsidTr="00203674">
        <w:trPr>
          <w:trHeight w:val="211"/>
        </w:trPr>
        <w:tc>
          <w:tcPr>
            <w:tcW w:w="8217" w:type="dxa"/>
            <w:tcBorders>
              <w:top w:val="nil"/>
              <w:left w:val="single" w:sz="4" w:space="0" w:color="auto"/>
              <w:bottom w:val="single" w:sz="4" w:space="0" w:color="auto"/>
              <w:right w:val="single" w:sz="4" w:space="0" w:color="auto"/>
            </w:tcBorders>
            <w:shd w:val="clear" w:color="auto" w:fill="auto"/>
            <w:hideMark/>
          </w:tcPr>
          <w:p w:rsidR="00203674" w:rsidRPr="00DA7F78" w:rsidRDefault="00203674" w:rsidP="00203674">
            <w:pPr>
              <w:spacing w:after="0" w:line="240" w:lineRule="auto"/>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Филиал "</w:t>
            </w:r>
            <w:proofErr w:type="spellStart"/>
            <w:r w:rsidRPr="00DA7F78">
              <w:rPr>
                <w:rFonts w:ascii="Times New Roman" w:eastAsia="Times New Roman" w:hAnsi="Times New Roman" w:cs="Times New Roman"/>
                <w:color w:val="000000"/>
                <w:lang w:eastAsia="ru-RU"/>
              </w:rPr>
              <w:t>Локосовская</w:t>
            </w:r>
            <w:proofErr w:type="spellEnd"/>
            <w:r w:rsidRPr="00DA7F78">
              <w:rPr>
                <w:rFonts w:ascii="Times New Roman" w:eastAsia="Times New Roman" w:hAnsi="Times New Roman" w:cs="Times New Roman"/>
                <w:color w:val="000000"/>
                <w:lang w:eastAsia="ru-RU"/>
              </w:rPr>
              <w:t xml:space="preserve"> СШ-д/с  им. З. Т. </w:t>
            </w:r>
            <w:proofErr w:type="spellStart"/>
            <w:r w:rsidRPr="00DA7F78">
              <w:rPr>
                <w:rFonts w:ascii="Times New Roman" w:eastAsia="Times New Roman" w:hAnsi="Times New Roman" w:cs="Times New Roman"/>
                <w:color w:val="000000"/>
                <w:lang w:eastAsia="ru-RU"/>
              </w:rPr>
              <w:t>Скутина</w:t>
            </w:r>
            <w:proofErr w:type="spellEnd"/>
            <w:r w:rsidRPr="00DA7F78">
              <w:rPr>
                <w:rFonts w:ascii="Times New Roman" w:eastAsia="Times New Roman" w:hAnsi="Times New Roman" w:cs="Times New Roman"/>
                <w:color w:val="000000"/>
                <w:lang w:eastAsia="ru-RU"/>
              </w:rPr>
              <w:t>"</w:t>
            </w:r>
          </w:p>
        </w:tc>
        <w:tc>
          <w:tcPr>
            <w:tcW w:w="1220" w:type="dxa"/>
            <w:tcBorders>
              <w:top w:val="nil"/>
              <w:left w:val="nil"/>
              <w:bottom w:val="single" w:sz="4" w:space="0" w:color="auto"/>
              <w:right w:val="single" w:sz="4" w:space="0" w:color="auto"/>
            </w:tcBorders>
            <w:shd w:val="clear" w:color="auto" w:fill="auto"/>
            <w:noWrap/>
            <w:vAlign w:val="center"/>
            <w:hideMark/>
          </w:tcPr>
          <w:p w:rsidR="00203674" w:rsidRPr="00DA7F78" w:rsidRDefault="00203674" w:rsidP="00203674">
            <w:pPr>
              <w:spacing w:after="0" w:line="240" w:lineRule="auto"/>
              <w:jc w:val="center"/>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54,76</w:t>
            </w:r>
          </w:p>
        </w:tc>
      </w:tr>
      <w:tr w:rsidR="00203674" w:rsidRPr="00DA7F78" w:rsidTr="00203674">
        <w:trPr>
          <w:trHeight w:val="384"/>
        </w:trPr>
        <w:tc>
          <w:tcPr>
            <w:tcW w:w="8217" w:type="dxa"/>
            <w:tcBorders>
              <w:top w:val="nil"/>
              <w:left w:val="single" w:sz="4" w:space="0" w:color="auto"/>
              <w:bottom w:val="single" w:sz="4" w:space="0" w:color="auto"/>
              <w:right w:val="single" w:sz="4" w:space="0" w:color="auto"/>
            </w:tcBorders>
            <w:shd w:val="clear" w:color="auto" w:fill="auto"/>
            <w:hideMark/>
          </w:tcPr>
          <w:p w:rsidR="00203674" w:rsidRPr="00DA7F78" w:rsidRDefault="00203674" w:rsidP="00203674">
            <w:pPr>
              <w:spacing w:after="0" w:line="240" w:lineRule="auto"/>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 xml:space="preserve">МБОУ  "Высокомысовская СОШ  им. героя Советского Союза </w:t>
            </w:r>
            <w:proofErr w:type="spellStart"/>
            <w:r w:rsidRPr="00DA7F78">
              <w:rPr>
                <w:rFonts w:ascii="Times New Roman" w:eastAsia="Times New Roman" w:hAnsi="Times New Roman" w:cs="Times New Roman"/>
                <w:color w:val="000000"/>
                <w:lang w:eastAsia="ru-RU"/>
              </w:rPr>
              <w:t>И.В.Королькова</w:t>
            </w:r>
            <w:proofErr w:type="spellEnd"/>
            <w:r w:rsidRPr="00DA7F78">
              <w:rPr>
                <w:rFonts w:ascii="Times New Roman" w:eastAsia="Times New Roman" w:hAnsi="Times New Roman" w:cs="Times New Roman"/>
                <w:color w:val="000000"/>
                <w:lang w:eastAsia="ru-RU"/>
              </w:rPr>
              <w:t>"</w:t>
            </w:r>
          </w:p>
        </w:tc>
        <w:tc>
          <w:tcPr>
            <w:tcW w:w="1220" w:type="dxa"/>
            <w:tcBorders>
              <w:top w:val="nil"/>
              <w:left w:val="nil"/>
              <w:bottom w:val="single" w:sz="4" w:space="0" w:color="auto"/>
              <w:right w:val="single" w:sz="4" w:space="0" w:color="auto"/>
            </w:tcBorders>
            <w:shd w:val="clear" w:color="auto" w:fill="auto"/>
            <w:noWrap/>
            <w:vAlign w:val="center"/>
            <w:hideMark/>
          </w:tcPr>
          <w:p w:rsidR="00203674" w:rsidRPr="00DA7F78" w:rsidRDefault="00203674" w:rsidP="00203674">
            <w:pPr>
              <w:spacing w:after="0" w:line="240" w:lineRule="auto"/>
              <w:jc w:val="center"/>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47,78</w:t>
            </w:r>
          </w:p>
        </w:tc>
      </w:tr>
      <w:tr w:rsidR="00203674" w:rsidRPr="00DA7F78" w:rsidTr="0020367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203674" w:rsidRPr="00DA7F78" w:rsidRDefault="00203674" w:rsidP="00203674">
            <w:pPr>
              <w:spacing w:after="0" w:line="240" w:lineRule="auto"/>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Филиал  "Сытоминская СШ  "</w:t>
            </w:r>
          </w:p>
        </w:tc>
        <w:tc>
          <w:tcPr>
            <w:tcW w:w="1220" w:type="dxa"/>
            <w:tcBorders>
              <w:top w:val="nil"/>
              <w:left w:val="nil"/>
              <w:bottom w:val="single" w:sz="4" w:space="0" w:color="auto"/>
              <w:right w:val="single" w:sz="4" w:space="0" w:color="auto"/>
            </w:tcBorders>
            <w:shd w:val="clear" w:color="auto" w:fill="auto"/>
            <w:noWrap/>
            <w:vAlign w:val="center"/>
            <w:hideMark/>
          </w:tcPr>
          <w:p w:rsidR="00203674" w:rsidRPr="00DA7F78" w:rsidRDefault="00203674" w:rsidP="00203674">
            <w:pPr>
              <w:spacing w:after="0" w:line="240" w:lineRule="auto"/>
              <w:jc w:val="center"/>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59,82</w:t>
            </w:r>
          </w:p>
        </w:tc>
      </w:tr>
      <w:tr w:rsidR="00203674" w:rsidRPr="00DA7F78" w:rsidTr="0020367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203674" w:rsidRPr="00DA7F78" w:rsidRDefault="00203674" w:rsidP="00203674">
            <w:pPr>
              <w:spacing w:after="0" w:line="240" w:lineRule="auto"/>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МБОУ "Ляминская СОШ"</w:t>
            </w:r>
          </w:p>
        </w:tc>
        <w:tc>
          <w:tcPr>
            <w:tcW w:w="1220" w:type="dxa"/>
            <w:tcBorders>
              <w:top w:val="nil"/>
              <w:left w:val="nil"/>
              <w:bottom w:val="single" w:sz="4" w:space="0" w:color="auto"/>
              <w:right w:val="single" w:sz="4" w:space="0" w:color="auto"/>
            </w:tcBorders>
            <w:shd w:val="clear" w:color="auto" w:fill="auto"/>
            <w:noWrap/>
            <w:vAlign w:val="center"/>
            <w:hideMark/>
          </w:tcPr>
          <w:p w:rsidR="00203674" w:rsidRPr="00DA7F78" w:rsidRDefault="00203674" w:rsidP="00203674">
            <w:pPr>
              <w:spacing w:after="0" w:line="240" w:lineRule="auto"/>
              <w:jc w:val="center"/>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53,15</w:t>
            </w:r>
          </w:p>
        </w:tc>
      </w:tr>
      <w:tr w:rsidR="00203674" w:rsidRPr="00DA7F78" w:rsidTr="0020367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203674" w:rsidRPr="00DA7F78" w:rsidRDefault="00203674" w:rsidP="00203674">
            <w:pPr>
              <w:spacing w:after="0" w:line="240" w:lineRule="auto"/>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МБОУ  "Русскинская СОШ"</w:t>
            </w:r>
          </w:p>
        </w:tc>
        <w:tc>
          <w:tcPr>
            <w:tcW w:w="1220" w:type="dxa"/>
            <w:tcBorders>
              <w:top w:val="nil"/>
              <w:left w:val="nil"/>
              <w:bottom w:val="single" w:sz="4" w:space="0" w:color="auto"/>
              <w:right w:val="single" w:sz="4" w:space="0" w:color="auto"/>
            </w:tcBorders>
            <w:shd w:val="clear" w:color="auto" w:fill="auto"/>
            <w:noWrap/>
            <w:vAlign w:val="center"/>
            <w:hideMark/>
          </w:tcPr>
          <w:p w:rsidR="00203674" w:rsidRPr="00DA7F78" w:rsidRDefault="00203674" w:rsidP="00203674">
            <w:pPr>
              <w:spacing w:after="0" w:line="240" w:lineRule="auto"/>
              <w:jc w:val="center"/>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48,40</w:t>
            </w:r>
          </w:p>
        </w:tc>
      </w:tr>
      <w:tr w:rsidR="00203674" w:rsidRPr="00DA7F78" w:rsidTr="0020367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203674" w:rsidRPr="00DA7F78" w:rsidRDefault="00203674" w:rsidP="00203674">
            <w:pPr>
              <w:spacing w:after="0" w:line="240" w:lineRule="auto"/>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МАОУ "Лянторская СОШ  № 7"</w:t>
            </w:r>
          </w:p>
        </w:tc>
        <w:tc>
          <w:tcPr>
            <w:tcW w:w="1220" w:type="dxa"/>
            <w:tcBorders>
              <w:top w:val="nil"/>
              <w:left w:val="nil"/>
              <w:bottom w:val="single" w:sz="4" w:space="0" w:color="auto"/>
              <w:right w:val="single" w:sz="4" w:space="0" w:color="auto"/>
            </w:tcBorders>
            <w:shd w:val="clear" w:color="auto" w:fill="auto"/>
            <w:noWrap/>
            <w:vAlign w:val="center"/>
            <w:hideMark/>
          </w:tcPr>
          <w:p w:rsidR="00203674" w:rsidRPr="00DA7F78" w:rsidRDefault="00203674" w:rsidP="00203674">
            <w:pPr>
              <w:spacing w:after="0" w:line="240" w:lineRule="auto"/>
              <w:jc w:val="center"/>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54,99</w:t>
            </w:r>
          </w:p>
        </w:tc>
      </w:tr>
      <w:tr w:rsidR="00203674" w:rsidRPr="00DA7F78" w:rsidTr="00203674">
        <w:trPr>
          <w:trHeight w:val="300"/>
        </w:trPr>
        <w:tc>
          <w:tcPr>
            <w:tcW w:w="8217" w:type="dxa"/>
            <w:tcBorders>
              <w:top w:val="nil"/>
              <w:left w:val="single" w:sz="4" w:space="0" w:color="auto"/>
              <w:bottom w:val="single" w:sz="4" w:space="0" w:color="auto"/>
              <w:right w:val="single" w:sz="4" w:space="0" w:color="auto"/>
            </w:tcBorders>
            <w:shd w:val="clear" w:color="auto" w:fill="auto"/>
            <w:noWrap/>
            <w:vAlign w:val="bottom"/>
            <w:hideMark/>
          </w:tcPr>
          <w:p w:rsidR="00203674" w:rsidRPr="00DA7F78" w:rsidRDefault="00203674" w:rsidP="00203674">
            <w:pPr>
              <w:spacing w:after="0" w:line="240" w:lineRule="auto"/>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МБОУ  "Угутская СОШ"</w:t>
            </w:r>
          </w:p>
        </w:tc>
        <w:tc>
          <w:tcPr>
            <w:tcW w:w="1220" w:type="dxa"/>
            <w:tcBorders>
              <w:top w:val="nil"/>
              <w:left w:val="nil"/>
              <w:bottom w:val="single" w:sz="4" w:space="0" w:color="auto"/>
              <w:right w:val="single" w:sz="4" w:space="0" w:color="auto"/>
            </w:tcBorders>
            <w:shd w:val="clear" w:color="auto" w:fill="auto"/>
            <w:noWrap/>
            <w:vAlign w:val="center"/>
            <w:hideMark/>
          </w:tcPr>
          <w:p w:rsidR="00203674" w:rsidRPr="00DA7F78" w:rsidRDefault="00203674" w:rsidP="00203674">
            <w:pPr>
              <w:spacing w:after="0" w:line="240" w:lineRule="auto"/>
              <w:jc w:val="center"/>
              <w:rPr>
                <w:rFonts w:ascii="Times New Roman" w:eastAsia="Times New Roman" w:hAnsi="Times New Roman" w:cs="Times New Roman"/>
                <w:color w:val="000000"/>
                <w:lang w:eastAsia="ru-RU"/>
              </w:rPr>
            </w:pPr>
            <w:r w:rsidRPr="00DA7F78">
              <w:rPr>
                <w:rFonts w:ascii="Times New Roman" w:eastAsia="Times New Roman" w:hAnsi="Times New Roman" w:cs="Times New Roman"/>
                <w:color w:val="000000"/>
                <w:lang w:eastAsia="ru-RU"/>
              </w:rPr>
              <w:t>54,09</w:t>
            </w:r>
          </w:p>
        </w:tc>
      </w:tr>
    </w:tbl>
    <w:p w:rsidR="00203674" w:rsidRDefault="00203674" w:rsidP="00203674">
      <w:pPr>
        <w:pStyle w:val="Default"/>
        <w:ind w:firstLine="567"/>
        <w:jc w:val="center"/>
        <w:rPr>
          <w:b/>
          <w:color w:val="auto"/>
          <w:sz w:val="28"/>
          <w:szCs w:val="28"/>
        </w:rPr>
      </w:pPr>
    </w:p>
    <w:p w:rsidR="00203674" w:rsidRPr="00B07152" w:rsidRDefault="00203674" w:rsidP="00203674">
      <w:pPr>
        <w:pStyle w:val="Default"/>
        <w:ind w:firstLine="567"/>
        <w:jc w:val="center"/>
        <w:rPr>
          <w:b/>
          <w:color w:val="auto"/>
          <w:sz w:val="28"/>
          <w:szCs w:val="28"/>
        </w:rPr>
      </w:pPr>
      <w:r>
        <w:rPr>
          <w:b/>
          <w:color w:val="auto"/>
          <w:sz w:val="28"/>
          <w:szCs w:val="28"/>
        </w:rPr>
        <w:t>График среднего процента</w:t>
      </w:r>
      <w:r w:rsidRPr="00B07152">
        <w:rPr>
          <w:b/>
          <w:color w:val="auto"/>
          <w:sz w:val="28"/>
          <w:szCs w:val="28"/>
        </w:rPr>
        <w:t xml:space="preserve"> </w:t>
      </w:r>
      <w:r>
        <w:rPr>
          <w:b/>
          <w:color w:val="auto"/>
          <w:sz w:val="28"/>
          <w:szCs w:val="28"/>
        </w:rPr>
        <w:t xml:space="preserve">(%) </w:t>
      </w:r>
      <w:r w:rsidRPr="00B07152">
        <w:rPr>
          <w:b/>
          <w:color w:val="auto"/>
          <w:sz w:val="28"/>
          <w:szCs w:val="28"/>
        </w:rPr>
        <w:t xml:space="preserve">выполнения </w:t>
      </w:r>
      <w:r>
        <w:rPr>
          <w:b/>
          <w:color w:val="auto"/>
          <w:sz w:val="28"/>
          <w:szCs w:val="28"/>
        </w:rPr>
        <w:t xml:space="preserve">заданий </w:t>
      </w:r>
      <w:r w:rsidRPr="00B07152">
        <w:rPr>
          <w:b/>
          <w:color w:val="auto"/>
          <w:sz w:val="28"/>
          <w:szCs w:val="28"/>
        </w:rPr>
        <w:t>ВПР</w:t>
      </w:r>
      <w:r>
        <w:rPr>
          <w:b/>
          <w:color w:val="auto"/>
          <w:sz w:val="28"/>
          <w:szCs w:val="28"/>
        </w:rPr>
        <w:t xml:space="preserve"> ОО</w:t>
      </w:r>
    </w:p>
    <w:p w:rsidR="00203674" w:rsidRDefault="00203674" w:rsidP="00203674">
      <w:pPr>
        <w:pStyle w:val="Default"/>
        <w:ind w:firstLine="567"/>
        <w:jc w:val="center"/>
        <w:rPr>
          <w:b/>
          <w:color w:val="auto"/>
          <w:sz w:val="28"/>
          <w:szCs w:val="28"/>
        </w:rPr>
      </w:pPr>
      <w:r>
        <w:rPr>
          <w:b/>
          <w:color w:val="auto"/>
          <w:sz w:val="28"/>
          <w:szCs w:val="28"/>
        </w:rPr>
        <w:t xml:space="preserve"> по учебному предмету «Математика»</w:t>
      </w:r>
      <w:r w:rsidRPr="00B07152">
        <w:rPr>
          <w:b/>
          <w:color w:val="auto"/>
          <w:sz w:val="28"/>
          <w:szCs w:val="28"/>
        </w:rPr>
        <w:t xml:space="preserve"> </w:t>
      </w:r>
      <w:r>
        <w:rPr>
          <w:b/>
          <w:color w:val="auto"/>
          <w:sz w:val="28"/>
          <w:szCs w:val="28"/>
        </w:rPr>
        <w:t>обучающимися 5 классов</w:t>
      </w:r>
    </w:p>
    <w:p w:rsidR="00203674" w:rsidRDefault="00203674" w:rsidP="00203674">
      <w:pPr>
        <w:pStyle w:val="Default"/>
        <w:ind w:firstLine="567"/>
        <w:jc w:val="center"/>
        <w:rPr>
          <w:b/>
          <w:color w:val="auto"/>
          <w:sz w:val="28"/>
          <w:szCs w:val="28"/>
        </w:rPr>
      </w:pPr>
      <w:r w:rsidRPr="00B07152">
        <w:rPr>
          <w:b/>
          <w:color w:val="auto"/>
          <w:sz w:val="28"/>
          <w:szCs w:val="28"/>
        </w:rPr>
        <w:t>в сравнении с данными</w:t>
      </w:r>
      <w:r>
        <w:rPr>
          <w:b/>
          <w:color w:val="auto"/>
          <w:sz w:val="28"/>
          <w:szCs w:val="28"/>
        </w:rPr>
        <w:t xml:space="preserve"> по </w:t>
      </w:r>
      <w:proofErr w:type="spellStart"/>
      <w:r>
        <w:rPr>
          <w:b/>
          <w:color w:val="auto"/>
          <w:sz w:val="28"/>
          <w:szCs w:val="28"/>
        </w:rPr>
        <w:t>Сургутскому</w:t>
      </w:r>
      <w:proofErr w:type="spellEnd"/>
      <w:r>
        <w:rPr>
          <w:b/>
          <w:color w:val="auto"/>
          <w:sz w:val="28"/>
          <w:szCs w:val="28"/>
        </w:rPr>
        <w:t xml:space="preserve"> району и округу</w:t>
      </w:r>
    </w:p>
    <w:p w:rsidR="00203674" w:rsidRPr="00B03E32" w:rsidRDefault="00203674" w:rsidP="00203674">
      <w:pPr>
        <w:pStyle w:val="Default"/>
        <w:ind w:firstLine="567"/>
        <w:jc w:val="right"/>
        <w:rPr>
          <w:i/>
          <w:color w:val="auto"/>
        </w:rPr>
      </w:pPr>
      <w:r>
        <w:rPr>
          <w:noProof/>
          <w:lang w:eastAsia="ru-RU"/>
        </w:rPr>
        <w:drawing>
          <wp:anchor distT="0" distB="0" distL="114300" distR="114300" simplePos="0" relativeHeight="251669504" behindDoc="0" locked="0" layoutInCell="1" allowOverlap="1" wp14:anchorId="58D1E41B" wp14:editId="0728C26B">
            <wp:simplePos x="0" y="0"/>
            <wp:positionH relativeFrom="margin">
              <wp:align>right</wp:align>
            </wp:positionH>
            <wp:positionV relativeFrom="paragraph">
              <wp:posOffset>219710</wp:posOffset>
            </wp:positionV>
            <wp:extent cx="6149975" cy="4393565"/>
            <wp:effectExtent l="0" t="0" r="3175" b="6985"/>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i/>
          <w:color w:val="auto"/>
        </w:rPr>
        <w:t>График 2</w:t>
      </w:r>
    </w:p>
    <w:p w:rsidR="00203674" w:rsidRDefault="00203674" w:rsidP="006770A4">
      <w:pPr>
        <w:pStyle w:val="Default"/>
        <w:ind w:firstLine="567"/>
        <w:jc w:val="both"/>
        <w:rPr>
          <w:b/>
          <w:bCs/>
          <w:sz w:val="28"/>
          <w:szCs w:val="28"/>
        </w:rPr>
      </w:pPr>
    </w:p>
    <w:p w:rsidR="00203674" w:rsidRDefault="00203674" w:rsidP="006770A4">
      <w:pPr>
        <w:pStyle w:val="Default"/>
        <w:ind w:firstLine="567"/>
        <w:jc w:val="both"/>
        <w:rPr>
          <w:b/>
          <w:bCs/>
          <w:sz w:val="28"/>
          <w:szCs w:val="28"/>
        </w:rPr>
      </w:pPr>
    </w:p>
    <w:p w:rsidR="00203674" w:rsidRDefault="00203674" w:rsidP="006770A4">
      <w:pPr>
        <w:pStyle w:val="Default"/>
        <w:ind w:firstLine="567"/>
        <w:jc w:val="both"/>
        <w:rPr>
          <w:b/>
          <w:bCs/>
          <w:sz w:val="28"/>
          <w:szCs w:val="28"/>
        </w:rPr>
      </w:pPr>
    </w:p>
    <w:p w:rsidR="00203674" w:rsidRDefault="00203674" w:rsidP="006770A4">
      <w:pPr>
        <w:pStyle w:val="Default"/>
        <w:ind w:firstLine="567"/>
        <w:jc w:val="both"/>
        <w:rPr>
          <w:b/>
          <w:bCs/>
          <w:sz w:val="28"/>
          <w:szCs w:val="28"/>
        </w:rPr>
      </w:pPr>
    </w:p>
    <w:p w:rsidR="00203674" w:rsidRDefault="00203674" w:rsidP="006770A4">
      <w:pPr>
        <w:pStyle w:val="Default"/>
        <w:ind w:firstLine="567"/>
        <w:jc w:val="both"/>
        <w:rPr>
          <w:b/>
          <w:bCs/>
          <w:sz w:val="28"/>
          <w:szCs w:val="28"/>
        </w:rPr>
      </w:pPr>
      <w:r>
        <w:rPr>
          <w:b/>
          <w:bCs/>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891540</wp:posOffset>
                </wp:positionH>
                <wp:positionV relativeFrom="paragraph">
                  <wp:posOffset>45720</wp:posOffset>
                </wp:positionV>
                <wp:extent cx="247650" cy="495300"/>
                <wp:effectExtent l="38100" t="0" r="19050" b="57150"/>
                <wp:wrapNone/>
                <wp:docPr id="10" name="Прямая со стрелкой 10"/>
                <wp:cNvGraphicFramePr/>
                <a:graphic xmlns:a="http://schemas.openxmlformats.org/drawingml/2006/main">
                  <a:graphicData uri="http://schemas.microsoft.com/office/word/2010/wordprocessingShape">
                    <wps:wsp>
                      <wps:cNvCnPr/>
                      <wps:spPr>
                        <a:xfrm flipH="1">
                          <a:off x="0" y="0"/>
                          <a:ext cx="247650" cy="4953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DDAC16" id="_x0000_t32" coordsize="21600,21600" o:spt="32" o:oned="t" path="m,l21600,21600e" filled="f">
                <v:path arrowok="t" fillok="f" o:connecttype="none"/>
                <o:lock v:ext="edit" shapetype="t"/>
              </v:shapetype>
              <v:shape id="Прямая со стрелкой 10" o:spid="_x0000_s1026" type="#_x0000_t32" style="position:absolute;margin-left:70.2pt;margin-top:3.6pt;width:19.5pt;height:39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" strokecolor="red" strokeweight=".5pt">
                <v:stroke endarrow="block" joinstyle="miter"/>
              </v:shape>
            </w:pict>
          </mc:Fallback>
        </mc:AlternateContent>
      </w:r>
    </w:p>
    <w:p w:rsidR="00203674" w:rsidRDefault="00203674" w:rsidP="006770A4">
      <w:pPr>
        <w:pStyle w:val="Default"/>
        <w:ind w:firstLine="567"/>
        <w:jc w:val="both"/>
        <w:rPr>
          <w:b/>
          <w:bCs/>
          <w:sz w:val="28"/>
          <w:szCs w:val="28"/>
        </w:rPr>
      </w:pPr>
    </w:p>
    <w:p w:rsidR="00203674" w:rsidRDefault="00203674" w:rsidP="006770A4">
      <w:pPr>
        <w:pStyle w:val="Default"/>
        <w:ind w:firstLine="567"/>
        <w:jc w:val="both"/>
        <w:rPr>
          <w:b/>
          <w:bCs/>
          <w:sz w:val="28"/>
          <w:szCs w:val="28"/>
        </w:rPr>
      </w:pPr>
    </w:p>
    <w:p w:rsidR="00203674" w:rsidRDefault="00203674" w:rsidP="006770A4">
      <w:pPr>
        <w:pStyle w:val="Default"/>
        <w:ind w:firstLine="567"/>
        <w:jc w:val="both"/>
        <w:rPr>
          <w:b/>
          <w:bCs/>
          <w:sz w:val="28"/>
          <w:szCs w:val="28"/>
        </w:rPr>
      </w:pPr>
      <w:r>
        <w:rPr>
          <w:b/>
          <w:bCs/>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-51435</wp:posOffset>
                </wp:positionH>
                <wp:positionV relativeFrom="paragraph">
                  <wp:posOffset>89535</wp:posOffset>
                </wp:positionV>
                <wp:extent cx="6153150" cy="3810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6153150" cy="381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BF4D7" id="Прямая соединительная линия 9"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4.05pt,7.05pt" to="480.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" strokecolor="red" strokeweight=".5pt">
                <v:stroke joinstyle="miter"/>
              </v:line>
            </w:pict>
          </mc:Fallback>
        </mc:AlternateContent>
      </w:r>
    </w:p>
    <w:p w:rsidR="00203674" w:rsidRDefault="00203674" w:rsidP="006770A4">
      <w:pPr>
        <w:pStyle w:val="Default"/>
        <w:ind w:firstLine="567"/>
        <w:jc w:val="both"/>
        <w:rPr>
          <w:b/>
          <w:bCs/>
          <w:sz w:val="28"/>
          <w:szCs w:val="28"/>
        </w:rPr>
      </w:pPr>
    </w:p>
    <w:p w:rsidR="00203674" w:rsidRDefault="00203674" w:rsidP="006770A4">
      <w:pPr>
        <w:pStyle w:val="Default"/>
        <w:ind w:firstLine="567"/>
        <w:jc w:val="both"/>
        <w:rPr>
          <w:b/>
          <w:bCs/>
          <w:sz w:val="28"/>
          <w:szCs w:val="28"/>
        </w:rPr>
      </w:pPr>
    </w:p>
    <w:p w:rsidR="00203674" w:rsidRDefault="00203674" w:rsidP="006770A4">
      <w:pPr>
        <w:pStyle w:val="Default"/>
        <w:ind w:firstLine="567"/>
        <w:jc w:val="both"/>
        <w:rPr>
          <w:b/>
          <w:bCs/>
          <w:sz w:val="28"/>
          <w:szCs w:val="28"/>
        </w:rPr>
      </w:pPr>
    </w:p>
    <w:p w:rsidR="00203674" w:rsidRDefault="00203674" w:rsidP="006770A4">
      <w:pPr>
        <w:pStyle w:val="Default"/>
        <w:ind w:firstLine="567"/>
        <w:jc w:val="both"/>
        <w:rPr>
          <w:b/>
          <w:bCs/>
          <w:sz w:val="28"/>
          <w:szCs w:val="28"/>
        </w:rPr>
      </w:pPr>
    </w:p>
    <w:p w:rsidR="00203674" w:rsidRDefault="00203674" w:rsidP="006770A4">
      <w:pPr>
        <w:pStyle w:val="Default"/>
        <w:ind w:firstLine="567"/>
        <w:jc w:val="both"/>
        <w:rPr>
          <w:b/>
          <w:bCs/>
          <w:sz w:val="28"/>
          <w:szCs w:val="28"/>
        </w:rPr>
      </w:pPr>
    </w:p>
    <w:p w:rsidR="00203674" w:rsidRDefault="00203674" w:rsidP="006770A4">
      <w:pPr>
        <w:pStyle w:val="Default"/>
        <w:ind w:firstLine="567"/>
        <w:jc w:val="both"/>
        <w:rPr>
          <w:b/>
          <w:bCs/>
          <w:sz w:val="28"/>
          <w:szCs w:val="28"/>
        </w:rPr>
      </w:pPr>
    </w:p>
    <w:p w:rsidR="00203674" w:rsidRDefault="00203674" w:rsidP="006770A4">
      <w:pPr>
        <w:pStyle w:val="Default"/>
        <w:ind w:firstLine="567"/>
        <w:jc w:val="both"/>
        <w:rPr>
          <w:b/>
          <w:bCs/>
          <w:sz w:val="28"/>
          <w:szCs w:val="28"/>
        </w:rPr>
      </w:pPr>
    </w:p>
    <w:p w:rsidR="00203674" w:rsidRDefault="00203674" w:rsidP="006770A4">
      <w:pPr>
        <w:pStyle w:val="Default"/>
        <w:ind w:firstLine="567"/>
        <w:jc w:val="both"/>
        <w:rPr>
          <w:b/>
          <w:bCs/>
          <w:sz w:val="28"/>
          <w:szCs w:val="28"/>
        </w:rPr>
      </w:pPr>
    </w:p>
    <w:p w:rsidR="00203674" w:rsidRDefault="00203674" w:rsidP="006770A4">
      <w:pPr>
        <w:pStyle w:val="Default"/>
        <w:ind w:firstLine="567"/>
        <w:jc w:val="both"/>
        <w:rPr>
          <w:b/>
          <w:bCs/>
          <w:sz w:val="28"/>
          <w:szCs w:val="28"/>
        </w:rPr>
      </w:pPr>
    </w:p>
    <w:p w:rsidR="00203674" w:rsidRDefault="00203674" w:rsidP="006770A4">
      <w:pPr>
        <w:pStyle w:val="Default"/>
        <w:ind w:firstLine="567"/>
        <w:jc w:val="both"/>
        <w:rPr>
          <w:b/>
          <w:bCs/>
          <w:sz w:val="28"/>
          <w:szCs w:val="28"/>
        </w:rPr>
      </w:pPr>
    </w:p>
    <w:p w:rsidR="00203674" w:rsidRDefault="00203674" w:rsidP="006770A4">
      <w:pPr>
        <w:pStyle w:val="Default"/>
        <w:ind w:firstLine="567"/>
        <w:jc w:val="both"/>
        <w:rPr>
          <w:b/>
          <w:bCs/>
          <w:sz w:val="28"/>
          <w:szCs w:val="28"/>
        </w:rPr>
      </w:pPr>
    </w:p>
    <w:p w:rsidR="00203674" w:rsidRDefault="00203674" w:rsidP="006770A4">
      <w:pPr>
        <w:pStyle w:val="Default"/>
        <w:ind w:firstLine="567"/>
        <w:jc w:val="both"/>
        <w:rPr>
          <w:b/>
          <w:bCs/>
          <w:sz w:val="28"/>
          <w:szCs w:val="28"/>
        </w:rPr>
      </w:pPr>
    </w:p>
    <w:p w:rsidR="00203674" w:rsidRDefault="00203674" w:rsidP="006770A4">
      <w:pPr>
        <w:pStyle w:val="Default"/>
        <w:ind w:firstLine="567"/>
        <w:jc w:val="both"/>
        <w:rPr>
          <w:b/>
          <w:bCs/>
          <w:sz w:val="28"/>
          <w:szCs w:val="28"/>
        </w:rPr>
      </w:pPr>
    </w:p>
    <w:p w:rsidR="00203674" w:rsidRDefault="00203674" w:rsidP="006770A4">
      <w:pPr>
        <w:pStyle w:val="Default"/>
        <w:ind w:firstLine="567"/>
        <w:jc w:val="both"/>
        <w:rPr>
          <w:b/>
          <w:bCs/>
          <w:sz w:val="28"/>
          <w:szCs w:val="28"/>
        </w:rPr>
      </w:pPr>
    </w:p>
    <w:p w:rsidR="00203674" w:rsidRDefault="00203674" w:rsidP="00203674">
      <w:pPr>
        <w:pStyle w:val="Default"/>
        <w:ind w:firstLine="567"/>
        <w:jc w:val="both"/>
        <w:rPr>
          <w:bCs/>
          <w:sz w:val="28"/>
          <w:szCs w:val="28"/>
        </w:rPr>
      </w:pPr>
      <w:r>
        <w:rPr>
          <w:bCs/>
          <w:sz w:val="28"/>
          <w:szCs w:val="28"/>
        </w:rPr>
        <w:t>Анализируя таблицу 13 и график 2 необходимо отметить самый высокий и самый низкий процент выполнения заданий среди ОО Сургутского района:</w:t>
      </w:r>
    </w:p>
    <w:p w:rsidR="00203674" w:rsidRDefault="00203674" w:rsidP="00203674">
      <w:pPr>
        <w:pStyle w:val="Default"/>
        <w:ind w:firstLine="567"/>
        <w:jc w:val="both"/>
        <w:rPr>
          <w:bCs/>
          <w:sz w:val="28"/>
          <w:szCs w:val="28"/>
        </w:rPr>
      </w:pPr>
      <w:r>
        <w:rPr>
          <w:bCs/>
          <w:sz w:val="28"/>
          <w:szCs w:val="28"/>
        </w:rPr>
        <w:t xml:space="preserve">- самый высокий - МБОУ «Федоровская </w:t>
      </w:r>
      <w:proofErr w:type="spellStart"/>
      <w:r>
        <w:rPr>
          <w:bCs/>
          <w:sz w:val="28"/>
          <w:szCs w:val="28"/>
        </w:rPr>
        <w:t>СоШ</w:t>
      </w:r>
      <w:proofErr w:type="spellEnd"/>
      <w:r>
        <w:rPr>
          <w:bCs/>
          <w:sz w:val="28"/>
          <w:szCs w:val="28"/>
        </w:rPr>
        <w:t xml:space="preserve"> № 2 с углубленным изучением отдельных предметов» - 68,83 %;</w:t>
      </w:r>
    </w:p>
    <w:p w:rsidR="00203674" w:rsidRPr="00CA4761" w:rsidRDefault="00DA24AD" w:rsidP="00203674">
      <w:pPr>
        <w:pStyle w:val="Default"/>
        <w:ind w:firstLine="567"/>
        <w:jc w:val="both"/>
        <w:rPr>
          <w:bCs/>
          <w:sz w:val="28"/>
          <w:szCs w:val="28"/>
        </w:rPr>
      </w:pPr>
      <w:r>
        <w:rPr>
          <w:bCs/>
          <w:sz w:val="28"/>
          <w:szCs w:val="28"/>
        </w:rPr>
        <w:t>- самый низкий – МБОУ «Русскинская СОШ» - 48,40</w:t>
      </w:r>
      <w:r w:rsidR="00203674">
        <w:rPr>
          <w:bCs/>
          <w:sz w:val="28"/>
          <w:szCs w:val="28"/>
        </w:rPr>
        <w:t xml:space="preserve"> %.</w:t>
      </w:r>
    </w:p>
    <w:p w:rsidR="00203674" w:rsidRPr="00DA24AD" w:rsidRDefault="00203674" w:rsidP="00DA24AD">
      <w:pPr>
        <w:pStyle w:val="Default"/>
        <w:ind w:firstLine="567"/>
        <w:jc w:val="both"/>
        <w:rPr>
          <w:bCs/>
          <w:sz w:val="28"/>
          <w:szCs w:val="28"/>
        </w:rPr>
      </w:pPr>
      <w:r>
        <w:rPr>
          <w:bCs/>
          <w:sz w:val="28"/>
          <w:szCs w:val="28"/>
        </w:rPr>
        <w:t>Средний процент выполнения зада</w:t>
      </w:r>
      <w:r w:rsidR="00DA24AD">
        <w:rPr>
          <w:bCs/>
          <w:sz w:val="28"/>
          <w:szCs w:val="28"/>
        </w:rPr>
        <w:t xml:space="preserve">ний по </w:t>
      </w:r>
      <w:proofErr w:type="spellStart"/>
      <w:r w:rsidR="00DA24AD">
        <w:rPr>
          <w:bCs/>
          <w:sz w:val="28"/>
          <w:szCs w:val="28"/>
        </w:rPr>
        <w:t>Сургутскому</w:t>
      </w:r>
      <w:proofErr w:type="spellEnd"/>
      <w:r w:rsidR="00DA24AD">
        <w:rPr>
          <w:bCs/>
          <w:sz w:val="28"/>
          <w:szCs w:val="28"/>
        </w:rPr>
        <w:t xml:space="preserve"> району (59,28%) выше на 0,23</w:t>
      </w:r>
      <w:r>
        <w:rPr>
          <w:bCs/>
          <w:sz w:val="28"/>
          <w:szCs w:val="28"/>
        </w:rPr>
        <w:t>% среднего процента выполн</w:t>
      </w:r>
      <w:r w:rsidR="00DA24AD">
        <w:rPr>
          <w:bCs/>
          <w:sz w:val="28"/>
          <w:szCs w:val="28"/>
        </w:rPr>
        <w:t>ения заданий по ХМАО-Югре (59,05</w:t>
      </w:r>
      <w:r>
        <w:rPr>
          <w:bCs/>
          <w:sz w:val="28"/>
          <w:szCs w:val="28"/>
        </w:rPr>
        <w:t>%).</w:t>
      </w:r>
    </w:p>
    <w:p w:rsidR="006770A4" w:rsidRPr="006770A4" w:rsidRDefault="006770A4" w:rsidP="006770A4">
      <w:pPr>
        <w:pStyle w:val="Default"/>
        <w:ind w:firstLine="567"/>
        <w:jc w:val="both"/>
        <w:rPr>
          <w:sz w:val="28"/>
          <w:szCs w:val="28"/>
        </w:rPr>
      </w:pPr>
      <w:r w:rsidRPr="006770A4">
        <w:rPr>
          <w:b/>
          <w:bCs/>
          <w:sz w:val="28"/>
          <w:szCs w:val="28"/>
        </w:rPr>
        <w:lastRenderedPageBreak/>
        <w:t>4.3. Содержательный анализ выполнения заданий проверочно</w:t>
      </w:r>
      <w:r>
        <w:rPr>
          <w:b/>
          <w:bCs/>
          <w:sz w:val="28"/>
          <w:szCs w:val="28"/>
        </w:rPr>
        <w:t>й работы по учебному предмету «М</w:t>
      </w:r>
      <w:r w:rsidRPr="006770A4">
        <w:rPr>
          <w:b/>
          <w:bCs/>
          <w:sz w:val="28"/>
          <w:szCs w:val="28"/>
        </w:rPr>
        <w:t xml:space="preserve">атематика». </w:t>
      </w:r>
    </w:p>
    <w:p w:rsidR="006770A4" w:rsidRPr="006770A4" w:rsidRDefault="006770A4" w:rsidP="006770A4">
      <w:pPr>
        <w:spacing w:after="0"/>
        <w:ind w:firstLine="567"/>
        <w:jc w:val="both"/>
        <w:rPr>
          <w:rFonts w:ascii="Times New Roman" w:hAnsi="Times New Roman" w:cs="Times New Roman"/>
          <w:sz w:val="28"/>
          <w:szCs w:val="28"/>
        </w:rPr>
      </w:pPr>
      <w:r w:rsidRPr="006770A4">
        <w:rPr>
          <w:rFonts w:ascii="Times New Roman" w:hAnsi="Times New Roman" w:cs="Times New Roman"/>
          <w:sz w:val="28"/>
          <w:szCs w:val="28"/>
        </w:rPr>
        <w:t xml:space="preserve">При содержательном анализе выполнения заданий ВПР наряду с предметными результатами обучения обучающихся оценивались также </w:t>
      </w:r>
      <w:proofErr w:type="spellStart"/>
      <w:r w:rsidRPr="006770A4">
        <w:rPr>
          <w:rFonts w:ascii="Times New Roman" w:hAnsi="Times New Roman" w:cs="Times New Roman"/>
          <w:sz w:val="28"/>
          <w:szCs w:val="28"/>
        </w:rPr>
        <w:t>метапредметные</w:t>
      </w:r>
      <w:proofErr w:type="spellEnd"/>
      <w:r w:rsidRPr="006770A4">
        <w:rPr>
          <w:rFonts w:ascii="Times New Roman" w:hAnsi="Times New Roman" w:cs="Times New Roman"/>
          <w:sz w:val="28"/>
          <w:szCs w:val="28"/>
        </w:rPr>
        <w:t xml:space="preserve"> результаты, в том числе уровень </w:t>
      </w:r>
      <w:proofErr w:type="spellStart"/>
      <w:r w:rsidRPr="006770A4">
        <w:rPr>
          <w:rFonts w:ascii="Times New Roman" w:hAnsi="Times New Roman" w:cs="Times New Roman"/>
          <w:sz w:val="28"/>
          <w:szCs w:val="28"/>
        </w:rPr>
        <w:t>сформированности</w:t>
      </w:r>
      <w:proofErr w:type="spellEnd"/>
      <w:r w:rsidRPr="006770A4">
        <w:rPr>
          <w:rFonts w:ascii="Times New Roman" w:hAnsi="Times New Roman" w:cs="Times New Roman"/>
          <w:sz w:val="28"/>
          <w:szCs w:val="28"/>
        </w:rPr>
        <w:t xml:space="preserve"> универсальных учебных действий (УУД) и уровень</w:t>
      </w:r>
      <w:r>
        <w:rPr>
          <w:rFonts w:ascii="Times New Roman" w:hAnsi="Times New Roman" w:cs="Times New Roman"/>
          <w:sz w:val="28"/>
          <w:szCs w:val="28"/>
        </w:rPr>
        <w:t xml:space="preserve"> </w:t>
      </w:r>
      <w:r w:rsidRPr="006770A4">
        <w:rPr>
          <w:rFonts w:ascii="Times New Roman" w:hAnsi="Times New Roman" w:cs="Times New Roman"/>
          <w:sz w:val="28"/>
          <w:szCs w:val="28"/>
        </w:rPr>
        <w:t xml:space="preserve">овладения </w:t>
      </w:r>
      <w:proofErr w:type="spellStart"/>
      <w:r w:rsidRPr="006770A4">
        <w:rPr>
          <w:rFonts w:ascii="Times New Roman" w:hAnsi="Times New Roman" w:cs="Times New Roman"/>
          <w:sz w:val="28"/>
          <w:szCs w:val="28"/>
        </w:rPr>
        <w:t>межпредметными</w:t>
      </w:r>
      <w:proofErr w:type="spellEnd"/>
      <w:r w:rsidRPr="006770A4">
        <w:rPr>
          <w:rFonts w:ascii="Times New Roman" w:hAnsi="Times New Roman" w:cs="Times New Roman"/>
          <w:sz w:val="28"/>
          <w:szCs w:val="28"/>
        </w:rPr>
        <w:t xml:space="preserve"> понятиями. Работа предусматривала оценку </w:t>
      </w:r>
      <w:proofErr w:type="spellStart"/>
      <w:r w:rsidRPr="006770A4">
        <w:rPr>
          <w:rFonts w:ascii="Times New Roman" w:hAnsi="Times New Roman" w:cs="Times New Roman"/>
          <w:sz w:val="28"/>
          <w:szCs w:val="28"/>
        </w:rPr>
        <w:t>сформированности</w:t>
      </w:r>
      <w:proofErr w:type="spellEnd"/>
      <w:r w:rsidRPr="006770A4">
        <w:rPr>
          <w:rFonts w:ascii="Times New Roman" w:hAnsi="Times New Roman" w:cs="Times New Roman"/>
          <w:sz w:val="28"/>
          <w:szCs w:val="28"/>
        </w:rPr>
        <w:t xml:space="preserve"> следующих УУД: </w:t>
      </w:r>
    </w:p>
    <w:p w:rsidR="006770A4" w:rsidRPr="006770A4" w:rsidRDefault="00522713" w:rsidP="006770A4">
      <w:pPr>
        <w:pStyle w:val="Default"/>
        <w:ind w:firstLine="567"/>
        <w:jc w:val="both"/>
        <w:rPr>
          <w:sz w:val="28"/>
          <w:szCs w:val="28"/>
        </w:rPr>
      </w:pPr>
      <w:r>
        <w:rPr>
          <w:sz w:val="28"/>
          <w:szCs w:val="28"/>
        </w:rPr>
        <w:t>Л</w:t>
      </w:r>
      <w:r w:rsidR="006770A4" w:rsidRPr="006770A4">
        <w:rPr>
          <w:sz w:val="28"/>
          <w:szCs w:val="28"/>
        </w:rPr>
        <w:t>ичностные УУД: личностное, профессиональ</w:t>
      </w:r>
      <w:r w:rsidR="006770A4">
        <w:rPr>
          <w:sz w:val="28"/>
          <w:szCs w:val="28"/>
        </w:rPr>
        <w:t>ное, жизненное самоопределение;</w:t>
      </w:r>
    </w:p>
    <w:p w:rsidR="006770A4" w:rsidRPr="006770A4" w:rsidRDefault="00522713" w:rsidP="006770A4">
      <w:pPr>
        <w:pStyle w:val="Default"/>
        <w:ind w:firstLine="567"/>
        <w:jc w:val="both"/>
        <w:rPr>
          <w:sz w:val="28"/>
          <w:szCs w:val="28"/>
        </w:rPr>
      </w:pPr>
      <w:r>
        <w:rPr>
          <w:sz w:val="28"/>
          <w:szCs w:val="28"/>
        </w:rPr>
        <w:t>Р</w:t>
      </w:r>
      <w:r w:rsidR="006770A4" w:rsidRPr="006770A4">
        <w:rPr>
          <w:sz w:val="28"/>
          <w:szCs w:val="28"/>
        </w:rPr>
        <w:t>егулятивные УУД: планирование, конт</w:t>
      </w:r>
      <w:r w:rsidR="006770A4">
        <w:rPr>
          <w:sz w:val="28"/>
          <w:szCs w:val="28"/>
        </w:rPr>
        <w:t xml:space="preserve">роль и коррекция, </w:t>
      </w:r>
      <w:proofErr w:type="spellStart"/>
      <w:r w:rsidR="006770A4">
        <w:rPr>
          <w:sz w:val="28"/>
          <w:szCs w:val="28"/>
        </w:rPr>
        <w:t>саморегуляция</w:t>
      </w:r>
      <w:proofErr w:type="spellEnd"/>
      <w:r w:rsidR="006770A4">
        <w:rPr>
          <w:sz w:val="28"/>
          <w:szCs w:val="28"/>
        </w:rPr>
        <w:t>;</w:t>
      </w:r>
      <w:r w:rsidR="006770A4" w:rsidRPr="006770A4">
        <w:rPr>
          <w:sz w:val="28"/>
          <w:szCs w:val="28"/>
        </w:rPr>
        <w:t xml:space="preserve"> </w:t>
      </w:r>
    </w:p>
    <w:p w:rsidR="006770A4" w:rsidRPr="006770A4" w:rsidRDefault="00522713" w:rsidP="006770A4">
      <w:pPr>
        <w:pStyle w:val="Default"/>
        <w:ind w:firstLine="567"/>
        <w:jc w:val="both"/>
        <w:rPr>
          <w:sz w:val="28"/>
          <w:szCs w:val="28"/>
        </w:rPr>
      </w:pPr>
      <w:proofErr w:type="spellStart"/>
      <w:r>
        <w:rPr>
          <w:sz w:val="28"/>
          <w:szCs w:val="28"/>
        </w:rPr>
        <w:t>О</w:t>
      </w:r>
      <w:r w:rsidR="006770A4" w:rsidRPr="006770A4">
        <w:rPr>
          <w:sz w:val="28"/>
          <w:szCs w:val="28"/>
        </w:rPr>
        <w:t>бщеучебные</w:t>
      </w:r>
      <w:proofErr w:type="spellEnd"/>
      <w:r w:rsidR="006770A4" w:rsidRPr="006770A4">
        <w:rPr>
          <w:sz w:val="28"/>
          <w:szCs w:val="28"/>
        </w:rPr>
        <w:t xml:space="preserve"> УУД: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w:t>
      </w:r>
      <w:r w:rsidR="006770A4">
        <w:rPr>
          <w:sz w:val="28"/>
          <w:szCs w:val="28"/>
        </w:rPr>
        <w:t>ирование, преобразование модели;</w:t>
      </w:r>
      <w:r w:rsidR="006770A4" w:rsidRPr="006770A4">
        <w:rPr>
          <w:sz w:val="28"/>
          <w:szCs w:val="28"/>
        </w:rPr>
        <w:t xml:space="preserve"> </w:t>
      </w:r>
    </w:p>
    <w:p w:rsidR="006770A4" w:rsidRPr="006770A4" w:rsidRDefault="00522713" w:rsidP="006770A4">
      <w:pPr>
        <w:pStyle w:val="Default"/>
        <w:ind w:firstLine="567"/>
        <w:jc w:val="both"/>
        <w:rPr>
          <w:sz w:val="28"/>
          <w:szCs w:val="28"/>
        </w:rPr>
      </w:pPr>
      <w:r>
        <w:rPr>
          <w:sz w:val="28"/>
          <w:szCs w:val="28"/>
        </w:rPr>
        <w:t>Л</w:t>
      </w:r>
      <w:r w:rsidR="006770A4" w:rsidRPr="006770A4">
        <w:rPr>
          <w:sz w:val="28"/>
          <w:szCs w:val="28"/>
        </w:rPr>
        <w:t>огические универсальные действия: анализ объектов в целях выделения признаков; синтез, в том числе выведение следствий; установление причинно-следственных связей; построение логической ц</w:t>
      </w:r>
      <w:r w:rsidR="006770A4">
        <w:rPr>
          <w:sz w:val="28"/>
          <w:szCs w:val="28"/>
        </w:rPr>
        <w:t>епи рассуждений; доказательство;</w:t>
      </w:r>
      <w:r w:rsidR="006770A4" w:rsidRPr="006770A4">
        <w:rPr>
          <w:sz w:val="28"/>
          <w:szCs w:val="28"/>
        </w:rPr>
        <w:t xml:space="preserve"> </w:t>
      </w:r>
    </w:p>
    <w:p w:rsidR="006770A4" w:rsidRPr="006770A4" w:rsidRDefault="006770A4" w:rsidP="006770A4">
      <w:pPr>
        <w:pStyle w:val="Default"/>
        <w:ind w:firstLine="567"/>
        <w:jc w:val="both"/>
        <w:rPr>
          <w:sz w:val="28"/>
          <w:szCs w:val="28"/>
        </w:rPr>
      </w:pPr>
      <w:r>
        <w:rPr>
          <w:sz w:val="28"/>
          <w:szCs w:val="28"/>
        </w:rPr>
        <w:t xml:space="preserve"> К</w:t>
      </w:r>
      <w:r w:rsidRPr="006770A4">
        <w:rPr>
          <w:sz w:val="28"/>
          <w:szCs w:val="28"/>
        </w:rPr>
        <w:t xml:space="preserve">оммуникативные действия: умение с достаточной полнотой и точностью выражать свои мысли в соответствии с задачами и условиями коммуникации. </w:t>
      </w:r>
    </w:p>
    <w:p w:rsidR="006770A4" w:rsidRPr="006770A4" w:rsidRDefault="006770A4" w:rsidP="006770A4">
      <w:pPr>
        <w:ind w:firstLine="567"/>
        <w:jc w:val="both"/>
        <w:rPr>
          <w:rFonts w:ascii="Times New Roman" w:hAnsi="Times New Roman" w:cs="Times New Roman"/>
          <w:sz w:val="28"/>
          <w:szCs w:val="28"/>
        </w:rPr>
      </w:pPr>
      <w:r w:rsidRPr="006770A4">
        <w:rPr>
          <w:rFonts w:ascii="Times New Roman" w:hAnsi="Times New Roman" w:cs="Times New Roman"/>
          <w:sz w:val="28"/>
          <w:szCs w:val="28"/>
        </w:rPr>
        <w:t>Распределение заданий по проверяемым элементам содержания, требованиям к результатам обучения, проценту выполнения задания в целом по</w:t>
      </w:r>
      <w:r>
        <w:rPr>
          <w:rFonts w:ascii="Times New Roman" w:hAnsi="Times New Roman" w:cs="Times New Roman"/>
          <w:sz w:val="28"/>
          <w:szCs w:val="28"/>
        </w:rPr>
        <w:t xml:space="preserve"> </w:t>
      </w:r>
      <w:r w:rsidR="00DA24AD">
        <w:rPr>
          <w:rFonts w:ascii="Times New Roman" w:hAnsi="Times New Roman" w:cs="Times New Roman"/>
          <w:sz w:val="28"/>
          <w:szCs w:val="28"/>
        </w:rPr>
        <w:t>округу представлено в таблице 14</w:t>
      </w:r>
      <w:r w:rsidRPr="006770A4">
        <w:rPr>
          <w:rFonts w:ascii="Times New Roman" w:hAnsi="Times New Roman" w:cs="Times New Roman"/>
          <w:sz w:val="28"/>
          <w:szCs w:val="28"/>
        </w:rPr>
        <w:t>.</w:t>
      </w:r>
    </w:p>
    <w:p w:rsidR="006770A4" w:rsidRDefault="00DA24AD" w:rsidP="006770A4">
      <w:pPr>
        <w:pStyle w:val="Default"/>
        <w:ind w:firstLine="567"/>
        <w:jc w:val="right"/>
        <w:rPr>
          <w:bCs/>
          <w:i/>
          <w:sz w:val="20"/>
          <w:szCs w:val="20"/>
        </w:rPr>
      </w:pPr>
      <w:r>
        <w:rPr>
          <w:bCs/>
          <w:i/>
          <w:sz w:val="20"/>
          <w:szCs w:val="20"/>
        </w:rPr>
        <w:t>Таблица 14</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2380"/>
        <w:gridCol w:w="3857"/>
        <w:gridCol w:w="2126"/>
      </w:tblGrid>
      <w:tr w:rsidR="006770A4" w:rsidRPr="006770A4" w:rsidTr="00DA24AD">
        <w:trPr>
          <w:trHeight w:val="937"/>
        </w:trPr>
        <w:tc>
          <w:tcPr>
            <w:tcW w:w="1096"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задания в КИМ </w:t>
            </w:r>
          </w:p>
        </w:tc>
        <w:tc>
          <w:tcPr>
            <w:tcW w:w="2380"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Проверяемые элементы содержания (раздел/тема) </w:t>
            </w:r>
          </w:p>
        </w:tc>
        <w:tc>
          <w:tcPr>
            <w:tcW w:w="3857"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Проверяемые требования </w:t>
            </w:r>
          </w:p>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к результатам обучения </w:t>
            </w:r>
          </w:p>
        </w:tc>
        <w:tc>
          <w:tcPr>
            <w:tcW w:w="2126"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Процент (%) выполнения задания в целом по Ханты-Мансийскому автономному округу - Югре </w:t>
            </w:r>
          </w:p>
        </w:tc>
      </w:tr>
      <w:tr w:rsidR="006770A4" w:rsidRPr="006770A4" w:rsidTr="00DA24AD">
        <w:trPr>
          <w:trHeight w:val="245"/>
        </w:trPr>
        <w:tc>
          <w:tcPr>
            <w:tcW w:w="1096"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1 </w:t>
            </w:r>
          </w:p>
        </w:tc>
        <w:tc>
          <w:tcPr>
            <w:tcW w:w="2380"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Арифметика </w:t>
            </w:r>
          </w:p>
        </w:tc>
        <w:tc>
          <w:tcPr>
            <w:tcW w:w="3857"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Умение выполнять арифметические действия с числами </w:t>
            </w:r>
          </w:p>
        </w:tc>
        <w:tc>
          <w:tcPr>
            <w:tcW w:w="2126" w:type="dxa"/>
            <w:vAlign w:val="center"/>
          </w:tcPr>
          <w:p w:rsidR="006770A4" w:rsidRPr="006770A4" w:rsidRDefault="006770A4" w:rsidP="006770A4">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89,19</w:t>
            </w:r>
          </w:p>
        </w:tc>
      </w:tr>
      <w:tr w:rsidR="006770A4" w:rsidRPr="006770A4" w:rsidTr="00DA24AD">
        <w:trPr>
          <w:trHeight w:val="245"/>
        </w:trPr>
        <w:tc>
          <w:tcPr>
            <w:tcW w:w="1096"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2 </w:t>
            </w:r>
          </w:p>
        </w:tc>
        <w:tc>
          <w:tcPr>
            <w:tcW w:w="2380"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Арифметика </w:t>
            </w:r>
          </w:p>
        </w:tc>
        <w:tc>
          <w:tcPr>
            <w:tcW w:w="3857"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Умение выполнять арифметические действия с числами </w:t>
            </w:r>
          </w:p>
        </w:tc>
        <w:tc>
          <w:tcPr>
            <w:tcW w:w="2126" w:type="dxa"/>
            <w:vAlign w:val="center"/>
          </w:tcPr>
          <w:p w:rsidR="006770A4" w:rsidRPr="006770A4" w:rsidRDefault="006770A4" w:rsidP="006770A4">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77,40</w:t>
            </w:r>
          </w:p>
        </w:tc>
      </w:tr>
      <w:tr w:rsidR="006770A4" w:rsidRPr="006770A4" w:rsidTr="00DA24AD">
        <w:trPr>
          <w:trHeight w:val="1350"/>
        </w:trPr>
        <w:tc>
          <w:tcPr>
            <w:tcW w:w="1096"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3 </w:t>
            </w:r>
          </w:p>
        </w:tc>
        <w:tc>
          <w:tcPr>
            <w:tcW w:w="2380"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Начальные математические знания. </w:t>
            </w:r>
          </w:p>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Арифметика. </w:t>
            </w:r>
          </w:p>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Работа с информацией. </w:t>
            </w:r>
          </w:p>
        </w:tc>
        <w:tc>
          <w:tcPr>
            <w:tcW w:w="3857"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Умение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Решать текстовые задачи; составлять числовые выражения. Применять математические знания для решения учебных задач; применять математические знания в повседневных ситуациях </w:t>
            </w:r>
          </w:p>
        </w:tc>
        <w:tc>
          <w:tcPr>
            <w:tcW w:w="2126" w:type="dxa"/>
            <w:vAlign w:val="center"/>
          </w:tcPr>
          <w:p w:rsidR="006770A4" w:rsidRPr="006770A4" w:rsidRDefault="006770A4" w:rsidP="006770A4">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80,45</w:t>
            </w:r>
          </w:p>
        </w:tc>
      </w:tr>
      <w:tr w:rsidR="006770A4" w:rsidRPr="006770A4" w:rsidTr="00DA24AD">
        <w:trPr>
          <w:trHeight w:val="1213"/>
        </w:trPr>
        <w:tc>
          <w:tcPr>
            <w:tcW w:w="1096"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4 </w:t>
            </w:r>
          </w:p>
        </w:tc>
        <w:tc>
          <w:tcPr>
            <w:tcW w:w="2380"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Начальные математические знания. </w:t>
            </w:r>
          </w:p>
        </w:tc>
        <w:tc>
          <w:tcPr>
            <w:tcW w:w="3857"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Умение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Применять математические знания для решения учебных задач; применять математические знания в повседневных ситуациях. </w:t>
            </w:r>
          </w:p>
        </w:tc>
        <w:tc>
          <w:tcPr>
            <w:tcW w:w="2126" w:type="dxa"/>
            <w:vAlign w:val="center"/>
          </w:tcPr>
          <w:p w:rsidR="006770A4" w:rsidRPr="006770A4" w:rsidRDefault="006770A4" w:rsidP="006770A4">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53,53</w:t>
            </w:r>
          </w:p>
        </w:tc>
      </w:tr>
      <w:tr w:rsidR="006770A4" w:rsidRPr="006770A4" w:rsidTr="00DA24AD">
        <w:trPr>
          <w:trHeight w:val="661"/>
        </w:trPr>
        <w:tc>
          <w:tcPr>
            <w:tcW w:w="1096"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lastRenderedPageBreak/>
              <w:t xml:space="preserve">5 </w:t>
            </w:r>
          </w:p>
        </w:tc>
        <w:tc>
          <w:tcPr>
            <w:tcW w:w="2380"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Геометрия </w:t>
            </w:r>
          </w:p>
        </w:tc>
        <w:tc>
          <w:tcPr>
            <w:tcW w:w="3857"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Умение распознавать и изображать геометрические фигуры. Измерять длину отрезка, вычислять периметр многоугольника, площадь прямоугольника и квадрата </w:t>
            </w:r>
          </w:p>
        </w:tc>
        <w:tc>
          <w:tcPr>
            <w:tcW w:w="2126" w:type="dxa"/>
            <w:vAlign w:val="center"/>
          </w:tcPr>
          <w:p w:rsidR="006770A4" w:rsidRPr="006770A4" w:rsidRDefault="006770A4" w:rsidP="006770A4">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50,15</w:t>
            </w:r>
          </w:p>
        </w:tc>
      </w:tr>
      <w:tr w:rsidR="006770A4" w:rsidRPr="006770A4" w:rsidTr="00DA24AD">
        <w:trPr>
          <w:trHeight w:val="109"/>
        </w:trPr>
        <w:tc>
          <w:tcPr>
            <w:tcW w:w="1096"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6 </w:t>
            </w:r>
          </w:p>
        </w:tc>
        <w:tc>
          <w:tcPr>
            <w:tcW w:w="2380"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Работа с </w:t>
            </w:r>
            <w:r>
              <w:rPr>
                <w:rFonts w:ascii="Times New Roman" w:hAnsi="Times New Roman" w:cs="Times New Roman"/>
                <w:color w:val="000000"/>
                <w:sz w:val="16"/>
                <w:szCs w:val="16"/>
              </w:rPr>
              <w:t>информацией</w:t>
            </w:r>
          </w:p>
        </w:tc>
        <w:tc>
          <w:tcPr>
            <w:tcW w:w="3857"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Умение извлекать и интерпретировать информацию, представленную в виде таблиц и диаграмм. Выполнять арифметические действия с числами. Извлекать и интерпретировать информацию, представленную в виде таблиц и диаграмм. Владеть основами логического и алгоритмического мышления.</w:t>
            </w:r>
          </w:p>
        </w:tc>
        <w:tc>
          <w:tcPr>
            <w:tcW w:w="2126" w:type="dxa"/>
            <w:vAlign w:val="center"/>
          </w:tcPr>
          <w:p w:rsidR="006770A4" w:rsidRPr="006770A4" w:rsidRDefault="006770A4" w:rsidP="006770A4">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87,42</w:t>
            </w:r>
          </w:p>
        </w:tc>
      </w:tr>
      <w:tr w:rsidR="006770A4" w:rsidRPr="006770A4" w:rsidTr="00DA24AD">
        <w:trPr>
          <w:trHeight w:val="109"/>
        </w:trPr>
        <w:tc>
          <w:tcPr>
            <w:tcW w:w="1096"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7 </w:t>
            </w:r>
          </w:p>
        </w:tc>
        <w:tc>
          <w:tcPr>
            <w:tcW w:w="2380"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Арифметика </w:t>
            </w:r>
          </w:p>
        </w:tc>
        <w:tc>
          <w:tcPr>
            <w:tcW w:w="3857"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Умение выполнять арифметические действия с числами. </w:t>
            </w:r>
          </w:p>
        </w:tc>
        <w:tc>
          <w:tcPr>
            <w:tcW w:w="2126" w:type="dxa"/>
            <w:vAlign w:val="center"/>
          </w:tcPr>
          <w:p w:rsidR="006770A4" w:rsidRPr="006770A4" w:rsidRDefault="006770A4" w:rsidP="006770A4">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53,86</w:t>
            </w:r>
          </w:p>
        </w:tc>
      </w:tr>
      <w:tr w:rsidR="006770A4" w:rsidRPr="006770A4" w:rsidTr="00DA24AD">
        <w:trPr>
          <w:trHeight w:val="109"/>
        </w:trPr>
        <w:tc>
          <w:tcPr>
            <w:tcW w:w="1096"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8 </w:t>
            </w:r>
          </w:p>
        </w:tc>
        <w:tc>
          <w:tcPr>
            <w:tcW w:w="2380"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Начальные математические знания. </w:t>
            </w:r>
          </w:p>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Арифметика. </w:t>
            </w:r>
          </w:p>
        </w:tc>
        <w:tc>
          <w:tcPr>
            <w:tcW w:w="3857"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Умение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Решать текстовые задачи; составлять числовые выражения. Применять математические знания для решения учебных задач; применять математические знания в повседневных ситуациях </w:t>
            </w:r>
          </w:p>
        </w:tc>
        <w:tc>
          <w:tcPr>
            <w:tcW w:w="2126" w:type="dxa"/>
            <w:vAlign w:val="center"/>
          </w:tcPr>
          <w:p w:rsidR="006770A4" w:rsidRPr="006770A4" w:rsidRDefault="006770A4" w:rsidP="006770A4">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38,42</w:t>
            </w:r>
          </w:p>
        </w:tc>
      </w:tr>
      <w:tr w:rsidR="006770A4" w:rsidRPr="006770A4" w:rsidTr="00DA24AD">
        <w:trPr>
          <w:trHeight w:val="109"/>
        </w:trPr>
        <w:tc>
          <w:tcPr>
            <w:tcW w:w="1096"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9 </w:t>
            </w:r>
          </w:p>
        </w:tc>
        <w:tc>
          <w:tcPr>
            <w:tcW w:w="2380"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Начальные математические знания. </w:t>
            </w:r>
          </w:p>
        </w:tc>
        <w:tc>
          <w:tcPr>
            <w:tcW w:w="3857"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Умение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Владеть основами логического и алгоритмического мышления </w:t>
            </w:r>
          </w:p>
        </w:tc>
        <w:tc>
          <w:tcPr>
            <w:tcW w:w="2126" w:type="dxa"/>
            <w:vAlign w:val="center"/>
          </w:tcPr>
          <w:p w:rsidR="006770A4" w:rsidRPr="006770A4" w:rsidRDefault="006770A4" w:rsidP="006770A4">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44,05</w:t>
            </w:r>
          </w:p>
        </w:tc>
      </w:tr>
      <w:tr w:rsidR="006770A4" w:rsidRPr="006770A4" w:rsidTr="00DA24AD">
        <w:trPr>
          <w:trHeight w:val="109"/>
        </w:trPr>
        <w:tc>
          <w:tcPr>
            <w:tcW w:w="1096"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10 </w:t>
            </w:r>
          </w:p>
        </w:tc>
        <w:tc>
          <w:tcPr>
            <w:tcW w:w="2380"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Начальные математические знания. </w:t>
            </w:r>
          </w:p>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Работа с информацией. </w:t>
            </w:r>
          </w:p>
        </w:tc>
        <w:tc>
          <w:tcPr>
            <w:tcW w:w="3857"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Умение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Владеть основами логического и алгоритмического мышления </w:t>
            </w:r>
          </w:p>
        </w:tc>
        <w:tc>
          <w:tcPr>
            <w:tcW w:w="2126" w:type="dxa"/>
            <w:vAlign w:val="center"/>
          </w:tcPr>
          <w:p w:rsidR="006770A4" w:rsidRPr="006770A4" w:rsidRDefault="006770A4" w:rsidP="006770A4">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53,54</w:t>
            </w:r>
          </w:p>
        </w:tc>
      </w:tr>
      <w:tr w:rsidR="006770A4" w:rsidRPr="006770A4" w:rsidTr="00DA24AD">
        <w:trPr>
          <w:trHeight w:val="109"/>
        </w:trPr>
        <w:tc>
          <w:tcPr>
            <w:tcW w:w="1096"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11 </w:t>
            </w:r>
          </w:p>
        </w:tc>
        <w:tc>
          <w:tcPr>
            <w:tcW w:w="2380"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Начальные математические знания. </w:t>
            </w:r>
          </w:p>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Геометрия. </w:t>
            </w:r>
          </w:p>
        </w:tc>
        <w:tc>
          <w:tcPr>
            <w:tcW w:w="3857"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Умение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tc>
        <w:tc>
          <w:tcPr>
            <w:tcW w:w="2126" w:type="dxa"/>
            <w:vAlign w:val="center"/>
          </w:tcPr>
          <w:p w:rsidR="006770A4" w:rsidRPr="006770A4" w:rsidRDefault="006770A4" w:rsidP="006770A4">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65,95</w:t>
            </w:r>
          </w:p>
        </w:tc>
      </w:tr>
      <w:tr w:rsidR="006770A4" w:rsidRPr="006770A4" w:rsidTr="00DA24AD">
        <w:trPr>
          <w:trHeight w:val="109"/>
        </w:trPr>
        <w:tc>
          <w:tcPr>
            <w:tcW w:w="1096"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12 </w:t>
            </w:r>
          </w:p>
        </w:tc>
        <w:tc>
          <w:tcPr>
            <w:tcW w:w="2380"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Начальные математические знания. </w:t>
            </w:r>
          </w:p>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Арифметика. </w:t>
            </w:r>
          </w:p>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Геометрия. </w:t>
            </w:r>
          </w:p>
        </w:tc>
        <w:tc>
          <w:tcPr>
            <w:tcW w:w="3857" w:type="dxa"/>
          </w:tcPr>
          <w:p w:rsidR="006770A4" w:rsidRPr="006770A4" w:rsidRDefault="006770A4" w:rsidP="006770A4">
            <w:pPr>
              <w:autoSpaceDE w:val="0"/>
              <w:autoSpaceDN w:val="0"/>
              <w:adjustRightInd w:val="0"/>
              <w:spacing w:after="0" w:line="240" w:lineRule="auto"/>
              <w:rPr>
                <w:rFonts w:ascii="Times New Roman" w:hAnsi="Times New Roman" w:cs="Times New Roman"/>
                <w:color w:val="000000"/>
                <w:sz w:val="16"/>
                <w:szCs w:val="16"/>
              </w:rPr>
            </w:pPr>
            <w:r w:rsidRPr="006770A4">
              <w:rPr>
                <w:rFonts w:ascii="Times New Roman" w:hAnsi="Times New Roman" w:cs="Times New Roman"/>
                <w:color w:val="000000"/>
                <w:sz w:val="16"/>
                <w:szCs w:val="16"/>
              </w:rPr>
              <w:t xml:space="preserve">Умение решать текстовые задачи; составлять числовые выражения. Владеть основами логического и алгоритмического мышления. </w:t>
            </w:r>
          </w:p>
        </w:tc>
        <w:tc>
          <w:tcPr>
            <w:tcW w:w="2126" w:type="dxa"/>
            <w:vAlign w:val="center"/>
          </w:tcPr>
          <w:p w:rsidR="006770A4" w:rsidRPr="006770A4" w:rsidRDefault="006770A4" w:rsidP="006770A4">
            <w:pPr>
              <w:autoSpaceDE w:val="0"/>
              <w:autoSpaceDN w:val="0"/>
              <w:adjustRightInd w:val="0"/>
              <w:spacing w:after="0" w:line="240" w:lineRule="auto"/>
              <w:jc w:val="center"/>
              <w:rPr>
                <w:rFonts w:ascii="Times New Roman" w:hAnsi="Times New Roman" w:cs="Times New Roman"/>
                <w:color w:val="000000"/>
                <w:sz w:val="16"/>
                <w:szCs w:val="16"/>
              </w:rPr>
            </w:pPr>
            <w:r w:rsidRPr="006770A4">
              <w:rPr>
                <w:rFonts w:ascii="Times New Roman" w:hAnsi="Times New Roman" w:cs="Times New Roman"/>
                <w:color w:val="000000"/>
                <w:sz w:val="16"/>
                <w:szCs w:val="16"/>
              </w:rPr>
              <w:t>10,21</w:t>
            </w:r>
          </w:p>
        </w:tc>
      </w:tr>
    </w:tbl>
    <w:p w:rsidR="006770A4" w:rsidRPr="0043572E" w:rsidRDefault="006770A4" w:rsidP="006770A4">
      <w:pPr>
        <w:pStyle w:val="Default"/>
        <w:ind w:firstLine="567"/>
        <w:jc w:val="right"/>
        <w:rPr>
          <w:bCs/>
          <w:i/>
          <w:sz w:val="20"/>
          <w:szCs w:val="20"/>
        </w:rPr>
      </w:pPr>
    </w:p>
    <w:p w:rsidR="006770A4" w:rsidRPr="0040744F" w:rsidRDefault="006770A4" w:rsidP="0040744F">
      <w:pPr>
        <w:ind w:firstLine="567"/>
        <w:jc w:val="both"/>
        <w:rPr>
          <w:rFonts w:ascii="Times New Roman" w:hAnsi="Times New Roman" w:cs="Times New Roman"/>
          <w:sz w:val="28"/>
          <w:szCs w:val="28"/>
        </w:rPr>
      </w:pPr>
      <w:r w:rsidRPr="006770A4">
        <w:rPr>
          <w:rFonts w:ascii="Times New Roman" w:hAnsi="Times New Roman" w:cs="Times New Roman"/>
          <w:sz w:val="28"/>
          <w:szCs w:val="28"/>
        </w:rPr>
        <w:t>Следует отметить, что наиболее сформированными оказались умения выполнять арифметические действия с числами.</w:t>
      </w:r>
    </w:p>
    <w:p w:rsidR="006770A4" w:rsidRPr="007B040F" w:rsidRDefault="006770A4" w:rsidP="007B040F">
      <w:pPr>
        <w:pStyle w:val="Default"/>
        <w:ind w:firstLine="567"/>
        <w:jc w:val="both"/>
        <w:rPr>
          <w:sz w:val="28"/>
          <w:szCs w:val="28"/>
        </w:rPr>
      </w:pPr>
      <w:r w:rsidRPr="007B040F">
        <w:rPr>
          <w:b/>
          <w:bCs/>
          <w:sz w:val="28"/>
          <w:szCs w:val="28"/>
        </w:rPr>
        <w:t>4.4. Выводы об итогах анализа выполнения заданий, групп заданий проверочной работы по учебному предмету «</w:t>
      </w:r>
      <w:r w:rsidR="007B040F">
        <w:rPr>
          <w:b/>
          <w:bCs/>
          <w:sz w:val="28"/>
          <w:szCs w:val="28"/>
        </w:rPr>
        <w:t>М</w:t>
      </w:r>
      <w:r w:rsidRPr="007B040F">
        <w:rPr>
          <w:b/>
          <w:bCs/>
          <w:sz w:val="28"/>
          <w:szCs w:val="28"/>
        </w:rPr>
        <w:t xml:space="preserve">атематика». </w:t>
      </w:r>
    </w:p>
    <w:p w:rsidR="006770A4" w:rsidRPr="007B040F" w:rsidRDefault="006770A4" w:rsidP="007B040F">
      <w:pPr>
        <w:pStyle w:val="Default"/>
        <w:ind w:firstLine="567"/>
        <w:jc w:val="both"/>
        <w:rPr>
          <w:sz w:val="28"/>
          <w:szCs w:val="28"/>
        </w:rPr>
      </w:pPr>
      <w:r w:rsidRPr="007B040F">
        <w:rPr>
          <w:sz w:val="28"/>
          <w:szCs w:val="28"/>
        </w:rPr>
        <w:t xml:space="preserve">Анализ результатов выполнения заданий ВПР по учебному предмету </w:t>
      </w:r>
      <w:r w:rsidR="007B040F">
        <w:rPr>
          <w:sz w:val="28"/>
          <w:szCs w:val="28"/>
        </w:rPr>
        <w:t>«М</w:t>
      </w:r>
      <w:r w:rsidRPr="007B040F">
        <w:rPr>
          <w:sz w:val="28"/>
          <w:szCs w:val="28"/>
        </w:rPr>
        <w:t xml:space="preserve">атематика» обучающимися 5 классов позволил сделать выводы об успешности выполнения каждого задания КИМ, а также выявить задания, вызвавшие наибольшие трудности в целом по </w:t>
      </w:r>
      <w:proofErr w:type="spellStart"/>
      <w:r w:rsidR="00522713">
        <w:rPr>
          <w:sz w:val="28"/>
          <w:szCs w:val="28"/>
        </w:rPr>
        <w:t>Сургутскому</w:t>
      </w:r>
      <w:proofErr w:type="spellEnd"/>
      <w:r w:rsidR="00522713">
        <w:rPr>
          <w:sz w:val="28"/>
          <w:szCs w:val="28"/>
        </w:rPr>
        <w:t xml:space="preserve"> району</w:t>
      </w:r>
      <w:r w:rsidRPr="007B040F">
        <w:rPr>
          <w:sz w:val="28"/>
          <w:szCs w:val="28"/>
        </w:rPr>
        <w:t xml:space="preserve"> и в группах участников с разным уровнем подготовки (группы обучающихся, получивших за выполнение целом, следует отметить, что всеми участниками проверочной работы по учебному предмету «математика</w:t>
      </w:r>
      <w:r w:rsidRPr="00522713">
        <w:rPr>
          <w:b/>
          <w:sz w:val="28"/>
          <w:szCs w:val="28"/>
        </w:rPr>
        <w:t>» успешно</w:t>
      </w:r>
      <w:r w:rsidRPr="007B040F">
        <w:rPr>
          <w:sz w:val="28"/>
          <w:szCs w:val="28"/>
        </w:rPr>
        <w:t xml:space="preserve"> (процент выполнения - 70% и более) были </w:t>
      </w:r>
      <w:r w:rsidRPr="00522713">
        <w:rPr>
          <w:b/>
          <w:sz w:val="28"/>
          <w:szCs w:val="28"/>
        </w:rPr>
        <w:t>выполнены следующие задания</w:t>
      </w:r>
      <w:r w:rsidRPr="007B040F">
        <w:rPr>
          <w:sz w:val="28"/>
          <w:szCs w:val="28"/>
        </w:rPr>
        <w:t xml:space="preserve">: </w:t>
      </w:r>
    </w:p>
    <w:p w:rsidR="00522713" w:rsidRPr="007D4A11" w:rsidRDefault="006770A4" w:rsidP="007B040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A11">
        <w:rPr>
          <w:rFonts w:ascii="Times New Roman" w:hAnsi="Times New Roman" w:cs="Times New Roman"/>
          <w:color w:val="000000"/>
          <w:sz w:val="28"/>
          <w:szCs w:val="28"/>
        </w:rPr>
        <w:t>№</w:t>
      </w:r>
      <w:r w:rsidR="007D4A11">
        <w:rPr>
          <w:rFonts w:ascii="Times New Roman" w:hAnsi="Times New Roman" w:cs="Times New Roman"/>
          <w:color w:val="000000"/>
          <w:sz w:val="28"/>
          <w:szCs w:val="28"/>
        </w:rPr>
        <w:t xml:space="preserve"> </w:t>
      </w:r>
      <w:r w:rsidR="00522713" w:rsidRPr="007D4A11">
        <w:rPr>
          <w:rFonts w:ascii="Times New Roman" w:hAnsi="Times New Roman" w:cs="Times New Roman"/>
          <w:color w:val="000000"/>
          <w:sz w:val="28"/>
          <w:szCs w:val="28"/>
        </w:rPr>
        <w:t xml:space="preserve">1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(процент выполнения </w:t>
      </w:r>
      <w:r w:rsidR="0095150C" w:rsidRPr="007D4A11">
        <w:rPr>
          <w:rFonts w:ascii="Times New Roman" w:hAnsi="Times New Roman" w:cs="Times New Roman"/>
          <w:color w:val="000000"/>
          <w:sz w:val="28"/>
          <w:szCs w:val="28"/>
        </w:rPr>
        <w:t>–</w:t>
      </w:r>
      <w:r w:rsidR="00522713" w:rsidRPr="007D4A11">
        <w:rPr>
          <w:rFonts w:ascii="Times New Roman" w:hAnsi="Times New Roman" w:cs="Times New Roman"/>
          <w:color w:val="000000"/>
          <w:sz w:val="28"/>
          <w:szCs w:val="28"/>
        </w:rPr>
        <w:t xml:space="preserve"> </w:t>
      </w:r>
      <w:r w:rsidR="0095150C" w:rsidRPr="007D4A11">
        <w:rPr>
          <w:rFonts w:ascii="Times New Roman" w:hAnsi="Times New Roman" w:cs="Times New Roman"/>
          <w:color w:val="000000"/>
          <w:sz w:val="28"/>
          <w:szCs w:val="28"/>
        </w:rPr>
        <w:t>88,08</w:t>
      </w:r>
      <w:r w:rsidR="00522713" w:rsidRPr="007D4A11">
        <w:rPr>
          <w:rFonts w:ascii="Times New Roman" w:hAnsi="Times New Roman" w:cs="Times New Roman"/>
          <w:color w:val="000000"/>
          <w:sz w:val="28"/>
          <w:szCs w:val="28"/>
        </w:rPr>
        <w:t xml:space="preserve"> %);</w:t>
      </w:r>
    </w:p>
    <w:p w:rsidR="00522713" w:rsidRPr="007D4A11" w:rsidRDefault="006770A4" w:rsidP="007D4A1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A11">
        <w:rPr>
          <w:rFonts w:ascii="Times New Roman" w:hAnsi="Times New Roman" w:cs="Times New Roman"/>
          <w:color w:val="000000"/>
          <w:sz w:val="28"/>
          <w:szCs w:val="28"/>
        </w:rPr>
        <w:t>№</w:t>
      </w:r>
      <w:r w:rsidR="00522713" w:rsidRPr="007D4A11">
        <w:rPr>
          <w:rFonts w:ascii="Times New Roman" w:hAnsi="Times New Roman" w:cs="Times New Roman"/>
          <w:color w:val="000000"/>
          <w:sz w:val="28"/>
          <w:szCs w:val="28"/>
        </w:rPr>
        <w:t xml:space="preserve"> </w:t>
      </w:r>
      <w:r w:rsidR="007D4A11">
        <w:rPr>
          <w:rFonts w:ascii="Times New Roman" w:hAnsi="Times New Roman" w:cs="Times New Roman"/>
          <w:color w:val="000000"/>
          <w:sz w:val="28"/>
          <w:szCs w:val="28"/>
        </w:rPr>
        <w:t xml:space="preserve">2 </w:t>
      </w:r>
      <w:r w:rsidR="0095150C" w:rsidRPr="007D4A11">
        <w:rPr>
          <w:rFonts w:ascii="Times New Roman" w:hAnsi="Times New Roman" w:cs="Times New Roman"/>
          <w:color w:val="000000"/>
          <w:sz w:val="28"/>
          <w:szCs w:val="28"/>
        </w:rPr>
        <w:t xml:space="preserve">Умение выполнять арифметические действия с числами и числовыми выражениями. Вычислять значение числового выражения (содержащего 2–3 </w:t>
      </w:r>
      <w:r w:rsidR="0095150C" w:rsidRPr="007D4A11">
        <w:rPr>
          <w:rFonts w:ascii="Times New Roman" w:hAnsi="Times New Roman" w:cs="Times New Roman"/>
          <w:color w:val="000000"/>
          <w:sz w:val="28"/>
          <w:szCs w:val="28"/>
        </w:rPr>
        <w:lastRenderedPageBreak/>
        <w:t xml:space="preserve">арифметических действия, со скобками и без скобок). </w:t>
      </w:r>
      <w:r w:rsidR="00522713" w:rsidRPr="007D4A11">
        <w:rPr>
          <w:rFonts w:ascii="Times New Roman" w:hAnsi="Times New Roman" w:cs="Times New Roman"/>
          <w:color w:val="000000"/>
          <w:sz w:val="28"/>
          <w:szCs w:val="28"/>
        </w:rPr>
        <w:t xml:space="preserve">(процент выполнения </w:t>
      </w:r>
      <w:r w:rsidR="007D4A11" w:rsidRPr="007D4A11">
        <w:rPr>
          <w:rFonts w:ascii="Times New Roman" w:hAnsi="Times New Roman" w:cs="Times New Roman"/>
          <w:color w:val="000000"/>
          <w:sz w:val="28"/>
          <w:szCs w:val="28"/>
        </w:rPr>
        <w:t>–</w:t>
      </w:r>
      <w:r w:rsidR="00522713" w:rsidRPr="007D4A11">
        <w:rPr>
          <w:rFonts w:ascii="Times New Roman" w:hAnsi="Times New Roman" w:cs="Times New Roman"/>
          <w:color w:val="000000"/>
          <w:sz w:val="28"/>
          <w:szCs w:val="28"/>
        </w:rPr>
        <w:t xml:space="preserve"> </w:t>
      </w:r>
      <w:r w:rsidR="007D4A11" w:rsidRPr="007D4A11">
        <w:rPr>
          <w:rFonts w:ascii="Times New Roman" w:hAnsi="Times New Roman" w:cs="Times New Roman"/>
          <w:color w:val="000000"/>
          <w:sz w:val="28"/>
          <w:szCs w:val="28"/>
        </w:rPr>
        <w:t>81,59 %);</w:t>
      </w:r>
    </w:p>
    <w:p w:rsidR="00522713" w:rsidRPr="007D4A11" w:rsidRDefault="00522713" w:rsidP="007D4A1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A11">
        <w:rPr>
          <w:rFonts w:ascii="Times New Roman" w:hAnsi="Times New Roman" w:cs="Times New Roman"/>
          <w:color w:val="000000"/>
          <w:sz w:val="28"/>
          <w:szCs w:val="28"/>
        </w:rPr>
        <w:t xml:space="preserve">№ </w:t>
      </w:r>
      <w:r w:rsidR="0095150C" w:rsidRPr="007D4A11">
        <w:rPr>
          <w:rFonts w:ascii="Times New Roman" w:hAnsi="Times New Roman" w:cs="Times New Roman"/>
          <w:color w:val="000000"/>
          <w:sz w:val="28"/>
          <w:szCs w:val="28"/>
        </w:rPr>
        <w:t xml:space="preserve">3 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 </w:t>
      </w:r>
      <w:r w:rsidRPr="007D4A11">
        <w:rPr>
          <w:rFonts w:ascii="Times New Roman" w:hAnsi="Times New Roman" w:cs="Times New Roman"/>
          <w:color w:val="000000"/>
          <w:sz w:val="28"/>
          <w:szCs w:val="28"/>
        </w:rPr>
        <w:t xml:space="preserve">(процент выполнения -  </w:t>
      </w:r>
      <w:r w:rsidR="007D4A11" w:rsidRPr="007D4A11">
        <w:rPr>
          <w:rFonts w:ascii="Times New Roman" w:hAnsi="Times New Roman" w:cs="Times New Roman"/>
          <w:color w:val="000000"/>
          <w:sz w:val="28"/>
          <w:szCs w:val="28"/>
        </w:rPr>
        <w:t>78,56%);</w:t>
      </w:r>
    </w:p>
    <w:p w:rsidR="00522713" w:rsidRPr="007D4A11" w:rsidRDefault="00522713" w:rsidP="007D4A1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A11">
        <w:rPr>
          <w:rFonts w:ascii="Times New Roman" w:hAnsi="Times New Roman" w:cs="Times New Roman"/>
          <w:color w:val="000000"/>
          <w:sz w:val="28"/>
          <w:szCs w:val="28"/>
        </w:rPr>
        <w:t>№</w:t>
      </w:r>
      <w:r w:rsidR="007D4A11">
        <w:rPr>
          <w:rFonts w:ascii="Times New Roman" w:hAnsi="Times New Roman" w:cs="Times New Roman"/>
          <w:color w:val="000000"/>
          <w:sz w:val="28"/>
          <w:szCs w:val="28"/>
        </w:rPr>
        <w:t xml:space="preserve"> </w:t>
      </w:r>
      <w:r w:rsidR="007D4A11" w:rsidRPr="007D4A11">
        <w:rPr>
          <w:rFonts w:ascii="Times New Roman" w:hAnsi="Times New Roman" w:cs="Times New Roman"/>
          <w:color w:val="000000"/>
          <w:sz w:val="28"/>
          <w:szCs w:val="28"/>
        </w:rPr>
        <w:t xml:space="preserve">6.1 Умение работать с таблицами, схемами, графиками, диаграммами. Читать несложные готовые таблицы.  </w:t>
      </w:r>
      <w:r w:rsidRPr="007D4A11">
        <w:rPr>
          <w:rFonts w:ascii="Times New Roman" w:hAnsi="Times New Roman" w:cs="Times New Roman"/>
          <w:color w:val="000000"/>
          <w:sz w:val="28"/>
          <w:szCs w:val="28"/>
        </w:rPr>
        <w:t xml:space="preserve">(процент выполнения -  </w:t>
      </w:r>
      <w:r w:rsidR="007D4A11" w:rsidRPr="007D4A11">
        <w:rPr>
          <w:rFonts w:ascii="Times New Roman" w:hAnsi="Times New Roman" w:cs="Times New Roman"/>
          <w:color w:val="000000"/>
          <w:sz w:val="28"/>
          <w:szCs w:val="28"/>
        </w:rPr>
        <w:t>92,56</w:t>
      </w:r>
      <w:r w:rsidRPr="007D4A11">
        <w:rPr>
          <w:rFonts w:ascii="Times New Roman" w:hAnsi="Times New Roman" w:cs="Times New Roman"/>
          <w:color w:val="000000"/>
          <w:sz w:val="28"/>
          <w:szCs w:val="28"/>
        </w:rPr>
        <w:t>%)</w:t>
      </w:r>
      <w:r w:rsidR="007D4A11" w:rsidRPr="007D4A11">
        <w:rPr>
          <w:rFonts w:ascii="Times New Roman" w:hAnsi="Times New Roman" w:cs="Times New Roman"/>
          <w:color w:val="000000"/>
          <w:sz w:val="28"/>
          <w:szCs w:val="28"/>
        </w:rPr>
        <w:t>;</w:t>
      </w:r>
    </w:p>
    <w:p w:rsidR="00522713" w:rsidRDefault="00522713" w:rsidP="007D4A1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A11">
        <w:rPr>
          <w:rFonts w:ascii="Times New Roman" w:hAnsi="Times New Roman" w:cs="Times New Roman"/>
          <w:color w:val="000000"/>
          <w:sz w:val="28"/>
          <w:szCs w:val="28"/>
        </w:rPr>
        <w:t xml:space="preserve">№ </w:t>
      </w:r>
      <w:r w:rsidR="007D4A11" w:rsidRPr="007D4A11">
        <w:rPr>
          <w:rFonts w:ascii="Times New Roman" w:hAnsi="Times New Roman" w:cs="Times New Roman"/>
          <w:color w:val="000000"/>
          <w:sz w:val="28"/>
          <w:szCs w:val="28"/>
        </w:rPr>
        <w:t xml:space="preserve">6.2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 </w:t>
      </w:r>
      <w:r w:rsidRPr="007D4A11">
        <w:rPr>
          <w:rFonts w:ascii="Times New Roman" w:hAnsi="Times New Roman" w:cs="Times New Roman"/>
          <w:color w:val="000000"/>
          <w:sz w:val="28"/>
          <w:szCs w:val="28"/>
        </w:rPr>
        <w:t xml:space="preserve">(процент выполнения -  </w:t>
      </w:r>
      <w:r w:rsidR="007D4A11" w:rsidRPr="007D4A11">
        <w:rPr>
          <w:rFonts w:ascii="Times New Roman" w:hAnsi="Times New Roman" w:cs="Times New Roman"/>
          <w:color w:val="000000"/>
          <w:sz w:val="28"/>
          <w:szCs w:val="28"/>
        </w:rPr>
        <w:t>75,66</w:t>
      </w:r>
      <w:r w:rsidR="007D4A11">
        <w:rPr>
          <w:rFonts w:ascii="Times New Roman" w:hAnsi="Times New Roman" w:cs="Times New Roman"/>
          <w:color w:val="000000"/>
          <w:sz w:val="28"/>
          <w:szCs w:val="28"/>
        </w:rPr>
        <w:t>%).</w:t>
      </w:r>
    </w:p>
    <w:p w:rsidR="006770A4" w:rsidRPr="006770A4" w:rsidRDefault="006770A4" w:rsidP="006770A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770A4">
        <w:rPr>
          <w:rFonts w:ascii="Times New Roman" w:hAnsi="Times New Roman" w:cs="Times New Roman"/>
          <w:b/>
          <w:color w:val="000000"/>
          <w:sz w:val="28"/>
          <w:szCs w:val="28"/>
        </w:rPr>
        <w:t xml:space="preserve">Наибольшие затруднения </w:t>
      </w:r>
      <w:r w:rsidR="007B040F">
        <w:rPr>
          <w:rFonts w:ascii="Times New Roman" w:hAnsi="Times New Roman" w:cs="Times New Roman"/>
          <w:color w:val="000000"/>
          <w:sz w:val="28"/>
          <w:szCs w:val="28"/>
        </w:rPr>
        <w:t xml:space="preserve">у обучающихся </w:t>
      </w:r>
      <w:r w:rsidRPr="006770A4">
        <w:rPr>
          <w:rFonts w:ascii="Times New Roman" w:hAnsi="Times New Roman" w:cs="Times New Roman"/>
          <w:color w:val="000000"/>
          <w:sz w:val="28"/>
          <w:szCs w:val="28"/>
        </w:rPr>
        <w:t xml:space="preserve">вызывали следующие задания (процент выполнения менее 50%) - базового уровня сложности: </w:t>
      </w:r>
    </w:p>
    <w:p w:rsidR="007D4A11" w:rsidRPr="007D4A11" w:rsidRDefault="007D4A11" w:rsidP="007D4A11">
      <w:pPr>
        <w:spacing w:after="0" w:line="240" w:lineRule="auto"/>
        <w:ind w:firstLine="567"/>
        <w:jc w:val="both"/>
        <w:rPr>
          <w:rFonts w:ascii="Times New Roman" w:eastAsia="Times New Roman" w:hAnsi="Times New Roman" w:cs="Times New Roman"/>
          <w:color w:val="000000"/>
          <w:sz w:val="28"/>
          <w:szCs w:val="28"/>
          <w:lang w:eastAsia="ru-RU"/>
        </w:rPr>
      </w:pPr>
      <w:r w:rsidRPr="007D4A11">
        <w:rPr>
          <w:rFonts w:ascii="Times New Roman" w:hAnsi="Times New Roman" w:cs="Times New Roman"/>
          <w:color w:val="000000"/>
          <w:sz w:val="28"/>
          <w:szCs w:val="28"/>
        </w:rPr>
        <w:t>№ 5.2 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 (процент выполнения -  43,06%);</w:t>
      </w:r>
    </w:p>
    <w:p w:rsidR="007D4A11" w:rsidRPr="007D4A11" w:rsidRDefault="007D4A11" w:rsidP="007D4A1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A11">
        <w:rPr>
          <w:rFonts w:ascii="Times New Roman" w:hAnsi="Times New Roman" w:cs="Times New Roman"/>
          <w:color w:val="000000"/>
          <w:sz w:val="28"/>
          <w:szCs w:val="28"/>
        </w:rPr>
        <w:t>№ 8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  (процент выполнения – 34,58 %);</w:t>
      </w:r>
    </w:p>
    <w:p w:rsidR="007D4A11" w:rsidRPr="007D4A11" w:rsidRDefault="007D4A11" w:rsidP="007D4A11">
      <w:pPr>
        <w:spacing w:after="0" w:line="240" w:lineRule="auto"/>
        <w:ind w:firstLine="567"/>
        <w:jc w:val="both"/>
        <w:rPr>
          <w:rFonts w:ascii="Times New Roman" w:eastAsia="Times New Roman" w:hAnsi="Times New Roman" w:cs="Times New Roman"/>
          <w:color w:val="000000"/>
          <w:sz w:val="28"/>
          <w:szCs w:val="28"/>
          <w:lang w:eastAsia="ru-RU"/>
        </w:rPr>
      </w:pPr>
      <w:r w:rsidRPr="007D4A11">
        <w:rPr>
          <w:rFonts w:ascii="Times New Roman" w:hAnsi="Times New Roman" w:cs="Times New Roman"/>
          <w:color w:val="000000"/>
          <w:sz w:val="28"/>
          <w:szCs w:val="28"/>
        </w:rPr>
        <w:t>№ 9.2 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 (процент выполнения -  41.11%);</w:t>
      </w:r>
    </w:p>
    <w:p w:rsidR="007D4A11" w:rsidRPr="006770A4" w:rsidRDefault="007D4A11" w:rsidP="007D4A1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770A4">
        <w:rPr>
          <w:rFonts w:ascii="Times New Roman" w:hAnsi="Times New Roman" w:cs="Times New Roman"/>
          <w:color w:val="000000"/>
          <w:sz w:val="28"/>
          <w:szCs w:val="28"/>
        </w:rPr>
        <w:t xml:space="preserve">Задания повышенного уровня сложности: </w:t>
      </w:r>
    </w:p>
    <w:p w:rsidR="007D4A11" w:rsidRPr="007D4A11" w:rsidRDefault="007D4A11" w:rsidP="007D4A1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D4A11">
        <w:rPr>
          <w:rFonts w:ascii="Times New Roman" w:hAnsi="Times New Roman" w:cs="Times New Roman"/>
          <w:color w:val="000000"/>
          <w:sz w:val="28"/>
          <w:szCs w:val="28"/>
        </w:rPr>
        <w:t>№ 12 Овладение основами логического и алгоритмического мышления. Решать задачи в 3–4 действия (процент выполнения -  10,31</w:t>
      </w:r>
      <w:r>
        <w:rPr>
          <w:rFonts w:ascii="Times New Roman" w:hAnsi="Times New Roman" w:cs="Times New Roman"/>
          <w:color w:val="000000"/>
          <w:sz w:val="28"/>
          <w:szCs w:val="28"/>
        </w:rPr>
        <w:t>%).</w:t>
      </w:r>
    </w:p>
    <w:p w:rsidR="006770A4" w:rsidRPr="006770A4" w:rsidRDefault="006770A4" w:rsidP="006770A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770A4">
        <w:rPr>
          <w:rFonts w:ascii="Times New Roman" w:hAnsi="Times New Roman" w:cs="Times New Roman"/>
          <w:color w:val="000000"/>
          <w:sz w:val="28"/>
          <w:szCs w:val="28"/>
        </w:rPr>
        <w:t xml:space="preserve">При формировании перечня сложных заданий для групп участников с разным уровнем подготовки были выбраны задания с наименьшими процентами выполнения. </w:t>
      </w:r>
    </w:p>
    <w:p w:rsidR="00551911" w:rsidRPr="006770A4" w:rsidRDefault="006770A4" w:rsidP="006770A4">
      <w:pPr>
        <w:spacing w:after="0"/>
        <w:ind w:firstLine="709"/>
        <w:jc w:val="both"/>
        <w:rPr>
          <w:rFonts w:ascii="Times New Roman" w:hAnsi="Times New Roman" w:cs="Times New Roman"/>
          <w:sz w:val="28"/>
          <w:szCs w:val="28"/>
        </w:rPr>
      </w:pPr>
      <w:r w:rsidRPr="006770A4">
        <w:rPr>
          <w:rFonts w:ascii="Times New Roman" w:hAnsi="Times New Roman" w:cs="Times New Roman"/>
          <w:color w:val="000000"/>
          <w:sz w:val="28"/>
          <w:szCs w:val="28"/>
        </w:rPr>
        <w:t>Перечень сложных заданий для обучающихся по группам участников с разным уровнем подготовки по результа</w:t>
      </w:r>
      <w:r w:rsidR="00DA24AD">
        <w:rPr>
          <w:rFonts w:ascii="Times New Roman" w:hAnsi="Times New Roman" w:cs="Times New Roman"/>
          <w:color w:val="000000"/>
          <w:sz w:val="28"/>
          <w:szCs w:val="28"/>
        </w:rPr>
        <w:t>там ВПР представлен в таблице 15</w:t>
      </w:r>
      <w:r w:rsidR="007B040F">
        <w:rPr>
          <w:rFonts w:ascii="Times New Roman" w:hAnsi="Times New Roman" w:cs="Times New Roman"/>
          <w:color w:val="000000"/>
          <w:sz w:val="28"/>
          <w:szCs w:val="28"/>
        </w:rPr>
        <w:t>.</w:t>
      </w:r>
    </w:p>
    <w:p w:rsidR="00DA24AD" w:rsidRDefault="00DA24AD" w:rsidP="007B040F">
      <w:pPr>
        <w:jc w:val="right"/>
        <w:rPr>
          <w:rFonts w:ascii="Times New Roman" w:hAnsi="Times New Roman" w:cs="Times New Roman"/>
          <w:bCs/>
          <w:i/>
          <w:sz w:val="24"/>
          <w:szCs w:val="24"/>
        </w:rPr>
      </w:pPr>
    </w:p>
    <w:p w:rsidR="00DA24AD" w:rsidRDefault="00DA24AD" w:rsidP="007B040F">
      <w:pPr>
        <w:jc w:val="right"/>
        <w:rPr>
          <w:rFonts w:ascii="Times New Roman" w:hAnsi="Times New Roman" w:cs="Times New Roman"/>
          <w:bCs/>
          <w:i/>
          <w:sz w:val="24"/>
          <w:szCs w:val="24"/>
        </w:rPr>
      </w:pPr>
    </w:p>
    <w:p w:rsidR="00DA24AD" w:rsidRDefault="00DA24AD" w:rsidP="007B040F">
      <w:pPr>
        <w:jc w:val="right"/>
        <w:rPr>
          <w:rFonts w:ascii="Times New Roman" w:hAnsi="Times New Roman" w:cs="Times New Roman"/>
          <w:bCs/>
          <w:i/>
          <w:sz w:val="24"/>
          <w:szCs w:val="24"/>
        </w:rPr>
      </w:pPr>
    </w:p>
    <w:p w:rsidR="00DA24AD" w:rsidRDefault="00DA24AD" w:rsidP="007B040F">
      <w:pPr>
        <w:jc w:val="right"/>
        <w:rPr>
          <w:rFonts w:ascii="Times New Roman" w:hAnsi="Times New Roman" w:cs="Times New Roman"/>
          <w:bCs/>
          <w:i/>
          <w:sz w:val="24"/>
          <w:szCs w:val="24"/>
        </w:rPr>
      </w:pPr>
    </w:p>
    <w:p w:rsidR="00551911" w:rsidRPr="007B040F" w:rsidRDefault="00DA24AD" w:rsidP="007B040F">
      <w:pPr>
        <w:jc w:val="right"/>
        <w:rPr>
          <w:rFonts w:ascii="Times New Roman" w:hAnsi="Times New Roman" w:cs="Times New Roman"/>
          <w:sz w:val="24"/>
          <w:szCs w:val="24"/>
        </w:rPr>
      </w:pPr>
      <w:r>
        <w:rPr>
          <w:rFonts w:ascii="Times New Roman" w:hAnsi="Times New Roman" w:cs="Times New Roman"/>
          <w:bCs/>
          <w:i/>
          <w:sz w:val="24"/>
          <w:szCs w:val="24"/>
        </w:rPr>
        <w:lastRenderedPageBreak/>
        <w:t>Таблица 15</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7513"/>
      </w:tblGrid>
      <w:tr w:rsidR="007B040F" w:rsidRPr="007B040F" w:rsidTr="007B040F">
        <w:trPr>
          <w:trHeight w:val="267"/>
        </w:trPr>
        <w:tc>
          <w:tcPr>
            <w:tcW w:w="2371" w:type="dxa"/>
          </w:tcPr>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Группа участников </w:t>
            </w:r>
          </w:p>
        </w:tc>
        <w:tc>
          <w:tcPr>
            <w:tcW w:w="7513" w:type="dxa"/>
          </w:tcPr>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Перечень сложных заданий с указанием проверяемых элементов содержания/умения </w:t>
            </w:r>
          </w:p>
        </w:tc>
      </w:tr>
      <w:tr w:rsidR="007B040F" w:rsidRPr="007B040F" w:rsidTr="007B040F">
        <w:trPr>
          <w:trHeight w:val="1542"/>
        </w:trPr>
        <w:tc>
          <w:tcPr>
            <w:tcW w:w="2371" w:type="dxa"/>
          </w:tcPr>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Группа обучающихся, получивших отметку «2». </w:t>
            </w:r>
          </w:p>
        </w:tc>
        <w:tc>
          <w:tcPr>
            <w:tcW w:w="7513" w:type="dxa"/>
          </w:tcPr>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Задания базового уровня сложности: </w:t>
            </w:r>
          </w:p>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 8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 </w:t>
            </w:r>
          </w:p>
          <w:p w:rsidR="007B040F" w:rsidRPr="002F5BEB"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 9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 5 (Умение исследовать, распознавать геометрические фигуры.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 </w:t>
            </w:r>
          </w:p>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 4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выделять неизвестный компонент арифметического действия и находить его значение; решать арифметическим способом (в 1-2 действия) учебные задачи, связанные с повседневной жизнью). </w:t>
            </w:r>
          </w:p>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Задания повышенного уровня сложности: </w:t>
            </w:r>
          </w:p>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 12 (Решать задачи в 3-4 действия); </w:t>
            </w:r>
          </w:p>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10 (Собирать, представлять, интерпретировать информацию).</w:t>
            </w:r>
          </w:p>
        </w:tc>
      </w:tr>
      <w:tr w:rsidR="007B040F" w:rsidRPr="002F5BEB" w:rsidTr="00DA24AD">
        <w:trPr>
          <w:trHeight w:val="1322"/>
        </w:trPr>
        <w:tc>
          <w:tcPr>
            <w:tcW w:w="2371" w:type="dxa"/>
          </w:tcPr>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Группа обучающихся, получивших отметку «3» </w:t>
            </w:r>
          </w:p>
        </w:tc>
        <w:tc>
          <w:tcPr>
            <w:tcW w:w="7513" w:type="dxa"/>
          </w:tcPr>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Задания базового уровня сложности: </w:t>
            </w:r>
          </w:p>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Задание № 8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 </w:t>
            </w:r>
          </w:p>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Задания повышенного уровня сложности: </w:t>
            </w:r>
          </w:p>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Задание № 12 (Решать задачи в 3-4 действия) </w:t>
            </w:r>
          </w:p>
        </w:tc>
      </w:tr>
      <w:tr w:rsidR="007B040F" w:rsidRPr="002F5BEB" w:rsidTr="00DA24AD">
        <w:trPr>
          <w:trHeight w:val="1315"/>
        </w:trPr>
        <w:tc>
          <w:tcPr>
            <w:tcW w:w="2371" w:type="dxa"/>
          </w:tcPr>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Группа обучающихся, получивших отметку «4» </w:t>
            </w:r>
          </w:p>
        </w:tc>
        <w:tc>
          <w:tcPr>
            <w:tcW w:w="7513" w:type="dxa"/>
          </w:tcPr>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Задания базового уровня сложности: </w:t>
            </w:r>
          </w:p>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Задание № 8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 </w:t>
            </w:r>
          </w:p>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Задания повышенного уровня сложности: </w:t>
            </w:r>
          </w:p>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Задание № 12 (Решать задачи в 3-4 действия) </w:t>
            </w:r>
          </w:p>
        </w:tc>
      </w:tr>
      <w:tr w:rsidR="007B040F" w:rsidRPr="002F5BEB" w:rsidTr="00DA24AD">
        <w:trPr>
          <w:trHeight w:val="487"/>
        </w:trPr>
        <w:tc>
          <w:tcPr>
            <w:tcW w:w="2371" w:type="dxa"/>
          </w:tcPr>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Группа обучающихся, получивших отметку «5» </w:t>
            </w:r>
          </w:p>
        </w:tc>
        <w:tc>
          <w:tcPr>
            <w:tcW w:w="7513" w:type="dxa"/>
          </w:tcPr>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Задания повышенного уровня сложности: </w:t>
            </w:r>
          </w:p>
          <w:p w:rsidR="007B040F" w:rsidRPr="007B040F" w:rsidRDefault="007B040F" w:rsidP="007B040F">
            <w:pPr>
              <w:autoSpaceDE w:val="0"/>
              <w:autoSpaceDN w:val="0"/>
              <w:adjustRightInd w:val="0"/>
              <w:spacing w:after="0" w:line="240" w:lineRule="auto"/>
              <w:rPr>
                <w:rFonts w:ascii="Times New Roman" w:hAnsi="Times New Roman" w:cs="Times New Roman"/>
                <w:color w:val="000000"/>
                <w:sz w:val="16"/>
                <w:szCs w:val="16"/>
              </w:rPr>
            </w:pPr>
            <w:r w:rsidRPr="007B040F">
              <w:rPr>
                <w:rFonts w:ascii="Times New Roman" w:hAnsi="Times New Roman" w:cs="Times New Roman"/>
                <w:color w:val="000000"/>
                <w:sz w:val="16"/>
                <w:szCs w:val="16"/>
              </w:rPr>
              <w:t xml:space="preserve">Задание № 12 (Решать задачи в 3-4 действия). </w:t>
            </w:r>
          </w:p>
        </w:tc>
      </w:tr>
    </w:tbl>
    <w:p w:rsidR="007B040F" w:rsidRDefault="007B040F" w:rsidP="007B040F">
      <w:pPr>
        <w:pStyle w:val="Default"/>
      </w:pPr>
    </w:p>
    <w:p w:rsidR="007B040F" w:rsidRPr="007B040F" w:rsidRDefault="007B040F" w:rsidP="007B040F">
      <w:pPr>
        <w:pStyle w:val="Default"/>
        <w:ind w:firstLine="567"/>
        <w:jc w:val="center"/>
        <w:rPr>
          <w:sz w:val="28"/>
          <w:szCs w:val="28"/>
        </w:rPr>
      </w:pPr>
      <w:r w:rsidRPr="007B040F">
        <w:rPr>
          <w:b/>
          <w:bCs/>
          <w:sz w:val="28"/>
          <w:szCs w:val="28"/>
        </w:rPr>
        <w:t xml:space="preserve">5. Интерпретация </w:t>
      </w:r>
      <w:proofErr w:type="gramStart"/>
      <w:r w:rsidRPr="007B040F">
        <w:rPr>
          <w:b/>
          <w:bCs/>
          <w:sz w:val="28"/>
          <w:szCs w:val="28"/>
        </w:rPr>
        <w:t>результатов</w:t>
      </w:r>
      <w:proofErr w:type="gramEnd"/>
      <w:r w:rsidRPr="007B040F">
        <w:rPr>
          <w:b/>
          <w:bCs/>
          <w:sz w:val="28"/>
          <w:szCs w:val="28"/>
        </w:rPr>
        <w:t xml:space="preserve"> обучающихся 5-х</w:t>
      </w:r>
      <w:r>
        <w:rPr>
          <w:b/>
          <w:bCs/>
          <w:sz w:val="28"/>
          <w:szCs w:val="28"/>
        </w:rPr>
        <w:t xml:space="preserve"> классов по учебному предмету «О</w:t>
      </w:r>
      <w:r w:rsidR="001E065C">
        <w:rPr>
          <w:b/>
          <w:bCs/>
          <w:sz w:val="28"/>
          <w:szCs w:val="28"/>
        </w:rPr>
        <w:t>кружающий мир»</w:t>
      </w:r>
    </w:p>
    <w:p w:rsidR="007B040F" w:rsidRPr="007B040F" w:rsidRDefault="007B040F" w:rsidP="007B040F">
      <w:pPr>
        <w:pStyle w:val="Default"/>
        <w:ind w:firstLine="567"/>
        <w:jc w:val="center"/>
        <w:rPr>
          <w:sz w:val="28"/>
          <w:szCs w:val="28"/>
        </w:rPr>
      </w:pPr>
    </w:p>
    <w:p w:rsidR="007B040F" w:rsidRPr="007B040F" w:rsidRDefault="007B040F" w:rsidP="007B040F">
      <w:pPr>
        <w:pStyle w:val="Default"/>
        <w:ind w:firstLine="567"/>
        <w:jc w:val="both"/>
        <w:rPr>
          <w:sz w:val="28"/>
          <w:szCs w:val="28"/>
        </w:rPr>
      </w:pPr>
      <w:r w:rsidRPr="007B040F">
        <w:rPr>
          <w:b/>
          <w:bCs/>
          <w:sz w:val="28"/>
          <w:szCs w:val="28"/>
        </w:rPr>
        <w:t>5.1. Подходы к отбору содержания и структуре проверочно</w:t>
      </w:r>
      <w:r>
        <w:rPr>
          <w:b/>
          <w:bCs/>
          <w:sz w:val="28"/>
          <w:szCs w:val="28"/>
        </w:rPr>
        <w:t>й работы по учебному предмету «О</w:t>
      </w:r>
      <w:r w:rsidRPr="007B040F">
        <w:rPr>
          <w:b/>
          <w:bCs/>
          <w:sz w:val="28"/>
          <w:szCs w:val="28"/>
        </w:rPr>
        <w:t xml:space="preserve">кружающий мир». </w:t>
      </w:r>
    </w:p>
    <w:p w:rsidR="007B040F" w:rsidRPr="007B040F" w:rsidRDefault="007B040F" w:rsidP="007B040F">
      <w:pPr>
        <w:spacing w:after="0"/>
        <w:ind w:firstLine="567"/>
        <w:jc w:val="both"/>
        <w:rPr>
          <w:rFonts w:ascii="Times New Roman" w:hAnsi="Times New Roman" w:cs="Times New Roman"/>
          <w:sz w:val="28"/>
          <w:szCs w:val="28"/>
        </w:rPr>
      </w:pPr>
      <w:r w:rsidRPr="007B040F">
        <w:rPr>
          <w:rFonts w:ascii="Times New Roman" w:hAnsi="Times New Roman" w:cs="Times New Roman"/>
          <w:sz w:val="28"/>
          <w:szCs w:val="28"/>
        </w:rPr>
        <w:t xml:space="preserve">Содержание проверочной работы соответствует Федеральному государственному образовательному стандарту начального общего образования (приказ </w:t>
      </w:r>
      <w:proofErr w:type="spellStart"/>
      <w:r w:rsidRPr="007B040F">
        <w:rPr>
          <w:rFonts w:ascii="Times New Roman" w:hAnsi="Times New Roman" w:cs="Times New Roman"/>
          <w:sz w:val="28"/>
          <w:szCs w:val="28"/>
        </w:rPr>
        <w:t>Минобрнауки</w:t>
      </w:r>
      <w:proofErr w:type="spellEnd"/>
      <w:r w:rsidRPr="007B040F">
        <w:rPr>
          <w:rFonts w:ascii="Times New Roman" w:hAnsi="Times New Roman" w:cs="Times New Roman"/>
          <w:sz w:val="28"/>
          <w:szCs w:val="28"/>
        </w:rPr>
        <w:t xml:space="preserve"> России от 6 октября 2009 г. № 373) и содержанию учебников, включенных в Федеральный перечень учебников, утвержденных Приказом Министерства просвещения Российской Федерации от 20.05.2020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7B040F" w:rsidRPr="007B040F" w:rsidRDefault="007B040F" w:rsidP="007B040F">
      <w:pPr>
        <w:pStyle w:val="Default"/>
        <w:ind w:firstLine="567"/>
        <w:rPr>
          <w:sz w:val="28"/>
          <w:szCs w:val="28"/>
        </w:rPr>
      </w:pPr>
      <w:r w:rsidRPr="007B040F">
        <w:rPr>
          <w:sz w:val="28"/>
          <w:szCs w:val="28"/>
        </w:rPr>
        <w:t xml:space="preserve">Вариант проверочной работы состоял из двух частей, которые различались по содержанию и количеству заданий. </w:t>
      </w:r>
    </w:p>
    <w:p w:rsidR="007B040F" w:rsidRPr="007B040F" w:rsidRDefault="007B040F" w:rsidP="007B040F">
      <w:pPr>
        <w:pStyle w:val="Default"/>
        <w:ind w:firstLine="567"/>
        <w:jc w:val="both"/>
        <w:rPr>
          <w:sz w:val="28"/>
          <w:szCs w:val="28"/>
        </w:rPr>
      </w:pPr>
      <w:r w:rsidRPr="007B040F">
        <w:rPr>
          <w:sz w:val="28"/>
          <w:szCs w:val="28"/>
        </w:rPr>
        <w:t xml:space="preserve">Часть 1 содержала 6 заданий: 2 задания, предполагали выделение определенных элементов на приведенных изображениях; 3 задания с кратким </w:t>
      </w:r>
      <w:r w:rsidRPr="007B040F">
        <w:rPr>
          <w:sz w:val="28"/>
          <w:szCs w:val="28"/>
        </w:rPr>
        <w:lastRenderedPageBreak/>
        <w:t xml:space="preserve">ответом (в виде набора цифр, слова или сочетания слов) и 1 задание с развернутым ответом. </w:t>
      </w:r>
    </w:p>
    <w:p w:rsidR="007B040F" w:rsidRPr="007B040F" w:rsidRDefault="007B040F" w:rsidP="007B040F">
      <w:pPr>
        <w:pStyle w:val="Default"/>
        <w:ind w:firstLine="567"/>
        <w:jc w:val="both"/>
        <w:rPr>
          <w:sz w:val="28"/>
          <w:szCs w:val="28"/>
        </w:rPr>
      </w:pPr>
      <w:r w:rsidRPr="007B040F">
        <w:rPr>
          <w:sz w:val="28"/>
          <w:szCs w:val="28"/>
        </w:rPr>
        <w:t xml:space="preserve">Часть 2 содержала 4 задания с развернутым ответом. </w:t>
      </w:r>
    </w:p>
    <w:p w:rsidR="00A00C45" w:rsidRPr="00DA24AD" w:rsidRDefault="007B040F" w:rsidP="00DA24AD">
      <w:pPr>
        <w:pStyle w:val="Default"/>
        <w:ind w:firstLine="567"/>
        <w:jc w:val="both"/>
        <w:rPr>
          <w:sz w:val="28"/>
          <w:szCs w:val="28"/>
        </w:rPr>
      </w:pPr>
      <w:r w:rsidRPr="007B040F">
        <w:rPr>
          <w:sz w:val="28"/>
          <w:szCs w:val="28"/>
        </w:rPr>
        <w:t>Распределение баллов по типам заданий проверочной работы с развернутыми и краткими ответами представлено на диаграмме №</w:t>
      </w:r>
      <w:r w:rsidR="00A00C45">
        <w:rPr>
          <w:sz w:val="28"/>
          <w:szCs w:val="28"/>
        </w:rPr>
        <w:t>3</w:t>
      </w:r>
      <w:r w:rsidR="00DA24AD">
        <w:rPr>
          <w:sz w:val="28"/>
          <w:szCs w:val="28"/>
        </w:rPr>
        <w:t xml:space="preserve">. </w:t>
      </w:r>
    </w:p>
    <w:p w:rsidR="00551911" w:rsidRPr="007B040F" w:rsidRDefault="007B040F" w:rsidP="007B040F">
      <w:pPr>
        <w:jc w:val="right"/>
        <w:rPr>
          <w:rFonts w:ascii="Times New Roman" w:hAnsi="Times New Roman" w:cs="Times New Roman"/>
          <w:sz w:val="28"/>
          <w:szCs w:val="28"/>
        </w:rPr>
      </w:pPr>
      <w:r w:rsidRPr="007B040F">
        <w:rPr>
          <w:rFonts w:ascii="Times New Roman" w:hAnsi="Times New Roman" w:cs="Times New Roman"/>
          <w:i/>
          <w:iCs/>
          <w:sz w:val="28"/>
          <w:szCs w:val="28"/>
        </w:rPr>
        <w:t>Диаграмма 3</w:t>
      </w:r>
    </w:p>
    <w:p w:rsidR="00551911" w:rsidRPr="007B040F" w:rsidRDefault="007B040F" w:rsidP="007B040F">
      <w:pPr>
        <w:jc w:val="center"/>
        <w:rPr>
          <w:rFonts w:ascii="Times New Roman" w:hAnsi="Times New Roman" w:cs="Times New Roman"/>
          <w:sz w:val="28"/>
          <w:szCs w:val="28"/>
        </w:rPr>
      </w:pPr>
      <w:r w:rsidRPr="007B040F">
        <w:rPr>
          <w:rFonts w:ascii="Times New Roman" w:hAnsi="Times New Roman" w:cs="Times New Roman"/>
          <w:b/>
          <w:bCs/>
          <w:sz w:val="28"/>
          <w:szCs w:val="28"/>
        </w:rPr>
        <w:t>Распределение баллов по типам заданий (%)</w:t>
      </w:r>
    </w:p>
    <w:p w:rsidR="00551911" w:rsidRDefault="007D4A11" w:rsidP="00965094">
      <w:pPr>
        <w:rPr>
          <w:rFonts w:ascii="Times New Roman" w:hAnsi="Times New Roman" w:cs="Times New Roman"/>
          <w:sz w:val="28"/>
          <w:szCs w:val="28"/>
        </w:rPr>
      </w:pPr>
      <w:r>
        <w:rPr>
          <w:noProof/>
          <w:lang w:eastAsia="ru-RU"/>
        </w:rPr>
        <w:drawing>
          <wp:anchor distT="0" distB="0" distL="114300" distR="114300" simplePos="0" relativeHeight="251664384" behindDoc="0" locked="0" layoutInCell="1" allowOverlap="1" wp14:anchorId="50887B23" wp14:editId="1EE8BBB8">
            <wp:simplePos x="0" y="0"/>
            <wp:positionH relativeFrom="margin">
              <wp:align>center</wp:align>
            </wp:positionH>
            <wp:positionV relativeFrom="paragraph">
              <wp:posOffset>10985</wp:posOffset>
            </wp:positionV>
            <wp:extent cx="3418909" cy="2498651"/>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1005" t="29084" r="56011" b="36920"/>
                    <a:stretch/>
                  </pic:blipFill>
                  <pic:spPr bwMode="auto">
                    <a:xfrm>
                      <a:off x="0" y="0"/>
                      <a:ext cx="3418909" cy="24986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51911" w:rsidRDefault="00551911" w:rsidP="00965094">
      <w:pPr>
        <w:rPr>
          <w:rFonts w:ascii="Times New Roman" w:hAnsi="Times New Roman" w:cs="Times New Roman"/>
          <w:sz w:val="28"/>
          <w:szCs w:val="28"/>
        </w:rPr>
      </w:pPr>
    </w:p>
    <w:p w:rsidR="00551911" w:rsidRDefault="00551911" w:rsidP="00965094">
      <w:pPr>
        <w:rPr>
          <w:rFonts w:ascii="Times New Roman" w:hAnsi="Times New Roman" w:cs="Times New Roman"/>
          <w:sz w:val="28"/>
          <w:szCs w:val="28"/>
        </w:rPr>
      </w:pPr>
    </w:p>
    <w:p w:rsidR="00551911" w:rsidRDefault="00551911" w:rsidP="00965094">
      <w:pPr>
        <w:rPr>
          <w:rFonts w:ascii="Times New Roman" w:hAnsi="Times New Roman" w:cs="Times New Roman"/>
          <w:sz w:val="28"/>
          <w:szCs w:val="28"/>
        </w:rPr>
      </w:pPr>
    </w:p>
    <w:p w:rsidR="00551911" w:rsidRDefault="00551911" w:rsidP="00965094">
      <w:pPr>
        <w:rPr>
          <w:rFonts w:ascii="Times New Roman" w:hAnsi="Times New Roman" w:cs="Times New Roman"/>
          <w:sz w:val="28"/>
          <w:szCs w:val="28"/>
        </w:rPr>
      </w:pPr>
    </w:p>
    <w:p w:rsidR="00551911" w:rsidRDefault="00551911" w:rsidP="00965094">
      <w:pPr>
        <w:rPr>
          <w:rFonts w:ascii="Times New Roman" w:hAnsi="Times New Roman" w:cs="Times New Roman"/>
          <w:sz w:val="28"/>
          <w:szCs w:val="28"/>
        </w:rPr>
      </w:pPr>
    </w:p>
    <w:p w:rsidR="007D4A11" w:rsidRDefault="007D4A11" w:rsidP="00965094">
      <w:pPr>
        <w:rPr>
          <w:rFonts w:ascii="Times New Roman" w:hAnsi="Times New Roman" w:cs="Times New Roman"/>
          <w:sz w:val="28"/>
          <w:szCs w:val="28"/>
        </w:rPr>
      </w:pPr>
    </w:p>
    <w:p w:rsidR="007B040F" w:rsidRDefault="007B040F" w:rsidP="00965094">
      <w:pPr>
        <w:rPr>
          <w:rFonts w:ascii="Times New Roman" w:hAnsi="Times New Roman" w:cs="Times New Roman"/>
          <w:sz w:val="28"/>
          <w:szCs w:val="28"/>
        </w:rPr>
      </w:pPr>
    </w:p>
    <w:p w:rsidR="007B040F" w:rsidRPr="007B040F" w:rsidRDefault="007B040F" w:rsidP="007B040F">
      <w:pPr>
        <w:pStyle w:val="Default"/>
        <w:ind w:firstLine="567"/>
        <w:jc w:val="both"/>
        <w:rPr>
          <w:sz w:val="28"/>
          <w:szCs w:val="28"/>
        </w:rPr>
      </w:pPr>
      <w:r w:rsidRPr="007B040F">
        <w:rPr>
          <w:b/>
          <w:bCs/>
          <w:sz w:val="28"/>
          <w:szCs w:val="28"/>
        </w:rPr>
        <w:t xml:space="preserve">Система оценивания выполнения отдельных заданий и проверочной работы в целом. </w:t>
      </w:r>
    </w:p>
    <w:p w:rsidR="007B040F" w:rsidRPr="007B040F" w:rsidRDefault="007B040F" w:rsidP="007B040F">
      <w:pPr>
        <w:pStyle w:val="Default"/>
        <w:ind w:firstLine="567"/>
        <w:jc w:val="both"/>
        <w:rPr>
          <w:sz w:val="28"/>
          <w:szCs w:val="28"/>
        </w:rPr>
      </w:pPr>
      <w:r w:rsidRPr="007B040F">
        <w:rPr>
          <w:sz w:val="28"/>
          <w:szCs w:val="28"/>
        </w:rPr>
        <w:t xml:space="preserve">Правильный ответ на каждое из заданий 3.1, 5, 6.1 и 6.2 оценивался 1 баллом. </w:t>
      </w:r>
    </w:p>
    <w:p w:rsidR="007B040F" w:rsidRPr="007B040F" w:rsidRDefault="007B040F" w:rsidP="007B040F">
      <w:pPr>
        <w:pStyle w:val="Default"/>
        <w:ind w:firstLine="567"/>
        <w:jc w:val="both"/>
        <w:rPr>
          <w:sz w:val="28"/>
          <w:szCs w:val="28"/>
        </w:rPr>
      </w:pPr>
      <w:r w:rsidRPr="007B040F">
        <w:rPr>
          <w:sz w:val="28"/>
          <w:szCs w:val="28"/>
        </w:rPr>
        <w:t xml:space="preserve">Полный правильный ответ на каждое из заданий 2, 3.2 оценивался 2 баллами. Если в ответе была допущена одна ошибка (в том числе написана лишняя цифра/ не написана одна необходимая цифра или не подписана одна из фотографий), выставлялся 1 балл; если было допущено две или более ошибки – 0 баллов. </w:t>
      </w:r>
    </w:p>
    <w:p w:rsidR="007B040F" w:rsidRPr="007B040F" w:rsidRDefault="007B040F" w:rsidP="007B040F">
      <w:pPr>
        <w:pStyle w:val="Default"/>
        <w:ind w:firstLine="567"/>
        <w:jc w:val="both"/>
        <w:rPr>
          <w:sz w:val="28"/>
          <w:szCs w:val="28"/>
        </w:rPr>
      </w:pPr>
      <w:r w:rsidRPr="007B040F">
        <w:rPr>
          <w:sz w:val="28"/>
          <w:szCs w:val="28"/>
        </w:rPr>
        <w:t xml:space="preserve">Полный правильный ответ на задание 3.3 оценивался 3 баллами. Если в ответе обучающийся допустил одну ошибку (в том числе написана лишняя цифра или не написана одна необходимая цифра), выставлялось 2 балла; если было допущено две ошибки – 1 балл, более двух ошибок – 0 баллов. </w:t>
      </w:r>
    </w:p>
    <w:p w:rsidR="007B040F" w:rsidRPr="007B040F" w:rsidRDefault="007B040F" w:rsidP="007B040F">
      <w:pPr>
        <w:pStyle w:val="Default"/>
        <w:ind w:firstLine="567"/>
        <w:jc w:val="both"/>
        <w:rPr>
          <w:sz w:val="28"/>
          <w:szCs w:val="28"/>
        </w:rPr>
      </w:pPr>
      <w:r w:rsidRPr="007B040F">
        <w:rPr>
          <w:sz w:val="28"/>
          <w:szCs w:val="28"/>
        </w:rPr>
        <w:t xml:space="preserve">Ответы на задания 1, 4, 6.3–10 оценивались по критериям. Полный правильный ответ на каждое из заданий 1, 4, 6.3 оценивалось 2 баллами, на задания 7–9 – 3 баллами, на задание 10 – 6 баллами. </w:t>
      </w:r>
    </w:p>
    <w:p w:rsidR="007B040F" w:rsidRPr="007B040F" w:rsidRDefault="007B040F" w:rsidP="007B040F">
      <w:pPr>
        <w:pStyle w:val="Default"/>
        <w:ind w:firstLine="567"/>
        <w:jc w:val="both"/>
        <w:rPr>
          <w:sz w:val="28"/>
          <w:szCs w:val="28"/>
        </w:rPr>
      </w:pPr>
      <w:r w:rsidRPr="007B040F">
        <w:rPr>
          <w:sz w:val="28"/>
          <w:szCs w:val="28"/>
        </w:rPr>
        <w:t xml:space="preserve">Правильно выполненная работа оценивалась 32 баллами. </w:t>
      </w:r>
    </w:p>
    <w:p w:rsidR="007B040F" w:rsidRPr="007B040F" w:rsidRDefault="007B040F" w:rsidP="007B040F">
      <w:pPr>
        <w:pStyle w:val="Default"/>
        <w:ind w:firstLine="567"/>
        <w:jc w:val="both"/>
        <w:rPr>
          <w:sz w:val="28"/>
          <w:szCs w:val="28"/>
        </w:rPr>
      </w:pPr>
      <w:r w:rsidRPr="007B040F">
        <w:rPr>
          <w:b/>
          <w:bCs/>
          <w:sz w:val="28"/>
          <w:szCs w:val="28"/>
        </w:rPr>
        <w:t xml:space="preserve">Рекомендации по переводу первичных баллов в отметки по пятибалльной шкале </w:t>
      </w:r>
    </w:p>
    <w:p w:rsidR="002F5BEB" w:rsidRPr="002F5BEB" w:rsidRDefault="007B040F" w:rsidP="002F5BEB">
      <w:pPr>
        <w:pStyle w:val="Default"/>
        <w:ind w:firstLine="567"/>
        <w:jc w:val="both"/>
        <w:rPr>
          <w:sz w:val="28"/>
          <w:szCs w:val="28"/>
        </w:rPr>
      </w:pPr>
      <w:r w:rsidRPr="002F5BEB">
        <w:rPr>
          <w:sz w:val="28"/>
          <w:szCs w:val="28"/>
        </w:rPr>
        <w:t>Балл, полученный обучающимися 5-х классов по результатам выполнени</w:t>
      </w:r>
      <w:r w:rsidR="002F5BEB" w:rsidRPr="002F5BEB">
        <w:rPr>
          <w:sz w:val="28"/>
          <w:szCs w:val="28"/>
        </w:rPr>
        <w:t>я работы по учебному предмету «О</w:t>
      </w:r>
      <w:r w:rsidRPr="002F5BEB">
        <w:rPr>
          <w:sz w:val="28"/>
          <w:szCs w:val="28"/>
        </w:rPr>
        <w:t>кружающий мир», переводился в оценку, которая определяла уровень</w:t>
      </w:r>
      <w:r w:rsidR="002F5BEB" w:rsidRPr="002F5BEB">
        <w:rPr>
          <w:sz w:val="28"/>
          <w:szCs w:val="28"/>
        </w:rPr>
        <w:t xml:space="preserve"> достижения обучающимися планируемых результатов в соответствии с примерной образовательной программой начального общего образования. </w:t>
      </w:r>
    </w:p>
    <w:p w:rsidR="002F5BEB" w:rsidRPr="002F5BEB" w:rsidRDefault="002F5BEB" w:rsidP="002F5BEB">
      <w:pPr>
        <w:pStyle w:val="Default"/>
        <w:ind w:firstLine="567"/>
        <w:jc w:val="both"/>
        <w:rPr>
          <w:sz w:val="28"/>
          <w:szCs w:val="28"/>
        </w:rPr>
      </w:pPr>
      <w:r w:rsidRPr="002F5BEB">
        <w:rPr>
          <w:sz w:val="28"/>
          <w:szCs w:val="28"/>
        </w:rPr>
        <w:lastRenderedPageBreak/>
        <w:t xml:space="preserve">Для получения положительной оценки, участнику ВПР необходимо было набрать не менее 8 баллов. </w:t>
      </w:r>
    </w:p>
    <w:p w:rsidR="00A00C45" w:rsidRPr="00DA24AD" w:rsidRDefault="002F5BEB" w:rsidP="00DA24AD">
      <w:pPr>
        <w:ind w:firstLine="567"/>
        <w:jc w:val="both"/>
        <w:rPr>
          <w:rFonts w:ascii="Times New Roman" w:hAnsi="Times New Roman" w:cs="Times New Roman"/>
          <w:sz w:val="28"/>
          <w:szCs w:val="28"/>
        </w:rPr>
      </w:pPr>
      <w:r w:rsidRPr="002F5BEB">
        <w:rPr>
          <w:rFonts w:ascii="Times New Roman" w:hAnsi="Times New Roman" w:cs="Times New Roman"/>
          <w:sz w:val="28"/>
          <w:szCs w:val="28"/>
        </w:rPr>
        <w:t>В таблице 1</w:t>
      </w:r>
      <w:r w:rsidR="00DA24AD">
        <w:rPr>
          <w:rFonts w:ascii="Times New Roman" w:hAnsi="Times New Roman" w:cs="Times New Roman"/>
          <w:sz w:val="28"/>
          <w:szCs w:val="28"/>
        </w:rPr>
        <w:t>6</w:t>
      </w:r>
      <w:r w:rsidRPr="002F5BEB">
        <w:rPr>
          <w:rFonts w:ascii="Times New Roman" w:hAnsi="Times New Roman" w:cs="Times New Roman"/>
          <w:sz w:val="28"/>
          <w:szCs w:val="28"/>
        </w:rPr>
        <w:t xml:space="preserve"> представлены рекомендации по переводу первичных баллов в отметки по</w:t>
      </w:r>
      <w:r>
        <w:rPr>
          <w:sz w:val="23"/>
          <w:szCs w:val="23"/>
        </w:rPr>
        <w:t xml:space="preserve"> </w:t>
      </w:r>
      <w:r w:rsidRPr="002F5BEB">
        <w:rPr>
          <w:rFonts w:ascii="Times New Roman" w:hAnsi="Times New Roman" w:cs="Times New Roman"/>
          <w:sz w:val="28"/>
          <w:szCs w:val="28"/>
        </w:rPr>
        <w:t>пятибалльной шкале.</w:t>
      </w:r>
    </w:p>
    <w:p w:rsidR="002F5BEB" w:rsidRDefault="00DA24AD" w:rsidP="002F5BEB">
      <w:pPr>
        <w:jc w:val="right"/>
        <w:rPr>
          <w:rFonts w:ascii="Times New Roman" w:hAnsi="Times New Roman" w:cs="Times New Roman"/>
          <w:bCs/>
          <w:i/>
          <w:sz w:val="24"/>
          <w:szCs w:val="24"/>
        </w:rPr>
      </w:pPr>
      <w:r>
        <w:rPr>
          <w:rFonts w:ascii="Times New Roman" w:hAnsi="Times New Roman" w:cs="Times New Roman"/>
          <w:bCs/>
          <w:i/>
          <w:sz w:val="24"/>
          <w:szCs w:val="24"/>
        </w:rPr>
        <w:t>Таблица 16</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1718"/>
        <w:gridCol w:w="1718"/>
        <w:gridCol w:w="1718"/>
        <w:gridCol w:w="1718"/>
      </w:tblGrid>
      <w:tr w:rsidR="002F5BEB" w:rsidRPr="002F5BEB" w:rsidTr="00DA24AD">
        <w:trPr>
          <w:trHeight w:val="109"/>
        </w:trPr>
        <w:tc>
          <w:tcPr>
            <w:tcW w:w="2655" w:type="dxa"/>
          </w:tcPr>
          <w:p w:rsidR="002F5BEB" w:rsidRPr="002F5BEB" w:rsidRDefault="002F5BEB" w:rsidP="002F5BEB">
            <w:pPr>
              <w:autoSpaceDE w:val="0"/>
              <w:autoSpaceDN w:val="0"/>
              <w:adjustRightInd w:val="0"/>
              <w:spacing w:after="0" w:line="240" w:lineRule="auto"/>
              <w:jc w:val="center"/>
              <w:rPr>
                <w:rFonts w:ascii="Times New Roman" w:hAnsi="Times New Roman" w:cs="Times New Roman"/>
                <w:color w:val="000000"/>
                <w:sz w:val="23"/>
                <w:szCs w:val="23"/>
              </w:rPr>
            </w:pPr>
            <w:r w:rsidRPr="002F5BEB">
              <w:rPr>
                <w:rFonts w:ascii="Times New Roman" w:hAnsi="Times New Roman" w:cs="Times New Roman"/>
                <w:color w:val="000000"/>
                <w:sz w:val="23"/>
                <w:szCs w:val="23"/>
              </w:rPr>
              <w:t>Первичный балл</w:t>
            </w:r>
          </w:p>
        </w:tc>
        <w:tc>
          <w:tcPr>
            <w:tcW w:w="1718" w:type="dxa"/>
          </w:tcPr>
          <w:p w:rsidR="002F5BEB" w:rsidRPr="002F5BEB" w:rsidRDefault="002F5BEB" w:rsidP="002F5BEB">
            <w:pPr>
              <w:autoSpaceDE w:val="0"/>
              <w:autoSpaceDN w:val="0"/>
              <w:adjustRightInd w:val="0"/>
              <w:spacing w:after="0" w:line="240" w:lineRule="auto"/>
              <w:jc w:val="center"/>
              <w:rPr>
                <w:rFonts w:ascii="Times New Roman" w:hAnsi="Times New Roman" w:cs="Times New Roman"/>
                <w:color w:val="000000"/>
                <w:sz w:val="23"/>
                <w:szCs w:val="23"/>
              </w:rPr>
            </w:pPr>
            <w:r w:rsidRPr="002F5BEB">
              <w:rPr>
                <w:rFonts w:ascii="Times New Roman" w:hAnsi="Times New Roman" w:cs="Times New Roman"/>
                <w:color w:val="000000"/>
                <w:sz w:val="23"/>
                <w:szCs w:val="23"/>
              </w:rPr>
              <w:t>0–7</w:t>
            </w:r>
          </w:p>
        </w:tc>
        <w:tc>
          <w:tcPr>
            <w:tcW w:w="1718" w:type="dxa"/>
          </w:tcPr>
          <w:p w:rsidR="002F5BEB" w:rsidRPr="002F5BEB" w:rsidRDefault="002F5BEB" w:rsidP="002F5BEB">
            <w:pPr>
              <w:autoSpaceDE w:val="0"/>
              <w:autoSpaceDN w:val="0"/>
              <w:adjustRightInd w:val="0"/>
              <w:spacing w:after="0" w:line="240" w:lineRule="auto"/>
              <w:jc w:val="center"/>
              <w:rPr>
                <w:rFonts w:ascii="Times New Roman" w:hAnsi="Times New Roman" w:cs="Times New Roman"/>
                <w:color w:val="000000"/>
                <w:sz w:val="23"/>
                <w:szCs w:val="23"/>
              </w:rPr>
            </w:pPr>
            <w:r w:rsidRPr="002F5BEB">
              <w:rPr>
                <w:rFonts w:ascii="Times New Roman" w:hAnsi="Times New Roman" w:cs="Times New Roman"/>
                <w:color w:val="000000"/>
                <w:sz w:val="23"/>
                <w:szCs w:val="23"/>
              </w:rPr>
              <w:t>8–17</w:t>
            </w:r>
          </w:p>
        </w:tc>
        <w:tc>
          <w:tcPr>
            <w:tcW w:w="1718" w:type="dxa"/>
          </w:tcPr>
          <w:p w:rsidR="002F5BEB" w:rsidRPr="002F5BEB" w:rsidRDefault="002F5BEB" w:rsidP="002F5BEB">
            <w:pPr>
              <w:autoSpaceDE w:val="0"/>
              <w:autoSpaceDN w:val="0"/>
              <w:adjustRightInd w:val="0"/>
              <w:spacing w:after="0" w:line="240" w:lineRule="auto"/>
              <w:jc w:val="center"/>
              <w:rPr>
                <w:rFonts w:ascii="Times New Roman" w:hAnsi="Times New Roman" w:cs="Times New Roman"/>
                <w:color w:val="000000"/>
                <w:sz w:val="23"/>
                <w:szCs w:val="23"/>
              </w:rPr>
            </w:pPr>
            <w:r w:rsidRPr="002F5BEB">
              <w:rPr>
                <w:rFonts w:ascii="Times New Roman" w:hAnsi="Times New Roman" w:cs="Times New Roman"/>
                <w:color w:val="000000"/>
                <w:sz w:val="23"/>
                <w:szCs w:val="23"/>
              </w:rPr>
              <w:t>18-26</w:t>
            </w:r>
          </w:p>
        </w:tc>
        <w:tc>
          <w:tcPr>
            <w:tcW w:w="1718" w:type="dxa"/>
          </w:tcPr>
          <w:p w:rsidR="002F5BEB" w:rsidRPr="002F5BEB" w:rsidRDefault="002F5BEB" w:rsidP="002F5BEB">
            <w:pPr>
              <w:autoSpaceDE w:val="0"/>
              <w:autoSpaceDN w:val="0"/>
              <w:adjustRightInd w:val="0"/>
              <w:spacing w:after="0" w:line="240" w:lineRule="auto"/>
              <w:jc w:val="center"/>
              <w:rPr>
                <w:rFonts w:ascii="Times New Roman" w:hAnsi="Times New Roman" w:cs="Times New Roman"/>
                <w:color w:val="000000"/>
                <w:sz w:val="23"/>
                <w:szCs w:val="23"/>
              </w:rPr>
            </w:pPr>
            <w:r w:rsidRPr="002F5BEB">
              <w:rPr>
                <w:rFonts w:ascii="Times New Roman" w:hAnsi="Times New Roman" w:cs="Times New Roman"/>
                <w:color w:val="000000"/>
                <w:sz w:val="23"/>
                <w:szCs w:val="23"/>
              </w:rPr>
              <w:t>27-32</w:t>
            </w:r>
          </w:p>
        </w:tc>
      </w:tr>
      <w:tr w:rsidR="002F5BEB" w:rsidRPr="002F5BEB" w:rsidTr="00DA24AD">
        <w:trPr>
          <w:trHeight w:val="109"/>
        </w:trPr>
        <w:tc>
          <w:tcPr>
            <w:tcW w:w="2655" w:type="dxa"/>
          </w:tcPr>
          <w:p w:rsidR="002F5BEB" w:rsidRPr="002F5BEB" w:rsidRDefault="002F5BEB" w:rsidP="002F5BEB">
            <w:pPr>
              <w:autoSpaceDE w:val="0"/>
              <w:autoSpaceDN w:val="0"/>
              <w:adjustRightInd w:val="0"/>
              <w:spacing w:after="0" w:line="240" w:lineRule="auto"/>
              <w:jc w:val="center"/>
              <w:rPr>
                <w:rFonts w:ascii="Times New Roman" w:hAnsi="Times New Roman" w:cs="Times New Roman"/>
                <w:color w:val="000000"/>
                <w:sz w:val="23"/>
                <w:szCs w:val="23"/>
              </w:rPr>
            </w:pPr>
            <w:r w:rsidRPr="002F5BEB">
              <w:rPr>
                <w:rFonts w:ascii="Times New Roman" w:hAnsi="Times New Roman" w:cs="Times New Roman"/>
                <w:color w:val="000000"/>
                <w:sz w:val="23"/>
                <w:szCs w:val="23"/>
              </w:rPr>
              <w:t>Отметка</w:t>
            </w:r>
          </w:p>
        </w:tc>
        <w:tc>
          <w:tcPr>
            <w:tcW w:w="1718" w:type="dxa"/>
          </w:tcPr>
          <w:p w:rsidR="002F5BEB" w:rsidRPr="002F5BEB" w:rsidRDefault="002F5BEB" w:rsidP="002F5BEB">
            <w:pPr>
              <w:autoSpaceDE w:val="0"/>
              <w:autoSpaceDN w:val="0"/>
              <w:adjustRightInd w:val="0"/>
              <w:spacing w:after="0" w:line="240" w:lineRule="auto"/>
              <w:jc w:val="center"/>
              <w:rPr>
                <w:rFonts w:ascii="Times New Roman" w:hAnsi="Times New Roman" w:cs="Times New Roman"/>
                <w:color w:val="000000"/>
                <w:sz w:val="23"/>
                <w:szCs w:val="23"/>
              </w:rPr>
            </w:pPr>
            <w:r w:rsidRPr="002F5BEB">
              <w:rPr>
                <w:rFonts w:ascii="Times New Roman" w:hAnsi="Times New Roman" w:cs="Times New Roman"/>
                <w:color w:val="000000"/>
                <w:sz w:val="23"/>
                <w:szCs w:val="23"/>
              </w:rPr>
              <w:t>«2»</w:t>
            </w:r>
          </w:p>
        </w:tc>
        <w:tc>
          <w:tcPr>
            <w:tcW w:w="1718" w:type="dxa"/>
          </w:tcPr>
          <w:p w:rsidR="002F5BEB" w:rsidRPr="002F5BEB" w:rsidRDefault="002F5BEB" w:rsidP="002F5BEB">
            <w:pPr>
              <w:autoSpaceDE w:val="0"/>
              <w:autoSpaceDN w:val="0"/>
              <w:adjustRightInd w:val="0"/>
              <w:spacing w:after="0" w:line="240" w:lineRule="auto"/>
              <w:jc w:val="center"/>
              <w:rPr>
                <w:rFonts w:ascii="Times New Roman" w:hAnsi="Times New Roman" w:cs="Times New Roman"/>
                <w:color w:val="000000"/>
                <w:sz w:val="23"/>
                <w:szCs w:val="23"/>
              </w:rPr>
            </w:pPr>
            <w:r w:rsidRPr="002F5BEB">
              <w:rPr>
                <w:rFonts w:ascii="Times New Roman" w:hAnsi="Times New Roman" w:cs="Times New Roman"/>
                <w:color w:val="000000"/>
                <w:sz w:val="23"/>
                <w:szCs w:val="23"/>
              </w:rPr>
              <w:t>«3»</w:t>
            </w:r>
          </w:p>
        </w:tc>
        <w:tc>
          <w:tcPr>
            <w:tcW w:w="1718" w:type="dxa"/>
          </w:tcPr>
          <w:p w:rsidR="002F5BEB" w:rsidRPr="002F5BEB" w:rsidRDefault="002F5BEB" w:rsidP="002F5BEB">
            <w:pPr>
              <w:autoSpaceDE w:val="0"/>
              <w:autoSpaceDN w:val="0"/>
              <w:adjustRightInd w:val="0"/>
              <w:spacing w:after="0" w:line="240" w:lineRule="auto"/>
              <w:jc w:val="center"/>
              <w:rPr>
                <w:rFonts w:ascii="Times New Roman" w:hAnsi="Times New Roman" w:cs="Times New Roman"/>
                <w:color w:val="000000"/>
                <w:sz w:val="23"/>
                <w:szCs w:val="23"/>
              </w:rPr>
            </w:pPr>
            <w:r w:rsidRPr="002F5BEB">
              <w:rPr>
                <w:rFonts w:ascii="Times New Roman" w:hAnsi="Times New Roman" w:cs="Times New Roman"/>
                <w:color w:val="000000"/>
                <w:sz w:val="23"/>
                <w:szCs w:val="23"/>
              </w:rPr>
              <w:t>«4»</w:t>
            </w:r>
          </w:p>
        </w:tc>
        <w:tc>
          <w:tcPr>
            <w:tcW w:w="1718" w:type="dxa"/>
          </w:tcPr>
          <w:p w:rsidR="002F5BEB" w:rsidRPr="002F5BEB" w:rsidRDefault="002F5BEB" w:rsidP="002F5BEB">
            <w:pPr>
              <w:autoSpaceDE w:val="0"/>
              <w:autoSpaceDN w:val="0"/>
              <w:adjustRightInd w:val="0"/>
              <w:spacing w:after="0" w:line="240" w:lineRule="auto"/>
              <w:jc w:val="center"/>
              <w:rPr>
                <w:rFonts w:ascii="Times New Roman" w:hAnsi="Times New Roman" w:cs="Times New Roman"/>
                <w:color w:val="000000"/>
                <w:sz w:val="23"/>
                <w:szCs w:val="23"/>
              </w:rPr>
            </w:pPr>
            <w:r w:rsidRPr="002F5BEB">
              <w:rPr>
                <w:rFonts w:ascii="Times New Roman" w:hAnsi="Times New Roman" w:cs="Times New Roman"/>
                <w:color w:val="000000"/>
                <w:sz w:val="23"/>
                <w:szCs w:val="23"/>
              </w:rPr>
              <w:t>«5»</w:t>
            </w:r>
          </w:p>
        </w:tc>
      </w:tr>
    </w:tbl>
    <w:p w:rsidR="002F5BEB" w:rsidRPr="007B040F" w:rsidRDefault="002F5BEB" w:rsidP="002F5BEB">
      <w:pPr>
        <w:jc w:val="right"/>
        <w:rPr>
          <w:rFonts w:ascii="Times New Roman" w:hAnsi="Times New Roman" w:cs="Times New Roman"/>
          <w:sz w:val="24"/>
          <w:szCs w:val="24"/>
        </w:rPr>
      </w:pPr>
    </w:p>
    <w:p w:rsidR="002F5BEB" w:rsidRPr="002F5BEB" w:rsidRDefault="002F5BEB" w:rsidP="00A00C45">
      <w:pPr>
        <w:pStyle w:val="Default"/>
        <w:ind w:firstLine="567"/>
        <w:jc w:val="both"/>
        <w:rPr>
          <w:sz w:val="28"/>
          <w:szCs w:val="28"/>
        </w:rPr>
      </w:pPr>
      <w:r w:rsidRPr="002F5BEB">
        <w:rPr>
          <w:b/>
          <w:bCs/>
          <w:sz w:val="28"/>
          <w:szCs w:val="28"/>
        </w:rPr>
        <w:t>5.2. Статистический анализ выполняемости заданий и групп заданий проверочно</w:t>
      </w:r>
      <w:r>
        <w:rPr>
          <w:b/>
          <w:bCs/>
          <w:sz w:val="28"/>
          <w:szCs w:val="28"/>
        </w:rPr>
        <w:t>й работы по учебному предмету «О</w:t>
      </w:r>
      <w:r w:rsidRPr="002F5BEB">
        <w:rPr>
          <w:b/>
          <w:bCs/>
          <w:sz w:val="28"/>
          <w:szCs w:val="28"/>
        </w:rPr>
        <w:t xml:space="preserve">кружающий мир» обучающимися 5-х классов. </w:t>
      </w:r>
    </w:p>
    <w:p w:rsidR="007B040F" w:rsidRPr="00965094" w:rsidRDefault="002F5BEB" w:rsidP="002F5BEB">
      <w:pPr>
        <w:ind w:firstLine="567"/>
        <w:jc w:val="both"/>
        <w:rPr>
          <w:rFonts w:ascii="Times New Roman" w:hAnsi="Times New Roman" w:cs="Times New Roman"/>
          <w:sz w:val="28"/>
          <w:szCs w:val="28"/>
        </w:rPr>
      </w:pPr>
      <w:r w:rsidRPr="002F5BEB">
        <w:rPr>
          <w:rFonts w:ascii="Times New Roman" w:hAnsi="Times New Roman" w:cs="Times New Roman"/>
          <w:sz w:val="28"/>
          <w:szCs w:val="28"/>
        </w:rPr>
        <w:t>Для анализа основных статистических характеристик заданий используется обобщенный план вари</w:t>
      </w:r>
      <w:r>
        <w:rPr>
          <w:rFonts w:ascii="Times New Roman" w:hAnsi="Times New Roman" w:cs="Times New Roman"/>
          <w:sz w:val="28"/>
          <w:szCs w:val="28"/>
        </w:rPr>
        <w:t>анта КИМ по учебному предмету «О</w:t>
      </w:r>
      <w:r w:rsidRPr="002F5BEB">
        <w:rPr>
          <w:rFonts w:ascii="Times New Roman" w:hAnsi="Times New Roman" w:cs="Times New Roman"/>
          <w:sz w:val="28"/>
          <w:szCs w:val="28"/>
        </w:rPr>
        <w:t xml:space="preserve">кружающий мир», с указанием средних по региону процентов выполнения заданий по номеру задания в КИМ, проверяемым элементам содержания/ умениям, которые обучающиеся </w:t>
      </w:r>
      <w:r>
        <w:rPr>
          <w:rFonts w:ascii="Times New Roman" w:hAnsi="Times New Roman" w:cs="Times New Roman"/>
          <w:sz w:val="28"/>
          <w:szCs w:val="28"/>
        </w:rPr>
        <w:t>ХМАО-Югры и Сургутского района</w:t>
      </w:r>
      <w:r w:rsidRPr="002F5BEB">
        <w:rPr>
          <w:rFonts w:ascii="Times New Roman" w:hAnsi="Times New Roman" w:cs="Times New Roman"/>
          <w:sz w:val="28"/>
          <w:szCs w:val="28"/>
        </w:rPr>
        <w:t xml:space="preserve"> показали по результатам </w:t>
      </w:r>
      <w:r>
        <w:rPr>
          <w:rFonts w:ascii="Times New Roman" w:hAnsi="Times New Roman" w:cs="Times New Roman"/>
          <w:sz w:val="28"/>
          <w:szCs w:val="28"/>
        </w:rPr>
        <w:t>выполнения п</w:t>
      </w:r>
      <w:r w:rsidR="00DA24AD">
        <w:rPr>
          <w:rFonts w:ascii="Times New Roman" w:hAnsi="Times New Roman" w:cs="Times New Roman"/>
          <w:sz w:val="28"/>
          <w:szCs w:val="28"/>
        </w:rPr>
        <w:t>роверочной работы.  В таблице 17</w:t>
      </w:r>
      <w:r w:rsidRPr="002F5BEB">
        <w:rPr>
          <w:rFonts w:ascii="Times New Roman" w:hAnsi="Times New Roman" w:cs="Times New Roman"/>
          <w:sz w:val="28"/>
          <w:szCs w:val="28"/>
        </w:rPr>
        <w:t xml:space="preserve">, представлен анализ выполнения проверочной работы, с учетом процента выполнения заданий </w:t>
      </w:r>
      <w:r>
        <w:rPr>
          <w:rFonts w:ascii="Times New Roman" w:hAnsi="Times New Roman" w:cs="Times New Roman"/>
          <w:sz w:val="28"/>
          <w:szCs w:val="28"/>
        </w:rPr>
        <w:t xml:space="preserve">по ХМАО-Югре и </w:t>
      </w:r>
      <w:proofErr w:type="spellStart"/>
      <w:r>
        <w:rPr>
          <w:rFonts w:ascii="Times New Roman" w:hAnsi="Times New Roman" w:cs="Times New Roman"/>
          <w:sz w:val="28"/>
          <w:szCs w:val="28"/>
        </w:rPr>
        <w:t>Сургутскому</w:t>
      </w:r>
      <w:proofErr w:type="spellEnd"/>
      <w:r>
        <w:rPr>
          <w:rFonts w:ascii="Times New Roman" w:hAnsi="Times New Roman" w:cs="Times New Roman"/>
          <w:sz w:val="28"/>
          <w:szCs w:val="28"/>
        </w:rPr>
        <w:t xml:space="preserve"> району</w:t>
      </w:r>
    </w:p>
    <w:p w:rsidR="00965094" w:rsidRPr="00965094" w:rsidRDefault="00965094" w:rsidP="00965094">
      <w:pPr>
        <w:spacing w:after="0"/>
        <w:jc w:val="center"/>
        <w:rPr>
          <w:rFonts w:ascii="Times New Roman" w:hAnsi="Times New Roman" w:cs="Times New Roman"/>
          <w:b/>
          <w:sz w:val="28"/>
          <w:szCs w:val="28"/>
        </w:rPr>
      </w:pPr>
      <w:r w:rsidRPr="00965094">
        <w:rPr>
          <w:rFonts w:ascii="Times New Roman" w:hAnsi="Times New Roman" w:cs="Times New Roman"/>
          <w:b/>
          <w:sz w:val="28"/>
          <w:szCs w:val="28"/>
        </w:rPr>
        <w:t xml:space="preserve">Достижения планируемых результатов </w:t>
      </w:r>
    </w:p>
    <w:p w:rsidR="00965094" w:rsidRPr="00965094" w:rsidRDefault="00965094" w:rsidP="00965094">
      <w:pPr>
        <w:spacing w:after="0"/>
        <w:jc w:val="center"/>
        <w:rPr>
          <w:rFonts w:ascii="Times New Roman" w:hAnsi="Times New Roman" w:cs="Times New Roman"/>
          <w:b/>
          <w:sz w:val="28"/>
          <w:szCs w:val="28"/>
        </w:rPr>
      </w:pPr>
      <w:r w:rsidRPr="00965094">
        <w:rPr>
          <w:rFonts w:ascii="Times New Roman" w:hAnsi="Times New Roman" w:cs="Times New Roman"/>
          <w:b/>
          <w:sz w:val="28"/>
          <w:szCs w:val="28"/>
        </w:rPr>
        <w:t>по учебному предмету «Окружающий мир»</w:t>
      </w:r>
    </w:p>
    <w:p w:rsidR="00965094" w:rsidRPr="002F5BEB" w:rsidRDefault="00DA24AD" w:rsidP="002F5BEB">
      <w:pPr>
        <w:jc w:val="right"/>
        <w:rPr>
          <w:rFonts w:ascii="Times New Roman" w:hAnsi="Times New Roman" w:cs="Times New Roman"/>
          <w:sz w:val="24"/>
          <w:szCs w:val="24"/>
        </w:rPr>
      </w:pPr>
      <w:r>
        <w:rPr>
          <w:rFonts w:ascii="Times New Roman" w:hAnsi="Times New Roman" w:cs="Times New Roman"/>
          <w:bCs/>
          <w:i/>
          <w:sz w:val="24"/>
          <w:szCs w:val="24"/>
        </w:rPr>
        <w:t>Таблица 17</w:t>
      </w:r>
    </w:p>
    <w:tbl>
      <w:tblPr>
        <w:tblW w:w="9370" w:type="dxa"/>
        <w:tblLook w:val="04A0" w:firstRow="1" w:lastRow="0" w:firstColumn="1" w:lastColumn="0" w:noHBand="0" w:noVBand="1"/>
      </w:tblPr>
      <w:tblGrid>
        <w:gridCol w:w="6091"/>
        <w:gridCol w:w="1268"/>
        <w:gridCol w:w="992"/>
        <w:gridCol w:w="1019"/>
      </w:tblGrid>
      <w:tr w:rsidR="002F5BEB" w:rsidRPr="00965094" w:rsidTr="00DA24AD">
        <w:trPr>
          <w:trHeight w:val="678"/>
        </w:trPr>
        <w:tc>
          <w:tcPr>
            <w:tcW w:w="6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Планируемый результат</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Максимальный балл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ХМАО-Югра</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Сургутский район</w:t>
            </w:r>
          </w:p>
        </w:tc>
      </w:tr>
      <w:tr w:rsidR="002F5BEB" w:rsidRPr="00965094" w:rsidTr="00DA24AD">
        <w:trPr>
          <w:trHeight w:val="300"/>
        </w:trPr>
        <w:tc>
          <w:tcPr>
            <w:tcW w:w="6091"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2F5BEB" w:rsidRPr="00965094" w:rsidRDefault="002F5BEB" w:rsidP="0096509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965094">
              <w:rPr>
                <w:rFonts w:ascii="Times New Roman" w:eastAsia="Times New Roman" w:hAnsi="Times New Roman" w:cs="Times New Roman"/>
                <w:color w:val="000000"/>
                <w:sz w:val="16"/>
                <w:szCs w:val="16"/>
                <w:lang w:eastAsia="ru-RU"/>
              </w:rPr>
              <w:t>знаково</w:t>
            </w:r>
            <w:r w:rsidRPr="00965094">
              <w:rPr>
                <w:rFonts w:ascii="Times New Roman" w:eastAsia="Times New Roman" w:hAnsi="Times New Roman" w:cs="Times New Roman"/>
                <w:color w:val="000000"/>
                <w:sz w:val="16"/>
                <w:szCs w:val="16"/>
                <w:lang w:eastAsia="ru-RU"/>
              </w:rPr>
              <w:softHyphen/>
              <w:t>символические</w:t>
            </w:r>
            <w:proofErr w:type="spellEnd"/>
            <w:r w:rsidRPr="00965094">
              <w:rPr>
                <w:rFonts w:ascii="Times New Roman" w:eastAsia="Times New Roman" w:hAnsi="Times New Roman" w:cs="Times New Roman"/>
                <w:color w:val="000000"/>
                <w:sz w:val="16"/>
                <w:szCs w:val="16"/>
                <w:lang w:eastAsia="ru-RU"/>
              </w:rPr>
              <w:t xml:space="preserve"> средства для решения задач. </w:t>
            </w:r>
          </w:p>
        </w:tc>
        <w:tc>
          <w:tcPr>
            <w:tcW w:w="1268" w:type="dxa"/>
            <w:tcBorders>
              <w:top w:val="single" w:sz="4" w:space="0" w:color="auto"/>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2</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86,49</w:t>
            </w:r>
          </w:p>
        </w:tc>
        <w:tc>
          <w:tcPr>
            <w:tcW w:w="1019" w:type="dxa"/>
            <w:tcBorders>
              <w:top w:val="single" w:sz="4" w:space="0" w:color="auto"/>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81,6</w:t>
            </w:r>
          </w:p>
        </w:tc>
      </w:tr>
      <w:tr w:rsidR="002F5BEB" w:rsidRPr="00965094" w:rsidTr="00DA24AD">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F5BEB" w:rsidRPr="00965094" w:rsidRDefault="002F5BEB" w:rsidP="0096509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r w:rsidRPr="00965094">
              <w:rPr>
                <w:rFonts w:ascii="Times New Roman" w:eastAsia="Times New Roman" w:hAnsi="Times New Roman" w:cs="Times New Roman"/>
                <w:color w:val="000000"/>
                <w:sz w:val="16"/>
                <w:szCs w:val="16"/>
                <w:lang w:eastAsia="ru-RU"/>
              </w:rPr>
              <w:br/>
              <w:t xml:space="preserve">Использовать </w:t>
            </w:r>
            <w:proofErr w:type="spellStart"/>
            <w:r w:rsidRPr="00965094">
              <w:rPr>
                <w:rFonts w:ascii="Times New Roman" w:eastAsia="Times New Roman" w:hAnsi="Times New Roman" w:cs="Times New Roman"/>
                <w:color w:val="000000"/>
                <w:sz w:val="16"/>
                <w:szCs w:val="16"/>
                <w:lang w:eastAsia="ru-RU"/>
              </w:rPr>
              <w:t>знаково</w:t>
            </w:r>
            <w:r w:rsidRPr="00965094">
              <w:rPr>
                <w:rFonts w:ascii="Times New Roman" w:eastAsia="Times New Roman" w:hAnsi="Times New Roman" w:cs="Times New Roman"/>
                <w:color w:val="000000"/>
                <w:sz w:val="16"/>
                <w:szCs w:val="16"/>
                <w:lang w:eastAsia="ru-RU"/>
              </w:rPr>
              <w:softHyphen/>
              <w:t>символические</w:t>
            </w:r>
            <w:proofErr w:type="spellEnd"/>
            <w:r w:rsidRPr="00965094">
              <w:rPr>
                <w:rFonts w:ascii="Times New Roman" w:eastAsia="Times New Roman" w:hAnsi="Times New Roman" w:cs="Times New Roman"/>
                <w:color w:val="000000"/>
                <w:sz w:val="16"/>
                <w:szCs w:val="16"/>
                <w:lang w:eastAsia="ru-RU"/>
              </w:rPr>
              <w:t xml:space="preserve"> средства для решения задач; понимать информацию, представленную разными способами: словесно, в виде таблицы, схемы.</w:t>
            </w:r>
          </w:p>
        </w:tc>
        <w:tc>
          <w:tcPr>
            <w:tcW w:w="1268"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71,95</w:t>
            </w:r>
          </w:p>
        </w:tc>
        <w:tc>
          <w:tcPr>
            <w:tcW w:w="1019"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66,26</w:t>
            </w:r>
          </w:p>
        </w:tc>
      </w:tr>
      <w:tr w:rsidR="002F5BEB" w:rsidRPr="00965094" w:rsidTr="00DA24AD">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F5BEB" w:rsidRPr="00965094" w:rsidRDefault="002F5BEB" w:rsidP="0096509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965094">
              <w:rPr>
                <w:rFonts w:ascii="Times New Roman" w:eastAsia="Times New Roman" w:hAnsi="Times New Roman" w:cs="Times New Roman"/>
                <w:color w:val="000000"/>
                <w:sz w:val="16"/>
                <w:szCs w:val="16"/>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268"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43,06</w:t>
            </w:r>
          </w:p>
        </w:tc>
        <w:tc>
          <w:tcPr>
            <w:tcW w:w="1019"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54,81</w:t>
            </w:r>
          </w:p>
        </w:tc>
      </w:tr>
      <w:tr w:rsidR="002F5BEB" w:rsidRPr="00965094" w:rsidTr="00DA24AD">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F5BEB" w:rsidRPr="00965094" w:rsidRDefault="002F5BEB" w:rsidP="0096509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3.2.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965094">
              <w:rPr>
                <w:rFonts w:ascii="Times New Roman" w:eastAsia="Times New Roman" w:hAnsi="Times New Roman" w:cs="Times New Roman"/>
                <w:color w:val="000000"/>
                <w:sz w:val="16"/>
                <w:szCs w:val="16"/>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268"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81,75</w:t>
            </w:r>
          </w:p>
        </w:tc>
        <w:tc>
          <w:tcPr>
            <w:tcW w:w="1019"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79,22</w:t>
            </w:r>
          </w:p>
        </w:tc>
      </w:tr>
      <w:tr w:rsidR="002F5BEB" w:rsidRPr="00965094" w:rsidTr="00DA24AD">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F5BEB" w:rsidRPr="00965094" w:rsidRDefault="002F5BEB" w:rsidP="0096509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3.3.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965094">
              <w:rPr>
                <w:rFonts w:ascii="Times New Roman" w:eastAsia="Times New Roman" w:hAnsi="Times New Roman" w:cs="Times New Roman"/>
                <w:color w:val="000000"/>
                <w:sz w:val="16"/>
                <w:szCs w:val="16"/>
                <w:lang w:eastAsia="ru-RU"/>
              </w:rPr>
              <w:br/>
            </w:r>
            <w:r w:rsidRPr="00965094">
              <w:rPr>
                <w:rFonts w:ascii="Times New Roman" w:eastAsia="Times New Roman" w:hAnsi="Times New Roman" w:cs="Times New Roman"/>
                <w:color w:val="000000"/>
                <w:sz w:val="16"/>
                <w:szCs w:val="16"/>
                <w:lang w:eastAsia="ru-RU"/>
              </w:rPr>
              <w:lastRenderedPageBreak/>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268"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lastRenderedPageBreak/>
              <w:t>3</w:t>
            </w:r>
          </w:p>
        </w:tc>
        <w:tc>
          <w:tcPr>
            <w:tcW w:w="992"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51,82</w:t>
            </w:r>
          </w:p>
        </w:tc>
        <w:tc>
          <w:tcPr>
            <w:tcW w:w="1019"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55,99</w:t>
            </w:r>
          </w:p>
        </w:tc>
      </w:tr>
      <w:tr w:rsidR="002F5BEB" w:rsidRPr="00965094" w:rsidTr="00DA24AD">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F5BEB" w:rsidRPr="00965094" w:rsidRDefault="002F5BEB" w:rsidP="0096509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4. Овладение начальными сведениями о сущности и особенностях объектов, процессов и явлений действительности; умение анализировать изображения. </w:t>
            </w:r>
            <w:r w:rsidRPr="00965094">
              <w:rPr>
                <w:rFonts w:ascii="Times New Roman" w:eastAsia="Times New Roman" w:hAnsi="Times New Roman" w:cs="Times New Roman"/>
                <w:color w:val="000000"/>
                <w:sz w:val="16"/>
                <w:szCs w:val="16"/>
                <w:lang w:eastAsia="ru-RU"/>
              </w:rPr>
              <w:br/>
              <w:t xml:space="preserve">Узнавать изученные объекты и явления живой и неживой природы; использовать </w:t>
            </w:r>
            <w:proofErr w:type="spellStart"/>
            <w:r w:rsidRPr="00965094">
              <w:rPr>
                <w:rFonts w:ascii="Times New Roman" w:eastAsia="Times New Roman" w:hAnsi="Times New Roman" w:cs="Times New Roman"/>
                <w:color w:val="000000"/>
                <w:sz w:val="16"/>
                <w:szCs w:val="16"/>
                <w:lang w:eastAsia="ru-RU"/>
              </w:rPr>
              <w:t>знаково</w:t>
            </w:r>
            <w:r w:rsidRPr="00965094">
              <w:rPr>
                <w:rFonts w:ascii="Times New Roman" w:eastAsia="Times New Roman" w:hAnsi="Times New Roman" w:cs="Times New Roman"/>
                <w:color w:val="000000"/>
                <w:sz w:val="16"/>
                <w:szCs w:val="16"/>
                <w:lang w:eastAsia="ru-RU"/>
              </w:rPr>
              <w:softHyphen/>
              <w:t>символические</w:t>
            </w:r>
            <w:proofErr w:type="spellEnd"/>
            <w:r w:rsidRPr="00965094">
              <w:rPr>
                <w:rFonts w:ascii="Times New Roman" w:eastAsia="Times New Roman" w:hAnsi="Times New Roman" w:cs="Times New Roman"/>
                <w:color w:val="000000"/>
                <w:sz w:val="16"/>
                <w:szCs w:val="16"/>
                <w:lang w:eastAsia="ru-RU"/>
              </w:rPr>
              <w:t xml:space="preserve"> средства, в том числе модели, для решения задач.</w:t>
            </w:r>
          </w:p>
        </w:tc>
        <w:tc>
          <w:tcPr>
            <w:tcW w:w="1268"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73,03</w:t>
            </w:r>
          </w:p>
        </w:tc>
        <w:tc>
          <w:tcPr>
            <w:tcW w:w="1019"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67,85</w:t>
            </w:r>
          </w:p>
        </w:tc>
      </w:tr>
      <w:tr w:rsidR="002F5BEB" w:rsidRPr="00965094" w:rsidTr="00DA24AD">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F5BEB" w:rsidRPr="00965094" w:rsidRDefault="002F5BEB" w:rsidP="0096509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5. Освоение элементарных норм </w:t>
            </w:r>
            <w:proofErr w:type="spellStart"/>
            <w:r w:rsidRPr="00965094">
              <w:rPr>
                <w:rFonts w:ascii="Times New Roman" w:eastAsia="Times New Roman" w:hAnsi="Times New Roman" w:cs="Times New Roman"/>
                <w:color w:val="000000"/>
                <w:sz w:val="16"/>
                <w:szCs w:val="16"/>
                <w:lang w:eastAsia="ru-RU"/>
              </w:rPr>
              <w:t>здоровьесберегающего</w:t>
            </w:r>
            <w:proofErr w:type="spellEnd"/>
            <w:r w:rsidRPr="00965094">
              <w:rPr>
                <w:rFonts w:ascii="Times New Roman" w:eastAsia="Times New Roman" w:hAnsi="Times New Roman" w:cs="Times New Roman"/>
                <w:color w:val="000000"/>
                <w:sz w:val="16"/>
                <w:szCs w:val="16"/>
                <w:lang w:eastAsia="ru-RU"/>
              </w:rPr>
              <w:t xml:space="preserve"> поведения в природной и социальной среде. </w:t>
            </w:r>
            <w:r w:rsidRPr="00965094">
              <w:rPr>
                <w:rFonts w:ascii="Times New Roman" w:eastAsia="Times New Roman" w:hAnsi="Times New Roman" w:cs="Times New Roman"/>
                <w:color w:val="000000"/>
                <w:sz w:val="16"/>
                <w:szCs w:val="16"/>
                <w:lang w:eastAsia="ru-RU"/>
              </w:rPr>
              <w:b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1268"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85,22</w:t>
            </w:r>
          </w:p>
        </w:tc>
        <w:tc>
          <w:tcPr>
            <w:tcW w:w="1019"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85,17</w:t>
            </w:r>
          </w:p>
        </w:tc>
      </w:tr>
      <w:tr w:rsidR="002F5BEB" w:rsidRPr="00965094" w:rsidTr="00DA24AD">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F5BEB" w:rsidRPr="00965094" w:rsidRDefault="002F5BEB" w:rsidP="0096509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965094">
              <w:rPr>
                <w:rFonts w:ascii="Times New Roman" w:eastAsia="Times New Roman" w:hAnsi="Times New Roman" w:cs="Times New Roman"/>
                <w:color w:val="000000"/>
                <w:sz w:val="16"/>
                <w:szCs w:val="16"/>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965094">
              <w:rPr>
                <w:rFonts w:ascii="Times New Roman" w:eastAsia="Times New Roman" w:hAnsi="Times New Roman" w:cs="Times New Roman"/>
                <w:color w:val="000000"/>
                <w:sz w:val="16"/>
                <w:szCs w:val="16"/>
                <w:lang w:eastAsia="ru-RU"/>
              </w:rPr>
              <w:br/>
              <w:t xml:space="preserve">создавать и преобразовывать модели и схемы для решения задач </w:t>
            </w:r>
          </w:p>
        </w:tc>
        <w:tc>
          <w:tcPr>
            <w:tcW w:w="1268"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72,52</w:t>
            </w:r>
          </w:p>
        </w:tc>
        <w:tc>
          <w:tcPr>
            <w:tcW w:w="1019"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72,82</w:t>
            </w:r>
          </w:p>
        </w:tc>
      </w:tr>
      <w:tr w:rsidR="002F5BEB" w:rsidRPr="00965094" w:rsidTr="00DA24AD">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F5BEB" w:rsidRPr="00965094" w:rsidRDefault="002F5BEB" w:rsidP="0096509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965094">
              <w:rPr>
                <w:rFonts w:ascii="Times New Roman" w:eastAsia="Times New Roman" w:hAnsi="Times New Roman" w:cs="Times New Roman"/>
                <w:color w:val="000000"/>
                <w:sz w:val="16"/>
                <w:szCs w:val="16"/>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965094">
              <w:rPr>
                <w:rFonts w:ascii="Times New Roman" w:eastAsia="Times New Roman" w:hAnsi="Times New Roman" w:cs="Times New Roman"/>
                <w:color w:val="000000"/>
                <w:sz w:val="16"/>
                <w:szCs w:val="16"/>
                <w:lang w:eastAsia="ru-RU"/>
              </w:rPr>
              <w:br/>
              <w:t xml:space="preserve">создавать и преобразовывать модели и схемы для решения задач </w:t>
            </w:r>
          </w:p>
        </w:tc>
        <w:tc>
          <w:tcPr>
            <w:tcW w:w="1268"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47,04</w:t>
            </w:r>
          </w:p>
        </w:tc>
        <w:tc>
          <w:tcPr>
            <w:tcW w:w="1019"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46,53</w:t>
            </w:r>
          </w:p>
        </w:tc>
      </w:tr>
      <w:tr w:rsidR="002F5BEB" w:rsidRPr="00965094" w:rsidTr="00DA24AD">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F5BEB" w:rsidRPr="00965094" w:rsidRDefault="002F5BEB" w:rsidP="0096509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965094">
              <w:rPr>
                <w:rFonts w:ascii="Times New Roman" w:eastAsia="Times New Roman" w:hAnsi="Times New Roman" w:cs="Times New Roman"/>
                <w:color w:val="000000"/>
                <w:sz w:val="16"/>
                <w:szCs w:val="16"/>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965094">
              <w:rPr>
                <w:rFonts w:ascii="Times New Roman" w:eastAsia="Times New Roman" w:hAnsi="Times New Roman" w:cs="Times New Roman"/>
                <w:color w:val="000000"/>
                <w:sz w:val="16"/>
                <w:szCs w:val="16"/>
                <w:lang w:eastAsia="ru-RU"/>
              </w:rPr>
              <w:br/>
              <w:t xml:space="preserve">создавать и преобразовывать модели и схемы для решения задач </w:t>
            </w:r>
          </w:p>
        </w:tc>
        <w:tc>
          <w:tcPr>
            <w:tcW w:w="1268"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30,77</w:t>
            </w:r>
          </w:p>
        </w:tc>
        <w:tc>
          <w:tcPr>
            <w:tcW w:w="1019"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37,71</w:t>
            </w:r>
          </w:p>
        </w:tc>
      </w:tr>
      <w:tr w:rsidR="002F5BEB" w:rsidRPr="00965094" w:rsidTr="00DA24AD">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F5BEB" w:rsidRPr="00965094" w:rsidRDefault="002F5BEB" w:rsidP="0096509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7.1.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965094">
              <w:rPr>
                <w:rFonts w:ascii="Times New Roman" w:eastAsia="Times New Roman" w:hAnsi="Times New Roman" w:cs="Times New Roman"/>
                <w:color w:val="000000"/>
                <w:sz w:val="16"/>
                <w:szCs w:val="16"/>
                <w:lang w:eastAsia="ru-RU"/>
              </w:rPr>
              <w:br/>
              <w:t xml:space="preserve">Использовать </w:t>
            </w:r>
            <w:proofErr w:type="spellStart"/>
            <w:r w:rsidRPr="00965094">
              <w:rPr>
                <w:rFonts w:ascii="Times New Roman" w:eastAsia="Times New Roman" w:hAnsi="Times New Roman" w:cs="Times New Roman"/>
                <w:color w:val="000000"/>
                <w:sz w:val="16"/>
                <w:szCs w:val="16"/>
                <w:lang w:eastAsia="ru-RU"/>
              </w:rPr>
              <w:t>знаково</w:t>
            </w:r>
            <w:r w:rsidRPr="00965094">
              <w:rPr>
                <w:rFonts w:ascii="Times New Roman" w:eastAsia="Times New Roman" w:hAnsi="Times New Roman" w:cs="Times New Roman"/>
                <w:color w:val="000000"/>
                <w:sz w:val="16"/>
                <w:szCs w:val="16"/>
                <w:lang w:eastAsia="ru-RU"/>
              </w:rPr>
              <w:softHyphen/>
              <w:t>символические</w:t>
            </w:r>
            <w:proofErr w:type="spellEnd"/>
            <w:r w:rsidRPr="00965094">
              <w:rPr>
                <w:rFonts w:ascii="Times New Roman" w:eastAsia="Times New Roman" w:hAnsi="Times New Roman" w:cs="Times New Roman"/>
                <w:color w:val="000000"/>
                <w:sz w:val="16"/>
                <w:szCs w:val="16"/>
                <w:lang w:eastAsia="ru-RU"/>
              </w:rPr>
              <w:t xml:space="preserve"> средства, в том числе модели, для решения задач / выполнять правила безопасного поведения в доме, на улице, природной среде</w:t>
            </w:r>
          </w:p>
        </w:tc>
        <w:tc>
          <w:tcPr>
            <w:tcW w:w="1268"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72,59</w:t>
            </w:r>
          </w:p>
        </w:tc>
        <w:tc>
          <w:tcPr>
            <w:tcW w:w="1019"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77,59</w:t>
            </w:r>
          </w:p>
        </w:tc>
      </w:tr>
      <w:tr w:rsidR="002F5BEB" w:rsidRPr="00965094" w:rsidTr="00DA24AD">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F5BEB" w:rsidRPr="00965094" w:rsidRDefault="002F5BEB" w:rsidP="0096509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7.2.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965094">
              <w:rPr>
                <w:rFonts w:ascii="Times New Roman" w:eastAsia="Times New Roman" w:hAnsi="Times New Roman" w:cs="Times New Roman"/>
                <w:color w:val="000000"/>
                <w:sz w:val="16"/>
                <w:szCs w:val="16"/>
                <w:lang w:eastAsia="ru-RU"/>
              </w:rPr>
              <w:br/>
              <w:t xml:space="preserve">Использовать </w:t>
            </w:r>
            <w:proofErr w:type="spellStart"/>
            <w:r w:rsidRPr="00965094">
              <w:rPr>
                <w:rFonts w:ascii="Times New Roman" w:eastAsia="Times New Roman" w:hAnsi="Times New Roman" w:cs="Times New Roman"/>
                <w:color w:val="000000"/>
                <w:sz w:val="16"/>
                <w:szCs w:val="16"/>
                <w:lang w:eastAsia="ru-RU"/>
              </w:rPr>
              <w:t>знаково</w:t>
            </w:r>
            <w:r w:rsidRPr="00965094">
              <w:rPr>
                <w:rFonts w:ascii="Times New Roman" w:eastAsia="Times New Roman" w:hAnsi="Times New Roman" w:cs="Times New Roman"/>
                <w:color w:val="000000"/>
                <w:sz w:val="16"/>
                <w:szCs w:val="16"/>
                <w:lang w:eastAsia="ru-RU"/>
              </w:rPr>
              <w:softHyphen/>
              <w:t>символические</w:t>
            </w:r>
            <w:proofErr w:type="spellEnd"/>
            <w:r w:rsidRPr="00965094">
              <w:rPr>
                <w:rFonts w:ascii="Times New Roman" w:eastAsia="Times New Roman" w:hAnsi="Times New Roman" w:cs="Times New Roman"/>
                <w:color w:val="000000"/>
                <w:sz w:val="16"/>
                <w:szCs w:val="16"/>
                <w:lang w:eastAsia="ru-RU"/>
              </w:rPr>
              <w:t xml:space="preserve"> средства, в том числе модели, для решения задач / выполнять правила безопасного поведения в доме, на улице, природной среде</w:t>
            </w:r>
          </w:p>
        </w:tc>
        <w:tc>
          <w:tcPr>
            <w:tcW w:w="1268"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65,6</w:t>
            </w:r>
          </w:p>
        </w:tc>
        <w:tc>
          <w:tcPr>
            <w:tcW w:w="1019"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66,45</w:t>
            </w:r>
          </w:p>
        </w:tc>
      </w:tr>
      <w:tr w:rsidR="002F5BEB" w:rsidRPr="00965094" w:rsidTr="00DA24AD">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F5BEB" w:rsidRPr="00965094" w:rsidRDefault="002F5BEB" w:rsidP="0096509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965094">
              <w:rPr>
                <w:rFonts w:ascii="Times New Roman" w:eastAsia="Times New Roman" w:hAnsi="Times New Roman" w:cs="Times New Roman"/>
                <w:color w:val="000000"/>
                <w:sz w:val="16"/>
                <w:szCs w:val="16"/>
                <w:lang w:eastAsia="ru-RU"/>
              </w:rPr>
              <w:br/>
              <w:t>Оценивать характер взаимоотношений людей в различных социальных группах.</w:t>
            </w:r>
          </w:p>
        </w:tc>
        <w:tc>
          <w:tcPr>
            <w:tcW w:w="1268"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86,29</w:t>
            </w:r>
          </w:p>
        </w:tc>
        <w:tc>
          <w:tcPr>
            <w:tcW w:w="1019"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88,8</w:t>
            </w:r>
          </w:p>
        </w:tc>
      </w:tr>
      <w:tr w:rsidR="002F5BEB" w:rsidRPr="00965094" w:rsidTr="00DA24AD">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F5BEB" w:rsidRPr="00965094" w:rsidRDefault="002F5BEB" w:rsidP="0096509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8K2.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965094">
              <w:rPr>
                <w:rFonts w:ascii="Times New Roman" w:eastAsia="Times New Roman" w:hAnsi="Times New Roman" w:cs="Times New Roman"/>
                <w:color w:val="000000"/>
                <w:sz w:val="16"/>
                <w:szCs w:val="16"/>
                <w:lang w:eastAsia="ru-RU"/>
              </w:rPr>
              <w:br/>
              <w:t>Оценивать характер взаимоотношений людей в различных социальных группах.</w:t>
            </w:r>
          </w:p>
        </w:tc>
        <w:tc>
          <w:tcPr>
            <w:tcW w:w="1268"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69,59</w:t>
            </w:r>
          </w:p>
        </w:tc>
        <w:tc>
          <w:tcPr>
            <w:tcW w:w="1019"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70,4</w:t>
            </w:r>
          </w:p>
        </w:tc>
      </w:tr>
      <w:tr w:rsidR="002F5BEB" w:rsidRPr="00965094" w:rsidTr="00DA24AD">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F5BEB" w:rsidRPr="00965094" w:rsidRDefault="002F5BEB" w:rsidP="0096509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965094">
              <w:rPr>
                <w:rFonts w:ascii="Times New Roman" w:eastAsia="Times New Roman" w:hAnsi="Times New Roman" w:cs="Times New Roman"/>
                <w:color w:val="000000"/>
                <w:sz w:val="16"/>
                <w:szCs w:val="16"/>
                <w:lang w:eastAsia="ru-RU"/>
              </w:rPr>
              <w:br/>
              <w:t>Оценивать характер взаимоотношений людей в различных социальных группах.</w:t>
            </w:r>
          </w:p>
        </w:tc>
        <w:tc>
          <w:tcPr>
            <w:tcW w:w="1268"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44,05</w:t>
            </w:r>
          </w:p>
        </w:tc>
        <w:tc>
          <w:tcPr>
            <w:tcW w:w="1019"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46,53</w:t>
            </w:r>
          </w:p>
        </w:tc>
      </w:tr>
      <w:tr w:rsidR="002F5BEB" w:rsidRPr="00965094" w:rsidTr="00DA24AD">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F5BEB" w:rsidRPr="00965094" w:rsidRDefault="002F5BEB" w:rsidP="0096509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9. </w:t>
            </w:r>
            <w:proofErr w:type="spellStart"/>
            <w:r w:rsidRPr="00965094">
              <w:rPr>
                <w:rFonts w:ascii="Times New Roman" w:eastAsia="Times New Roman" w:hAnsi="Times New Roman" w:cs="Times New Roman"/>
                <w:color w:val="000000"/>
                <w:sz w:val="16"/>
                <w:szCs w:val="16"/>
                <w:lang w:eastAsia="ru-RU"/>
              </w:rPr>
              <w:t>Сформированность</w:t>
            </w:r>
            <w:proofErr w:type="spellEnd"/>
            <w:r w:rsidRPr="00965094">
              <w:rPr>
                <w:rFonts w:ascii="Times New Roman" w:eastAsia="Times New Roman" w:hAnsi="Times New Roman" w:cs="Times New Roman"/>
                <w:color w:val="000000"/>
                <w:sz w:val="16"/>
                <w:szCs w:val="16"/>
                <w:lang w:eastAsia="ru-RU"/>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 </w:t>
            </w:r>
            <w:r w:rsidRPr="00965094">
              <w:rPr>
                <w:rFonts w:ascii="Times New Roman" w:eastAsia="Times New Roman" w:hAnsi="Times New Roman" w:cs="Times New Roman"/>
                <w:color w:val="000000"/>
                <w:sz w:val="16"/>
                <w:szCs w:val="16"/>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965094">
              <w:rPr>
                <w:rFonts w:ascii="Times New Roman" w:eastAsia="Times New Roman" w:hAnsi="Times New Roman" w:cs="Times New Roman"/>
                <w:color w:val="000000"/>
                <w:sz w:val="16"/>
                <w:szCs w:val="16"/>
                <w:lang w:eastAsia="ru-RU"/>
              </w:rPr>
              <w:br/>
              <w:t xml:space="preserve"> осознавать свою неразрывную связь с разнообразными окружающими социальными группами</w:t>
            </w:r>
          </w:p>
        </w:tc>
        <w:tc>
          <w:tcPr>
            <w:tcW w:w="1268"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3</w:t>
            </w:r>
          </w:p>
        </w:tc>
        <w:tc>
          <w:tcPr>
            <w:tcW w:w="992"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70,78</w:t>
            </w:r>
          </w:p>
        </w:tc>
        <w:tc>
          <w:tcPr>
            <w:tcW w:w="1019"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69,68</w:t>
            </w:r>
          </w:p>
        </w:tc>
      </w:tr>
      <w:tr w:rsidR="002F5BEB" w:rsidRPr="00965094" w:rsidTr="00DA24AD">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F5BEB" w:rsidRPr="00965094" w:rsidRDefault="002F5BEB" w:rsidP="0096509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10.1. </w:t>
            </w:r>
            <w:proofErr w:type="spellStart"/>
            <w:r w:rsidRPr="00965094">
              <w:rPr>
                <w:rFonts w:ascii="Times New Roman" w:eastAsia="Times New Roman" w:hAnsi="Times New Roman" w:cs="Times New Roman"/>
                <w:color w:val="000000"/>
                <w:sz w:val="16"/>
                <w:szCs w:val="16"/>
                <w:lang w:eastAsia="ru-RU"/>
              </w:rPr>
              <w:t>Сформированность</w:t>
            </w:r>
            <w:proofErr w:type="spellEnd"/>
            <w:r w:rsidRPr="00965094">
              <w:rPr>
                <w:rFonts w:ascii="Times New Roman" w:eastAsia="Times New Roman" w:hAnsi="Times New Roman" w:cs="Times New Roman"/>
                <w:color w:val="000000"/>
                <w:sz w:val="16"/>
                <w:szCs w:val="16"/>
                <w:lang w:eastAsia="ru-RU"/>
              </w:rPr>
              <w:t xml:space="preserve"> уважительного отношения к родному краю; осознанно строить речевое высказывание в соответствии с задачами коммуникации. </w:t>
            </w:r>
            <w:r w:rsidRPr="00965094">
              <w:rPr>
                <w:rFonts w:ascii="Times New Roman" w:eastAsia="Times New Roman" w:hAnsi="Times New Roman" w:cs="Times New Roman"/>
                <w:color w:val="000000"/>
                <w:sz w:val="16"/>
                <w:szCs w:val="16"/>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268"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59,96</w:t>
            </w:r>
          </w:p>
        </w:tc>
        <w:tc>
          <w:tcPr>
            <w:tcW w:w="1019"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54,04</w:t>
            </w:r>
          </w:p>
        </w:tc>
      </w:tr>
      <w:tr w:rsidR="002F5BEB" w:rsidRPr="00965094" w:rsidTr="00DA24AD">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F5BEB" w:rsidRPr="00965094" w:rsidRDefault="002F5BEB" w:rsidP="0096509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lastRenderedPageBreak/>
              <w:t xml:space="preserve">10.2K1. </w:t>
            </w:r>
            <w:proofErr w:type="spellStart"/>
            <w:r w:rsidRPr="00965094">
              <w:rPr>
                <w:rFonts w:ascii="Times New Roman" w:eastAsia="Times New Roman" w:hAnsi="Times New Roman" w:cs="Times New Roman"/>
                <w:color w:val="000000"/>
                <w:sz w:val="16"/>
                <w:szCs w:val="16"/>
                <w:lang w:eastAsia="ru-RU"/>
              </w:rPr>
              <w:t>Сформированность</w:t>
            </w:r>
            <w:proofErr w:type="spellEnd"/>
            <w:r w:rsidRPr="00965094">
              <w:rPr>
                <w:rFonts w:ascii="Times New Roman" w:eastAsia="Times New Roman" w:hAnsi="Times New Roman" w:cs="Times New Roman"/>
                <w:color w:val="000000"/>
                <w:sz w:val="16"/>
                <w:szCs w:val="16"/>
                <w:lang w:eastAsia="ru-RU"/>
              </w:rPr>
              <w:t xml:space="preserve"> уважительного отношения к родному краю; осознанно строить речевое высказывание в соответствии с задачами коммуникации. </w:t>
            </w:r>
            <w:r w:rsidRPr="00965094">
              <w:rPr>
                <w:rFonts w:ascii="Times New Roman" w:eastAsia="Times New Roman" w:hAnsi="Times New Roman" w:cs="Times New Roman"/>
                <w:color w:val="000000"/>
                <w:sz w:val="16"/>
                <w:szCs w:val="16"/>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268"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53,32</w:t>
            </w:r>
          </w:p>
        </w:tc>
        <w:tc>
          <w:tcPr>
            <w:tcW w:w="1019"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54,81</w:t>
            </w:r>
          </w:p>
        </w:tc>
      </w:tr>
      <w:tr w:rsidR="002F5BEB" w:rsidRPr="00965094" w:rsidTr="00DA24AD">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F5BEB" w:rsidRPr="00965094" w:rsidRDefault="002F5BEB" w:rsidP="0096509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10.2K2. </w:t>
            </w:r>
            <w:proofErr w:type="spellStart"/>
            <w:r w:rsidRPr="00965094">
              <w:rPr>
                <w:rFonts w:ascii="Times New Roman" w:eastAsia="Times New Roman" w:hAnsi="Times New Roman" w:cs="Times New Roman"/>
                <w:color w:val="000000"/>
                <w:sz w:val="16"/>
                <w:szCs w:val="16"/>
                <w:lang w:eastAsia="ru-RU"/>
              </w:rPr>
              <w:t>Сформированность</w:t>
            </w:r>
            <w:proofErr w:type="spellEnd"/>
            <w:r w:rsidRPr="00965094">
              <w:rPr>
                <w:rFonts w:ascii="Times New Roman" w:eastAsia="Times New Roman" w:hAnsi="Times New Roman" w:cs="Times New Roman"/>
                <w:color w:val="000000"/>
                <w:sz w:val="16"/>
                <w:szCs w:val="16"/>
                <w:lang w:eastAsia="ru-RU"/>
              </w:rPr>
              <w:t xml:space="preserve"> уважительного отношения к родному краю; осознанно строить речевое высказывание в соответствии с задачами коммуникации. </w:t>
            </w:r>
            <w:r w:rsidRPr="00965094">
              <w:rPr>
                <w:rFonts w:ascii="Times New Roman" w:eastAsia="Times New Roman" w:hAnsi="Times New Roman" w:cs="Times New Roman"/>
                <w:color w:val="000000"/>
                <w:sz w:val="16"/>
                <w:szCs w:val="16"/>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268"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1</w:t>
            </w:r>
          </w:p>
        </w:tc>
        <w:tc>
          <w:tcPr>
            <w:tcW w:w="992"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46,92</w:t>
            </w:r>
          </w:p>
        </w:tc>
        <w:tc>
          <w:tcPr>
            <w:tcW w:w="1019"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48,89</w:t>
            </w:r>
          </w:p>
        </w:tc>
      </w:tr>
      <w:tr w:rsidR="002F5BEB" w:rsidRPr="00965094" w:rsidTr="00DA24AD">
        <w:trPr>
          <w:trHeight w:val="300"/>
        </w:trPr>
        <w:tc>
          <w:tcPr>
            <w:tcW w:w="6091" w:type="dxa"/>
            <w:tcBorders>
              <w:top w:val="nil"/>
              <w:left w:val="single" w:sz="4" w:space="0" w:color="000000"/>
              <w:bottom w:val="single" w:sz="4" w:space="0" w:color="000000"/>
              <w:right w:val="single" w:sz="4" w:space="0" w:color="000000"/>
            </w:tcBorders>
            <w:shd w:val="clear" w:color="auto" w:fill="auto"/>
            <w:noWrap/>
            <w:vAlign w:val="bottom"/>
            <w:hideMark/>
          </w:tcPr>
          <w:p w:rsidR="002F5BEB" w:rsidRPr="00965094" w:rsidRDefault="002F5BEB" w:rsidP="0096509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10.3K3. </w:t>
            </w:r>
            <w:proofErr w:type="spellStart"/>
            <w:r w:rsidRPr="00965094">
              <w:rPr>
                <w:rFonts w:ascii="Times New Roman" w:eastAsia="Times New Roman" w:hAnsi="Times New Roman" w:cs="Times New Roman"/>
                <w:color w:val="000000"/>
                <w:sz w:val="16"/>
                <w:szCs w:val="16"/>
                <w:lang w:eastAsia="ru-RU"/>
              </w:rPr>
              <w:t>Сформированность</w:t>
            </w:r>
            <w:proofErr w:type="spellEnd"/>
            <w:r w:rsidRPr="00965094">
              <w:rPr>
                <w:rFonts w:ascii="Times New Roman" w:eastAsia="Times New Roman" w:hAnsi="Times New Roman" w:cs="Times New Roman"/>
                <w:color w:val="000000"/>
                <w:sz w:val="16"/>
                <w:szCs w:val="16"/>
                <w:lang w:eastAsia="ru-RU"/>
              </w:rPr>
              <w:t xml:space="preserve"> уважительного отношения к родному краю; осознанно строить речевое высказывание в соответствии с задачами коммуникации. </w:t>
            </w:r>
          </w:p>
        </w:tc>
        <w:tc>
          <w:tcPr>
            <w:tcW w:w="1268"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2</w:t>
            </w:r>
          </w:p>
        </w:tc>
        <w:tc>
          <w:tcPr>
            <w:tcW w:w="992"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20,98</w:t>
            </w:r>
          </w:p>
        </w:tc>
        <w:tc>
          <w:tcPr>
            <w:tcW w:w="1019" w:type="dxa"/>
            <w:tcBorders>
              <w:top w:val="nil"/>
              <w:left w:val="nil"/>
              <w:bottom w:val="single" w:sz="4" w:space="0" w:color="000000"/>
              <w:right w:val="single" w:sz="4" w:space="0" w:color="000000"/>
            </w:tcBorders>
            <w:shd w:val="clear" w:color="auto" w:fill="auto"/>
            <w:noWrap/>
            <w:vAlign w:val="center"/>
            <w:hideMark/>
          </w:tcPr>
          <w:p w:rsidR="002F5BEB" w:rsidRPr="00965094" w:rsidRDefault="002F5BEB" w:rsidP="0096509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28,96</w:t>
            </w:r>
          </w:p>
        </w:tc>
      </w:tr>
    </w:tbl>
    <w:p w:rsidR="002F5BEB" w:rsidRPr="002F5BEB" w:rsidRDefault="002F5BEB" w:rsidP="002F5BEB">
      <w:pPr>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переводе</w:t>
      </w:r>
      <w:r w:rsidRPr="002F5BEB">
        <w:rPr>
          <w:rFonts w:ascii="Times New Roman" w:hAnsi="Times New Roman" w:cs="Times New Roman"/>
          <w:sz w:val="28"/>
          <w:szCs w:val="28"/>
        </w:rPr>
        <w:t xml:space="preserve"> набранных баллов в отметку по рекомендованной шкале в целом по </w:t>
      </w:r>
      <w:proofErr w:type="spellStart"/>
      <w:r>
        <w:rPr>
          <w:rFonts w:ascii="Times New Roman" w:hAnsi="Times New Roman" w:cs="Times New Roman"/>
          <w:sz w:val="28"/>
          <w:szCs w:val="28"/>
        </w:rPr>
        <w:t>Сургутскому</w:t>
      </w:r>
      <w:proofErr w:type="spellEnd"/>
      <w:r>
        <w:rPr>
          <w:rFonts w:ascii="Times New Roman" w:hAnsi="Times New Roman" w:cs="Times New Roman"/>
          <w:sz w:val="28"/>
          <w:szCs w:val="28"/>
        </w:rPr>
        <w:t xml:space="preserve"> району </w:t>
      </w:r>
      <w:r w:rsidRPr="002F5BEB">
        <w:rPr>
          <w:rFonts w:ascii="Times New Roman" w:hAnsi="Times New Roman" w:cs="Times New Roman"/>
          <w:sz w:val="28"/>
          <w:szCs w:val="28"/>
        </w:rPr>
        <w:t>и в группах участников с разным уровнем подготовки (группы обучающихся, получивших за выполнение работы отметку «2», отметку</w:t>
      </w:r>
      <w:r>
        <w:rPr>
          <w:rFonts w:ascii="Times New Roman" w:hAnsi="Times New Roman" w:cs="Times New Roman"/>
          <w:sz w:val="28"/>
          <w:szCs w:val="28"/>
        </w:rPr>
        <w:t xml:space="preserve"> «3», отметку «4», отметк</w:t>
      </w:r>
      <w:r w:rsidR="00DA24AD">
        <w:rPr>
          <w:rFonts w:ascii="Times New Roman" w:hAnsi="Times New Roman" w:cs="Times New Roman"/>
          <w:sz w:val="28"/>
          <w:szCs w:val="28"/>
        </w:rPr>
        <w:t>у «5») представлена в таблице 18</w:t>
      </w:r>
      <w:r>
        <w:rPr>
          <w:rFonts w:ascii="Times New Roman" w:hAnsi="Times New Roman" w:cs="Times New Roman"/>
          <w:sz w:val="28"/>
          <w:szCs w:val="28"/>
        </w:rPr>
        <w:t>.</w:t>
      </w:r>
    </w:p>
    <w:p w:rsidR="0081201E" w:rsidRPr="002F5BEB" w:rsidRDefault="00DA24AD" w:rsidP="002F5BEB">
      <w:pPr>
        <w:jc w:val="right"/>
        <w:rPr>
          <w:rFonts w:ascii="Times New Roman" w:hAnsi="Times New Roman" w:cs="Times New Roman"/>
          <w:sz w:val="24"/>
          <w:szCs w:val="24"/>
        </w:rPr>
      </w:pPr>
      <w:r>
        <w:rPr>
          <w:rFonts w:ascii="Times New Roman" w:hAnsi="Times New Roman" w:cs="Times New Roman"/>
          <w:bCs/>
          <w:i/>
          <w:sz w:val="24"/>
          <w:szCs w:val="24"/>
        </w:rPr>
        <w:t>Таблица 18</w:t>
      </w:r>
    </w:p>
    <w:tbl>
      <w:tblPr>
        <w:tblW w:w="9352" w:type="dxa"/>
        <w:tblLook w:val="04A0" w:firstRow="1" w:lastRow="0" w:firstColumn="1" w:lastColumn="0" w:noHBand="0" w:noVBand="1"/>
      </w:tblPr>
      <w:tblGrid>
        <w:gridCol w:w="683"/>
        <w:gridCol w:w="5266"/>
        <w:gridCol w:w="1019"/>
        <w:gridCol w:w="576"/>
        <w:gridCol w:w="656"/>
        <w:gridCol w:w="576"/>
        <w:gridCol w:w="576"/>
      </w:tblGrid>
      <w:tr w:rsidR="002F5BEB" w:rsidRPr="00390AD7" w:rsidTr="00DA24AD">
        <w:trPr>
          <w:trHeight w:val="300"/>
        </w:trPr>
        <w:tc>
          <w:tcPr>
            <w:tcW w:w="683" w:type="dxa"/>
            <w:tcBorders>
              <w:top w:val="single" w:sz="4" w:space="0" w:color="000000"/>
              <w:left w:val="single" w:sz="4" w:space="0" w:color="000000"/>
              <w:bottom w:val="single" w:sz="4" w:space="0" w:color="000000"/>
              <w:right w:val="single" w:sz="4" w:space="0" w:color="000000"/>
            </w:tcBorders>
          </w:tcPr>
          <w:p w:rsidR="002F5BEB" w:rsidRDefault="002F5BEB" w:rsidP="002D65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п/п</w:t>
            </w:r>
          </w:p>
        </w:tc>
        <w:tc>
          <w:tcPr>
            <w:tcW w:w="52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F5BEB" w:rsidRPr="00390AD7" w:rsidRDefault="002F5BEB" w:rsidP="002D65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Проверяемые элементы содержания/умения</w:t>
            </w:r>
          </w:p>
        </w:tc>
        <w:tc>
          <w:tcPr>
            <w:tcW w:w="1019" w:type="dxa"/>
            <w:tcBorders>
              <w:top w:val="single" w:sz="4" w:space="0" w:color="000000"/>
              <w:left w:val="nil"/>
              <w:bottom w:val="single" w:sz="4" w:space="0" w:color="000000"/>
              <w:right w:val="single" w:sz="4" w:space="0" w:color="auto"/>
            </w:tcBorders>
            <w:vAlign w:val="center"/>
          </w:tcPr>
          <w:p w:rsidR="002F5BEB" w:rsidRPr="00390AD7" w:rsidRDefault="002F5BEB" w:rsidP="002D65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Сургутский район</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BEB" w:rsidRPr="00390AD7" w:rsidRDefault="002F5BEB" w:rsidP="002D65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656"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2F5BEB" w:rsidRPr="00390AD7" w:rsidRDefault="002F5BEB" w:rsidP="002D65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576" w:type="dxa"/>
            <w:tcBorders>
              <w:top w:val="single" w:sz="4" w:space="0" w:color="000000"/>
              <w:left w:val="nil"/>
              <w:bottom w:val="single" w:sz="4" w:space="0" w:color="000000"/>
              <w:right w:val="single" w:sz="4" w:space="0" w:color="000000"/>
            </w:tcBorders>
            <w:shd w:val="clear" w:color="auto" w:fill="auto"/>
            <w:noWrap/>
            <w:vAlign w:val="center"/>
          </w:tcPr>
          <w:p w:rsidR="002F5BEB" w:rsidRPr="00390AD7" w:rsidRDefault="002F5BEB" w:rsidP="002D65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576" w:type="dxa"/>
            <w:tcBorders>
              <w:top w:val="single" w:sz="4" w:space="0" w:color="000000"/>
              <w:left w:val="nil"/>
              <w:bottom w:val="single" w:sz="4" w:space="0" w:color="000000"/>
              <w:right w:val="single" w:sz="4" w:space="0" w:color="000000"/>
            </w:tcBorders>
            <w:vAlign w:val="center"/>
          </w:tcPr>
          <w:p w:rsidR="002F5BEB" w:rsidRPr="00390AD7" w:rsidRDefault="002F5BEB" w:rsidP="002D65E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r>
      <w:tr w:rsidR="00863C44" w:rsidRPr="00390AD7" w:rsidTr="00DA24AD">
        <w:trPr>
          <w:trHeight w:val="300"/>
        </w:trPr>
        <w:tc>
          <w:tcPr>
            <w:tcW w:w="683" w:type="dxa"/>
            <w:tcBorders>
              <w:top w:val="single" w:sz="4" w:space="0" w:color="000000"/>
              <w:left w:val="single" w:sz="4" w:space="0" w:color="000000"/>
              <w:bottom w:val="single" w:sz="4" w:space="0" w:color="000000"/>
              <w:right w:val="single" w:sz="4" w:space="0" w:color="000000"/>
            </w:tcBorders>
          </w:tcPr>
          <w:p w:rsidR="00863C44" w:rsidRPr="00786CFB" w:rsidRDefault="00863C44" w:rsidP="00863C44">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1</w:t>
            </w:r>
          </w:p>
        </w:tc>
        <w:tc>
          <w:tcPr>
            <w:tcW w:w="52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63C44" w:rsidRPr="00965094" w:rsidRDefault="00863C44" w:rsidP="00863C4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965094">
              <w:rPr>
                <w:rFonts w:ascii="Times New Roman" w:eastAsia="Times New Roman" w:hAnsi="Times New Roman" w:cs="Times New Roman"/>
                <w:color w:val="000000"/>
                <w:sz w:val="16"/>
                <w:szCs w:val="16"/>
                <w:lang w:eastAsia="ru-RU"/>
              </w:rPr>
              <w:t>знаково</w:t>
            </w:r>
            <w:r w:rsidRPr="00965094">
              <w:rPr>
                <w:rFonts w:ascii="Times New Roman" w:eastAsia="Times New Roman" w:hAnsi="Times New Roman" w:cs="Times New Roman"/>
                <w:color w:val="000000"/>
                <w:sz w:val="16"/>
                <w:szCs w:val="16"/>
                <w:lang w:eastAsia="ru-RU"/>
              </w:rPr>
              <w:softHyphen/>
              <w:t>символические</w:t>
            </w:r>
            <w:proofErr w:type="spellEnd"/>
            <w:r w:rsidRPr="00965094">
              <w:rPr>
                <w:rFonts w:ascii="Times New Roman" w:eastAsia="Times New Roman" w:hAnsi="Times New Roman" w:cs="Times New Roman"/>
                <w:color w:val="000000"/>
                <w:sz w:val="16"/>
                <w:szCs w:val="16"/>
                <w:lang w:eastAsia="ru-RU"/>
              </w:rPr>
              <w:t xml:space="preserve"> средства для решения задач. </w:t>
            </w:r>
          </w:p>
        </w:tc>
        <w:tc>
          <w:tcPr>
            <w:tcW w:w="1019" w:type="dxa"/>
            <w:tcBorders>
              <w:top w:val="single" w:sz="4" w:space="0" w:color="000000"/>
              <w:left w:val="nil"/>
              <w:bottom w:val="single" w:sz="4" w:space="0" w:color="000000"/>
              <w:right w:val="single" w:sz="4" w:space="0" w:color="auto"/>
            </w:tcBorders>
            <w:vAlign w:val="center"/>
          </w:tcPr>
          <w:p w:rsidR="00863C44" w:rsidRPr="00965094" w:rsidRDefault="00863C44" w:rsidP="00863C4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81,6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C44" w:rsidRPr="00390AD7" w:rsidRDefault="0040744F"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55</w:t>
            </w:r>
          </w:p>
        </w:tc>
        <w:tc>
          <w:tcPr>
            <w:tcW w:w="656"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863C44" w:rsidRPr="00390AD7" w:rsidRDefault="0040744F"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63,95</w:t>
            </w:r>
          </w:p>
        </w:tc>
        <w:tc>
          <w:tcPr>
            <w:tcW w:w="576" w:type="dxa"/>
            <w:tcBorders>
              <w:top w:val="single" w:sz="4" w:space="0" w:color="000000"/>
              <w:left w:val="nil"/>
              <w:bottom w:val="single" w:sz="4" w:space="0" w:color="000000"/>
              <w:right w:val="single" w:sz="4" w:space="0" w:color="000000"/>
            </w:tcBorders>
            <w:shd w:val="clear" w:color="auto" w:fill="auto"/>
            <w:noWrap/>
            <w:vAlign w:val="center"/>
          </w:tcPr>
          <w:p w:rsidR="00863C44" w:rsidRPr="00390AD7" w:rsidRDefault="0040744F"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87,97</w:t>
            </w:r>
          </w:p>
        </w:tc>
        <w:tc>
          <w:tcPr>
            <w:tcW w:w="576" w:type="dxa"/>
            <w:tcBorders>
              <w:top w:val="single" w:sz="4" w:space="0" w:color="000000"/>
              <w:left w:val="nil"/>
              <w:bottom w:val="single" w:sz="4" w:space="0" w:color="000000"/>
              <w:right w:val="single" w:sz="4" w:space="0" w:color="000000"/>
            </w:tcBorders>
            <w:vAlign w:val="center"/>
          </w:tcPr>
          <w:p w:rsidR="00863C44" w:rsidRPr="00390AD7" w:rsidRDefault="0040744F"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96,67</w:t>
            </w:r>
          </w:p>
        </w:tc>
      </w:tr>
      <w:tr w:rsidR="00863C44" w:rsidRPr="00390AD7" w:rsidTr="00DA24AD">
        <w:trPr>
          <w:trHeight w:val="300"/>
        </w:trPr>
        <w:tc>
          <w:tcPr>
            <w:tcW w:w="683" w:type="dxa"/>
            <w:tcBorders>
              <w:top w:val="nil"/>
              <w:left w:val="single" w:sz="4" w:space="0" w:color="000000"/>
              <w:bottom w:val="single" w:sz="4" w:space="0" w:color="000000"/>
              <w:right w:val="single" w:sz="4" w:space="0" w:color="000000"/>
            </w:tcBorders>
          </w:tcPr>
          <w:p w:rsidR="00863C44" w:rsidRPr="00786CFB" w:rsidRDefault="00863C44" w:rsidP="00863C44">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2</w:t>
            </w:r>
          </w:p>
        </w:tc>
        <w:tc>
          <w:tcPr>
            <w:tcW w:w="5266" w:type="dxa"/>
            <w:tcBorders>
              <w:top w:val="nil"/>
              <w:left w:val="single" w:sz="4" w:space="0" w:color="000000"/>
              <w:bottom w:val="single" w:sz="4" w:space="0" w:color="000000"/>
              <w:right w:val="single" w:sz="4" w:space="0" w:color="000000"/>
            </w:tcBorders>
            <w:shd w:val="clear" w:color="auto" w:fill="auto"/>
            <w:noWrap/>
            <w:vAlign w:val="bottom"/>
          </w:tcPr>
          <w:p w:rsidR="00863C44" w:rsidRPr="00965094" w:rsidRDefault="00863C44" w:rsidP="00863C4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r w:rsidRPr="00965094">
              <w:rPr>
                <w:rFonts w:ascii="Times New Roman" w:eastAsia="Times New Roman" w:hAnsi="Times New Roman" w:cs="Times New Roman"/>
                <w:color w:val="000000"/>
                <w:sz w:val="16"/>
                <w:szCs w:val="16"/>
                <w:lang w:eastAsia="ru-RU"/>
              </w:rPr>
              <w:br/>
              <w:t xml:space="preserve">Использовать </w:t>
            </w:r>
            <w:proofErr w:type="spellStart"/>
            <w:r w:rsidRPr="00965094">
              <w:rPr>
                <w:rFonts w:ascii="Times New Roman" w:eastAsia="Times New Roman" w:hAnsi="Times New Roman" w:cs="Times New Roman"/>
                <w:color w:val="000000"/>
                <w:sz w:val="16"/>
                <w:szCs w:val="16"/>
                <w:lang w:eastAsia="ru-RU"/>
              </w:rPr>
              <w:t>знаково</w:t>
            </w:r>
            <w:r w:rsidRPr="00965094">
              <w:rPr>
                <w:rFonts w:ascii="Times New Roman" w:eastAsia="Times New Roman" w:hAnsi="Times New Roman" w:cs="Times New Roman"/>
                <w:color w:val="000000"/>
                <w:sz w:val="16"/>
                <w:szCs w:val="16"/>
                <w:lang w:eastAsia="ru-RU"/>
              </w:rPr>
              <w:softHyphen/>
              <w:t>символические</w:t>
            </w:r>
            <w:proofErr w:type="spellEnd"/>
            <w:r w:rsidRPr="00965094">
              <w:rPr>
                <w:rFonts w:ascii="Times New Roman" w:eastAsia="Times New Roman" w:hAnsi="Times New Roman" w:cs="Times New Roman"/>
                <w:color w:val="000000"/>
                <w:sz w:val="16"/>
                <w:szCs w:val="16"/>
                <w:lang w:eastAsia="ru-RU"/>
              </w:rPr>
              <w:t xml:space="preserve"> средства для решения задач; понимать информацию, представленную разными способами: словесно, в виде таблицы, схемы.</w:t>
            </w:r>
          </w:p>
        </w:tc>
        <w:tc>
          <w:tcPr>
            <w:tcW w:w="1019" w:type="dxa"/>
            <w:tcBorders>
              <w:top w:val="nil"/>
              <w:left w:val="nil"/>
              <w:bottom w:val="single" w:sz="4" w:space="0" w:color="000000"/>
              <w:right w:val="single" w:sz="4" w:space="0" w:color="auto"/>
            </w:tcBorders>
            <w:vAlign w:val="center"/>
          </w:tcPr>
          <w:p w:rsidR="00863C44" w:rsidRPr="00965094" w:rsidRDefault="00863C44" w:rsidP="00863C4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66,26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C44" w:rsidRPr="00390AD7" w:rsidRDefault="0040744F"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35</w:t>
            </w:r>
          </w:p>
        </w:tc>
        <w:tc>
          <w:tcPr>
            <w:tcW w:w="656" w:type="dxa"/>
            <w:tcBorders>
              <w:top w:val="nil"/>
              <w:left w:val="single" w:sz="4" w:space="0" w:color="auto"/>
              <w:bottom w:val="single" w:sz="4" w:space="0" w:color="000000"/>
              <w:right w:val="single" w:sz="4" w:space="0" w:color="000000"/>
            </w:tcBorders>
            <w:shd w:val="clear" w:color="auto" w:fill="auto"/>
            <w:noWrap/>
            <w:vAlign w:val="center"/>
          </w:tcPr>
          <w:p w:rsidR="00863C44" w:rsidRPr="00390AD7" w:rsidRDefault="0040744F"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45,87</w:t>
            </w:r>
          </w:p>
        </w:tc>
        <w:tc>
          <w:tcPr>
            <w:tcW w:w="576" w:type="dxa"/>
            <w:tcBorders>
              <w:top w:val="nil"/>
              <w:left w:val="nil"/>
              <w:bottom w:val="single" w:sz="4" w:space="0" w:color="000000"/>
              <w:right w:val="single" w:sz="4" w:space="0" w:color="000000"/>
            </w:tcBorders>
            <w:shd w:val="clear" w:color="auto" w:fill="auto"/>
            <w:noWrap/>
            <w:vAlign w:val="center"/>
          </w:tcPr>
          <w:p w:rsidR="00863C44" w:rsidRPr="00390AD7" w:rsidRDefault="0040744F"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72,24</w:t>
            </w:r>
          </w:p>
        </w:tc>
        <w:tc>
          <w:tcPr>
            <w:tcW w:w="576" w:type="dxa"/>
            <w:tcBorders>
              <w:top w:val="nil"/>
              <w:left w:val="nil"/>
              <w:bottom w:val="single" w:sz="4" w:space="0" w:color="000000"/>
              <w:right w:val="single" w:sz="4" w:space="0" w:color="000000"/>
            </w:tcBorders>
            <w:vAlign w:val="center"/>
          </w:tcPr>
          <w:p w:rsidR="00863C44" w:rsidRPr="00390AD7" w:rsidRDefault="0040744F"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88,89</w:t>
            </w:r>
          </w:p>
        </w:tc>
      </w:tr>
      <w:tr w:rsidR="00863C44" w:rsidRPr="00390AD7" w:rsidTr="00DA24AD">
        <w:trPr>
          <w:trHeight w:val="300"/>
        </w:trPr>
        <w:tc>
          <w:tcPr>
            <w:tcW w:w="683" w:type="dxa"/>
            <w:tcBorders>
              <w:top w:val="nil"/>
              <w:left w:val="single" w:sz="4" w:space="0" w:color="000000"/>
              <w:bottom w:val="single" w:sz="4" w:space="0" w:color="000000"/>
              <w:right w:val="single" w:sz="4" w:space="0" w:color="000000"/>
            </w:tcBorders>
          </w:tcPr>
          <w:p w:rsidR="00863C44" w:rsidRPr="00786CFB" w:rsidRDefault="00863C44" w:rsidP="00863C44">
            <w:pPr>
              <w:spacing w:after="0" w:line="240" w:lineRule="auto"/>
              <w:rPr>
                <w:rFonts w:ascii="Times New Roman" w:eastAsia="Times New Roman" w:hAnsi="Times New Roman" w:cs="Times New Roman"/>
                <w:color w:val="000000"/>
                <w:sz w:val="16"/>
                <w:szCs w:val="16"/>
                <w:lang w:eastAsia="ru-RU"/>
              </w:rPr>
            </w:pPr>
            <w:r w:rsidRPr="00786CFB">
              <w:rPr>
                <w:rFonts w:ascii="Times New Roman" w:eastAsia="Times New Roman" w:hAnsi="Times New Roman" w:cs="Times New Roman"/>
                <w:color w:val="000000"/>
                <w:sz w:val="16"/>
                <w:szCs w:val="16"/>
                <w:lang w:eastAsia="ru-RU"/>
              </w:rPr>
              <w:t>3</w:t>
            </w:r>
            <w:r>
              <w:rPr>
                <w:rFonts w:ascii="Times New Roman" w:eastAsia="Times New Roman" w:hAnsi="Times New Roman" w:cs="Times New Roman"/>
                <w:color w:val="000000"/>
                <w:sz w:val="16"/>
                <w:szCs w:val="16"/>
                <w:lang w:eastAsia="ru-RU"/>
              </w:rPr>
              <w:t>.1</w:t>
            </w:r>
          </w:p>
        </w:tc>
        <w:tc>
          <w:tcPr>
            <w:tcW w:w="5266" w:type="dxa"/>
            <w:tcBorders>
              <w:top w:val="nil"/>
              <w:left w:val="single" w:sz="4" w:space="0" w:color="000000"/>
              <w:bottom w:val="single" w:sz="4" w:space="0" w:color="000000"/>
              <w:right w:val="single" w:sz="4" w:space="0" w:color="000000"/>
            </w:tcBorders>
            <w:shd w:val="clear" w:color="auto" w:fill="auto"/>
            <w:noWrap/>
            <w:vAlign w:val="bottom"/>
          </w:tcPr>
          <w:p w:rsidR="00863C44" w:rsidRPr="00965094" w:rsidRDefault="00863C44" w:rsidP="00863C4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965094">
              <w:rPr>
                <w:rFonts w:ascii="Times New Roman" w:eastAsia="Times New Roman" w:hAnsi="Times New Roman" w:cs="Times New Roman"/>
                <w:color w:val="000000"/>
                <w:sz w:val="16"/>
                <w:szCs w:val="16"/>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019" w:type="dxa"/>
            <w:tcBorders>
              <w:top w:val="nil"/>
              <w:left w:val="nil"/>
              <w:bottom w:val="single" w:sz="4" w:space="0" w:color="000000"/>
              <w:right w:val="single" w:sz="4" w:space="0" w:color="auto"/>
            </w:tcBorders>
            <w:vAlign w:val="center"/>
          </w:tcPr>
          <w:p w:rsidR="00863C44" w:rsidRPr="00965094" w:rsidRDefault="00863C44" w:rsidP="00863C4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54,81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C44" w:rsidRPr="00390AD7" w:rsidRDefault="0040744F"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656" w:type="dxa"/>
            <w:tcBorders>
              <w:top w:val="nil"/>
              <w:left w:val="single" w:sz="4" w:space="0" w:color="auto"/>
              <w:bottom w:val="single" w:sz="4" w:space="0" w:color="000000"/>
              <w:right w:val="single" w:sz="4" w:space="0" w:color="000000"/>
            </w:tcBorders>
            <w:shd w:val="clear" w:color="auto" w:fill="auto"/>
            <w:noWrap/>
            <w:vAlign w:val="center"/>
          </w:tcPr>
          <w:p w:rsidR="00863C44" w:rsidRPr="00390AD7" w:rsidRDefault="0040744F"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43,18</w:t>
            </w:r>
          </w:p>
        </w:tc>
        <w:tc>
          <w:tcPr>
            <w:tcW w:w="576" w:type="dxa"/>
            <w:tcBorders>
              <w:top w:val="nil"/>
              <w:left w:val="nil"/>
              <w:bottom w:val="single" w:sz="4" w:space="0" w:color="000000"/>
              <w:right w:val="single" w:sz="4" w:space="0" w:color="000000"/>
            </w:tcBorders>
            <w:shd w:val="clear" w:color="auto" w:fill="auto"/>
            <w:noWrap/>
            <w:vAlign w:val="center"/>
          </w:tcPr>
          <w:p w:rsidR="00863C44" w:rsidRPr="00390AD7" w:rsidRDefault="0040744F"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54,34</w:t>
            </w:r>
          </w:p>
        </w:tc>
        <w:tc>
          <w:tcPr>
            <w:tcW w:w="576" w:type="dxa"/>
            <w:tcBorders>
              <w:top w:val="nil"/>
              <w:left w:val="nil"/>
              <w:bottom w:val="single" w:sz="4" w:space="0" w:color="000000"/>
              <w:right w:val="single" w:sz="4" w:space="0" w:color="000000"/>
            </w:tcBorders>
            <w:vAlign w:val="center"/>
          </w:tcPr>
          <w:p w:rsidR="00863C44" w:rsidRPr="00390AD7" w:rsidRDefault="0040744F"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83,11</w:t>
            </w:r>
          </w:p>
        </w:tc>
      </w:tr>
      <w:tr w:rsidR="00863C44" w:rsidRPr="00390AD7" w:rsidTr="00DA24AD">
        <w:trPr>
          <w:trHeight w:val="300"/>
        </w:trPr>
        <w:tc>
          <w:tcPr>
            <w:tcW w:w="683" w:type="dxa"/>
            <w:tcBorders>
              <w:top w:val="nil"/>
              <w:left w:val="single" w:sz="4" w:space="0" w:color="000000"/>
              <w:bottom w:val="single" w:sz="4" w:space="0" w:color="000000"/>
              <w:right w:val="single" w:sz="4" w:space="0" w:color="000000"/>
            </w:tcBorders>
          </w:tcPr>
          <w:p w:rsidR="00863C44" w:rsidRPr="00786CFB" w:rsidRDefault="00863C44" w:rsidP="00863C44">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w:t>
            </w:r>
          </w:p>
        </w:tc>
        <w:tc>
          <w:tcPr>
            <w:tcW w:w="5266" w:type="dxa"/>
            <w:tcBorders>
              <w:top w:val="nil"/>
              <w:left w:val="single" w:sz="4" w:space="0" w:color="000000"/>
              <w:bottom w:val="single" w:sz="4" w:space="0" w:color="000000"/>
              <w:right w:val="single" w:sz="4" w:space="0" w:color="000000"/>
            </w:tcBorders>
            <w:shd w:val="clear" w:color="auto" w:fill="auto"/>
            <w:noWrap/>
            <w:vAlign w:val="bottom"/>
          </w:tcPr>
          <w:p w:rsidR="00863C44" w:rsidRPr="00965094" w:rsidRDefault="00863C44" w:rsidP="00863C4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965094">
              <w:rPr>
                <w:rFonts w:ascii="Times New Roman" w:eastAsia="Times New Roman" w:hAnsi="Times New Roman" w:cs="Times New Roman"/>
                <w:color w:val="000000"/>
                <w:sz w:val="16"/>
                <w:szCs w:val="16"/>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019" w:type="dxa"/>
            <w:tcBorders>
              <w:top w:val="nil"/>
              <w:left w:val="nil"/>
              <w:bottom w:val="single" w:sz="4" w:space="0" w:color="000000"/>
              <w:right w:val="single" w:sz="4" w:space="0" w:color="auto"/>
            </w:tcBorders>
            <w:vAlign w:val="center"/>
          </w:tcPr>
          <w:p w:rsidR="00863C44" w:rsidRPr="00965094" w:rsidRDefault="00863C44" w:rsidP="00863C4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79,22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C44" w:rsidRPr="00390AD7" w:rsidRDefault="0040744F"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656" w:type="dxa"/>
            <w:tcBorders>
              <w:top w:val="nil"/>
              <w:left w:val="single" w:sz="4" w:space="0" w:color="auto"/>
              <w:bottom w:val="single" w:sz="4" w:space="0" w:color="000000"/>
              <w:right w:val="single" w:sz="4" w:space="0" w:color="000000"/>
            </w:tcBorders>
            <w:shd w:val="clear" w:color="auto" w:fill="auto"/>
            <w:noWrap/>
            <w:vAlign w:val="center"/>
          </w:tcPr>
          <w:p w:rsidR="00863C44" w:rsidRPr="00390AD7" w:rsidRDefault="0040744F"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65,08</w:t>
            </w:r>
          </w:p>
        </w:tc>
        <w:tc>
          <w:tcPr>
            <w:tcW w:w="576" w:type="dxa"/>
            <w:tcBorders>
              <w:top w:val="nil"/>
              <w:left w:val="nil"/>
              <w:bottom w:val="single" w:sz="4" w:space="0" w:color="000000"/>
              <w:right w:val="single" w:sz="4" w:space="0" w:color="000000"/>
            </w:tcBorders>
            <w:shd w:val="clear" w:color="auto" w:fill="auto"/>
            <w:noWrap/>
            <w:vAlign w:val="center"/>
          </w:tcPr>
          <w:p w:rsidR="00863C44" w:rsidRPr="00390AD7" w:rsidRDefault="0040744F"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83,45</w:t>
            </w:r>
          </w:p>
        </w:tc>
        <w:tc>
          <w:tcPr>
            <w:tcW w:w="576" w:type="dxa"/>
            <w:tcBorders>
              <w:top w:val="nil"/>
              <w:left w:val="nil"/>
              <w:bottom w:val="single" w:sz="4" w:space="0" w:color="000000"/>
              <w:right w:val="single" w:sz="4" w:space="0" w:color="000000"/>
            </w:tcBorders>
            <w:vAlign w:val="center"/>
          </w:tcPr>
          <w:p w:rsidR="00863C44" w:rsidRPr="00390AD7" w:rsidRDefault="0040744F"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96,22</w:t>
            </w:r>
          </w:p>
        </w:tc>
      </w:tr>
      <w:tr w:rsidR="00863C44" w:rsidRPr="00390AD7" w:rsidTr="00DA24AD">
        <w:trPr>
          <w:trHeight w:val="300"/>
        </w:trPr>
        <w:tc>
          <w:tcPr>
            <w:tcW w:w="683" w:type="dxa"/>
            <w:tcBorders>
              <w:top w:val="nil"/>
              <w:left w:val="single" w:sz="4" w:space="0" w:color="000000"/>
              <w:bottom w:val="single" w:sz="4" w:space="0" w:color="000000"/>
              <w:right w:val="single" w:sz="4" w:space="0" w:color="000000"/>
            </w:tcBorders>
          </w:tcPr>
          <w:p w:rsidR="00863C44" w:rsidRPr="00786CFB" w:rsidRDefault="00863C44" w:rsidP="00863C44">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w:t>
            </w:r>
          </w:p>
        </w:tc>
        <w:tc>
          <w:tcPr>
            <w:tcW w:w="5266" w:type="dxa"/>
            <w:tcBorders>
              <w:top w:val="nil"/>
              <w:left w:val="single" w:sz="4" w:space="0" w:color="000000"/>
              <w:bottom w:val="single" w:sz="4" w:space="0" w:color="000000"/>
              <w:right w:val="single" w:sz="4" w:space="0" w:color="000000"/>
            </w:tcBorders>
            <w:shd w:val="clear" w:color="auto" w:fill="auto"/>
            <w:noWrap/>
            <w:vAlign w:val="bottom"/>
          </w:tcPr>
          <w:p w:rsidR="00863C44" w:rsidRPr="00965094" w:rsidRDefault="00863C44" w:rsidP="00863C4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965094">
              <w:rPr>
                <w:rFonts w:ascii="Times New Roman" w:eastAsia="Times New Roman" w:hAnsi="Times New Roman" w:cs="Times New Roman"/>
                <w:color w:val="000000"/>
                <w:sz w:val="16"/>
                <w:szCs w:val="16"/>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1019" w:type="dxa"/>
            <w:tcBorders>
              <w:top w:val="nil"/>
              <w:left w:val="nil"/>
              <w:bottom w:val="single" w:sz="4" w:space="0" w:color="000000"/>
              <w:right w:val="single" w:sz="4" w:space="0" w:color="auto"/>
            </w:tcBorders>
            <w:vAlign w:val="center"/>
          </w:tcPr>
          <w:p w:rsidR="00863C44" w:rsidRPr="00965094" w:rsidRDefault="00863C44" w:rsidP="00863C4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55,99</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C44" w:rsidRPr="00390AD7" w:rsidRDefault="0040744F"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16,67</w:t>
            </w:r>
          </w:p>
        </w:tc>
        <w:tc>
          <w:tcPr>
            <w:tcW w:w="656" w:type="dxa"/>
            <w:tcBorders>
              <w:top w:val="nil"/>
              <w:left w:val="single" w:sz="4" w:space="0" w:color="auto"/>
              <w:bottom w:val="single" w:sz="4" w:space="0" w:color="000000"/>
              <w:right w:val="single" w:sz="4" w:space="0" w:color="000000"/>
            </w:tcBorders>
            <w:shd w:val="clear" w:color="auto" w:fill="auto"/>
            <w:noWrap/>
            <w:vAlign w:val="center"/>
          </w:tcPr>
          <w:p w:rsidR="00863C44" w:rsidRPr="00390AD7" w:rsidRDefault="0040744F"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32,78</w:t>
            </w:r>
          </w:p>
        </w:tc>
        <w:tc>
          <w:tcPr>
            <w:tcW w:w="576" w:type="dxa"/>
            <w:tcBorders>
              <w:top w:val="nil"/>
              <w:left w:val="nil"/>
              <w:bottom w:val="single" w:sz="4" w:space="0" w:color="000000"/>
              <w:right w:val="single" w:sz="4" w:space="0" w:color="000000"/>
            </w:tcBorders>
            <w:shd w:val="clear" w:color="auto" w:fill="auto"/>
            <w:noWrap/>
            <w:vAlign w:val="center"/>
          </w:tcPr>
          <w:p w:rsidR="00863C44" w:rsidRPr="00390AD7" w:rsidRDefault="0040744F"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61,78</w:t>
            </w:r>
          </w:p>
        </w:tc>
        <w:tc>
          <w:tcPr>
            <w:tcW w:w="576" w:type="dxa"/>
            <w:tcBorders>
              <w:top w:val="nil"/>
              <w:left w:val="nil"/>
              <w:bottom w:val="single" w:sz="4" w:space="0" w:color="000000"/>
              <w:right w:val="single" w:sz="4" w:space="0" w:color="000000"/>
            </w:tcBorders>
            <w:vAlign w:val="center"/>
          </w:tcPr>
          <w:p w:rsidR="00863C44" w:rsidRPr="00390AD7" w:rsidRDefault="0040744F"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85,78</w:t>
            </w:r>
          </w:p>
        </w:tc>
      </w:tr>
      <w:tr w:rsidR="00863C44" w:rsidRPr="00390AD7" w:rsidTr="00DA24AD">
        <w:trPr>
          <w:trHeight w:val="300"/>
        </w:trPr>
        <w:tc>
          <w:tcPr>
            <w:tcW w:w="683" w:type="dxa"/>
            <w:tcBorders>
              <w:top w:val="nil"/>
              <w:left w:val="single" w:sz="4" w:space="0" w:color="000000"/>
              <w:bottom w:val="single" w:sz="4" w:space="0" w:color="000000"/>
              <w:right w:val="single" w:sz="4" w:space="0" w:color="000000"/>
            </w:tcBorders>
          </w:tcPr>
          <w:p w:rsidR="00863C44" w:rsidRPr="00786CFB" w:rsidRDefault="00863C44" w:rsidP="00863C44">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5266" w:type="dxa"/>
            <w:tcBorders>
              <w:top w:val="nil"/>
              <w:left w:val="single" w:sz="4" w:space="0" w:color="000000"/>
              <w:bottom w:val="single" w:sz="4" w:space="0" w:color="000000"/>
              <w:right w:val="single" w:sz="4" w:space="0" w:color="000000"/>
            </w:tcBorders>
            <w:shd w:val="clear" w:color="auto" w:fill="auto"/>
            <w:noWrap/>
            <w:vAlign w:val="bottom"/>
          </w:tcPr>
          <w:p w:rsidR="00863C44" w:rsidRPr="00965094" w:rsidRDefault="00863C44" w:rsidP="00863C4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Овладение начальными сведениями о сущности и особенностях объектов, процессов и явлений действительности; умение анализировать изображения. </w:t>
            </w:r>
            <w:r w:rsidRPr="00965094">
              <w:rPr>
                <w:rFonts w:ascii="Times New Roman" w:eastAsia="Times New Roman" w:hAnsi="Times New Roman" w:cs="Times New Roman"/>
                <w:color w:val="000000"/>
                <w:sz w:val="16"/>
                <w:szCs w:val="16"/>
                <w:lang w:eastAsia="ru-RU"/>
              </w:rPr>
              <w:br/>
              <w:t xml:space="preserve">Узнавать изученные объекты и явления живой и неживой природы; использовать </w:t>
            </w:r>
            <w:proofErr w:type="spellStart"/>
            <w:r w:rsidRPr="00965094">
              <w:rPr>
                <w:rFonts w:ascii="Times New Roman" w:eastAsia="Times New Roman" w:hAnsi="Times New Roman" w:cs="Times New Roman"/>
                <w:color w:val="000000"/>
                <w:sz w:val="16"/>
                <w:szCs w:val="16"/>
                <w:lang w:eastAsia="ru-RU"/>
              </w:rPr>
              <w:t>знаково</w:t>
            </w:r>
            <w:r w:rsidRPr="00965094">
              <w:rPr>
                <w:rFonts w:ascii="Times New Roman" w:eastAsia="Times New Roman" w:hAnsi="Times New Roman" w:cs="Times New Roman"/>
                <w:color w:val="000000"/>
                <w:sz w:val="16"/>
                <w:szCs w:val="16"/>
                <w:lang w:eastAsia="ru-RU"/>
              </w:rPr>
              <w:softHyphen/>
              <w:t>символические</w:t>
            </w:r>
            <w:proofErr w:type="spellEnd"/>
            <w:r w:rsidRPr="00965094">
              <w:rPr>
                <w:rFonts w:ascii="Times New Roman" w:eastAsia="Times New Roman" w:hAnsi="Times New Roman" w:cs="Times New Roman"/>
                <w:color w:val="000000"/>
                <w:sz w:val="16"/>
                <w:szCs w:val="16"/>
                <w:lang w:eastAsia="ru-RU"/>
              </w:rPr>
              <w:t xml:space="preserve"> средства, в том числе модели, для решения задач.</w:t>
            </w:r>
          </w:p>
        </w:tc>
        <w:tc>
          <w:tcPr>
            <w:tcW w:w="1019" w:type="dxa"/>
            <w:tcBorders>
              <w:top w:val="nil"/>
              <w:left w:val="nil"/>
              <w:bottom w:val="single" w:sz="4" w:space="0" w:color="000000"/>
              <w:right w:val="single" w:sz="4" w:space="0" w:color="auto"/>
            </w:tcBorders>
            <w:vAlign w:val="center"/>
          </w:tcPr>
          <w:p w:rsidR="00863C44" w:rsidRPr="00965094" w:rsidRDefault="00863C44" w:rsidP="00863C4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67,85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C44" w:rsidRPr="00390AD7" w:rsidRDefault="0040744F"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656" w:type="dxa"/>
            <w:tcBorders>
              <w:top w:val="nil"/>
              <w:left w:val="single" w:sz="4" w:space="0" w:color="auto"/>
              <w:bottom w:val="single" w:sz="4" w:space="0" w:color="000000"/>
              <w:right w:val="single" w:sz="4" w:space="0" w:color="000000"/>
            </w:tcBorders>
            <w:shd w:val="clear" w:color="auto" w:fill="auto"/>
            <w:noWrap/>
            <w:vAlign w:val="center"/>
          </w:tcPr>
          <w:p w:rsidR="00863C44" w:rsidRPr="00390AD7" w:rsidRDefault="0040744F"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48,24</w:t>
            </w:r>
          </w:p>
        </w:tc>
        <w:tc>
          <w:tcPr>
            <w:tcW w:w="576" w:type="dxa"/>
            <w:tcBorders>
              <w:top w:val="nil"/>
              <w:left w:val="nil"/>
              <w:bottom w:val="single" w:sz="4" w:space="0" w:color="000000"/>
              <w:right w:val="single" w:sz="4" w:space="0" w:color="000000"/>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73</w:t>
            </w:r>
          </w:p>
        </w:tc>
        <w:tc>
          <w:tcPr>
            <w:tcW w:w="576" w:type="dxa"/>
            <w:tcBorders>
              <w:top w:val="nil"/>
              <w:left w:val="nil"/>
              <w:bottom w:val="single" w:sz="4" w:space="0" w:color="000000"/>
              <w:right w:val="single" w:sz="4" w:space="0" w:color="000000"/>
            </w:tcBorders>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92,22</w:t>
            </w:r>
          </w:p>
        </w:tc>
      </w:tr>
      <w:tr w:rsidR="00863C44" w:rsidRPr="00390AD7" w:rsidTr="00DA24AD">
        <w:trPr>
          <w:trHeight w:val="300"/>
        </w:trPr>
        <w:tc>
          <w:tcPr>
            <w:tcW w:w="683" w:type="dxa"/>
            <w:tcBorders>
              <w:top w:val="nil"/>
              <w:left w:val="single" w:sz="4" w:space="0" w:color="000000"/>
              <w:bottom w:val="single" w:sz="4" w:space="0" w:color="000000"/>
              <w:right w:val="single" w:sz="4" w:space="0" w:color="000000"/>
            </w:tcBorders>
          </w:tcPr>
          <w:p w:rsidR="00863C44" w:rsidRPr="00786CFB" w:rsidRDefault="00863C44" w:rsidP="00863C44">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5266" w:type="dxa"/>
            <w:tcBorders>
              <w:top w:val="nil"/>
              <w:left w:val="single" w:sz="4" w:space="0" w:color="000000"/>
              <w:bottom w:val="single" w:sz="4" w:space="0" w:color="000000"/>
              <w:right w:val="single" w:sz="4" w:space="0" w:color="000000"/>
            </w:tcBorders>
            <w:shd w:val="clear" w:color="auto" w:fill="auto"/>
            <w:noWrap/>
            <w:vAlign w:val="bottom"/>
          </w:tcPr>
          <w:p w:rsidR="00863C44" w:rsidRPr="00965094" w:rsidRDefault="00863C44" w:rsidP="00863C4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Освоение элементарных норм </w:t>
            </w:r>
            <w:proofErr w:type="spellStart"/>
            <w:r w:rsidRPr="00965094">
              <w:rPr>
                <w:rFonts w:ascii="Times New Roman" w:eastAsia="Times New Roman" w:hAnsi="Times New Roman" w:cs="Times New Roman"/>
                <w:color w:val="000000"/>
                <w:sz w:val="16"/>
                <w:szCs w:val="16"/>
                <w:lang w:eastAsia="ru-RU"/>
              </w:rPr>
              <w:t>здоровьесберегающего</w:t>
            </w:r>
            <w:proofErr w:type="spellEnd"/>
            <w:r w:rsidRPr="00965094">
              <w:rPr>
                <w:rFonts w:ascii="Times New Roman" w:eastAsia="Times New Roman" w:hAnsi="Times New Roman" w:cs="Times New Roman"/>
                <w:color w:val="000000"/>
                <w:sz w:val="16"/>
                <w:szCs w:val="16"/>
                <w:lang w:eastAsia="ru-RU"/>
              </w:rPr>
              <w:t xml:space="preserve"> поведения в природной и социальной среде. </w:t>
            </w:r>
            <w:r w:rsidRPr="00965094">
              <w:rPr>
                <w:rFonts w:ascii="Times New Roman" w:eastAsia="Times New Roman" w:hAnsi="Times New Roman" w:cs="Times New Roman"/>
                <w:color w:val="000000"/>
                <w:sz w:val="16"/>
                <w:szCs w:val="16"/>
                <w:lang w:eastAsia="ru-RU"/>
              </w:rPr>
              <w:br/>
              <w:t xml:space="preserve">Понимать необходимость здорового образа жизни, соблюдения правил безопасного поведения; использовать знания о строении и </w:t>
            </w:r>
            <w:r w:rsidRPr="00965094">
              <w:rPr>
                <w:rFonts w:ascii="Times New Roman" w:eastAsia="Times New Roman" w:hAnsi="Times New Roman" w:cs="Times New Roman"/>
                <w:color w:val="000000"/>
                <w:sz w:val="16"/>
                <w:szCs w:val="16"/>
                <w:lang w:eastAsia="ru-RU"/>
              </w:rPr>
              <w:lastRenderedPageBreak/>
              <w:t>функционировании организма человека для сохранения и укрепления своего здоровья.</w:t>
            </w:r>
          </w:p>
        </w:tc>
        <w:tc>
          <w:tcPr>
            <w:tcW w:w="1019" w:type="dxa"/>
            <w:tcBorders>
              <w:top w:val="nil"/>
              <w:left w:val="nil"/>
              <w:bottom w:val="single" w:sz="4" w:space="0" w:color="000000"/>
              <w:right w:val="single" w:sz="4" w:space="0" w:color="auto"/>
            </w:tcBorders>
            <w:vAlign w:val="center"/>
          </w:tcPr>
          <w:p w:rsidR="00863C44" w:rsidRPr="00965094" w:rsidRDefault="00863C44" w:rsidP="00863C4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lastRenderedPageBreak/>
              <w:t>85,17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30</w:t>
            </w:r>
          </w:p>
        </w:tc>
        <w:tc>
          <w:tcPr>
            <w:tcW w:w="656" w:type="dxa"/>
            <w:tcBorders>
              <w:top w:val="nil"/>
              <w:left w:val="single" w:sz="4" w:space="0" w:color="auto"/>
              <w:bottom w:val="single" w:sz="4" w:space="0" w:color="000000"/>
              <w:right w:val="single" w:sz="4" w:space="0" w:color="000000"/>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70,25</w:t>
            </w:r>
          </w:p>
        </w:tc>
        <w:tc>
          <w:tcPr>
            <w:tcW w:w="576" w:type="dxa"/>
            <w:tcBorders>
              <w:top w:val="nil"/>
              <w:left w:val="nil"/>
              <w:bottom w:val="single" w:sz="4" w:space="0" w:color="000000"/>
              <w:right w:val="single" w:sz="4" w:space="0" w:color="000000"/>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90,73</w:t>
            </w:r>
          </w:p>
        </w:tc>
        <w:tc>
          <w:tcPr>
            <w:tcW w:w="576" w:type="dxa"/>
            <w:tcBorders>
              <w:top w:val="nil"/>
              <w:left w:val="nil"/>
              <w:bottom w:val="single" w:sz="4" w:space="0" w:color="000000"/>
              <w:right w:val="single" w:sz="4" w:space="0" w:color="000000"/>
            </w:tcBorders>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98,67</w:t>
            </w:r>
          </w:p>
        </w:tc>
      </w:tr>
      <w:tr w:rsidR="00863C44" w:rsidRPr="00390AD7" w:rsidTr="00DA24AD">
        <w:trPr>
          <w:trHeight w:val="300"/>
        </w:trPr>
        <w:tc>
          <w:tcPr>
            <w:tcW w:w="683" w:type="dxa"/>
            <w:tcBorders>
              <w:top w:val="nil"/>
              <w:left w:val="single" w:sz="4" w:space="0" w:color="000000"/>
              <w:bottom w:val="single" w:sz="4" w:space="0" w:color="000000"/>
              <w:right w:val="single" w:sz="4" w:space="0" w:color="000000"/>
            </w:tcBorders>
          </w:tcPr>
          <w:p w:rsidR="00863C44" w:rsidRPr="00786CFB" w:rsidRDefault="00863C44" w:rsidP="00863C44">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6.1</w:t>
            </w:r>
          </w:p>
        </w:tc>
        <w:tc>
          <w:tcPr>
            <w:tcW w:w="5266" w:type="dxa"/>
            <w:tcBorders>
              <w:top w:val="nil"/>
              <w:left w:val="single" w:sz="4" w:space="0" w:color="000000"/>
              <w:bottom w:val="single" w:sz="4" w:space="0" w:color="000000"/>
              <w:right w:val="single" w:sz="4" w:space="0" w:color="000000"/>
            </w:tcBorders>
            <w:shd w:val="clear" w:color="auto" w:fill="auto"/>
            <w:noWrap/>
            <w:vAlign w:val="bottom"/>
          </w:tcPr>
          <w:p w:rsidR="00863C44" w:rsidRPr="00965094" w:rsidRDefault="00863C44" w:rsidP="00863C4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965094">
              <w:rPr>
                <w:rFonts w:ascii="Times New Roman" w:eastAsia="Times New Roman" w:hAnsi="Times New Roman" w:cs="Times New Roman"/>
                <w:color w:val="000000"/>
                <w:sz w:val="16"/>
                <w:szCs w:val="16"/>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965094">
              <w:rPr>
                <w:rFonts w:ascii="Times New Roman" w:eastAsia="Times New Roman" w:hAnsi="Times New Roman" w:cs="Times New Roman"/>
                <w:color w:val="000000"/>
                <w:sz w:val="16"/>
                <w:szCs w:val="16"/>
                <w:lang w:eastAsia="ru-RU"/>
              </w:rPr>
              <w:br/>
              <w:t xml:space="preserve">создавать и преобразовывать модели и схемы для решения задач </w:t>
            </w:r>
          </w:p>
        </w:tc>
        <w:tc>
          <w:tcPr>
            <w:tcW w:w="1019" w:type="dxa"/>
            <w:tcBorders>
              <w:top w:val="nil"/>
              <w:left w:val="nil"/>
              <w:bottom w:val="single" w:sz="4" w:space="0" w:color="000000"/>
              <w:right w:val="single" w:sz="4" w:space="0" w:color="auto"/>
            </w:tcBorders>
            <w:vAlign w:val="center"/>
          </w:tcPr>
          <w:p w:rsidR="00863C44" w:rsidRPr="00965094" w:rsidRDefault="00863C44" w:rsidP="00863C4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72,82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656" w:type="dxa"/>
            <w:tcBorders>
              <w:top w:val="nil"/>
              <w:left w:val="single" w:sz="4" w:space="0" w:color="auto"/>
              <w:bottom w:val="single" w:sz="4" w:space="0" w:color="000000"/>
              <w:right w:val="single" w:sz="4" w:space="0" w:color="000000"/>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50,83</w:t>
            </w:r>
          </w:p>
        </w:tc>
        <w:tc>
          <w:tcPr>
            <w:tcW w:w="576" w:type="dxa"/>
            <w:tcBorders>
              <w:top w:val="nil"/>
              <w:left w:val="nil"/>
              <w:bottom w:val="single" w:sz="4" w:space="0" w:color="000000"/>
              <w:right w:val="single" w:sz="4" w:space="0" w:color="000000"/>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80,75</w:t>
            </w:r>
          </w:p>
        </w:tc>
        <w:tc>
          <w:tcPr>
            <w:tcW w:w="576" w:type="dxa"/>
            <w:tcBorders>
              <w:top w:val="nil"/>
              <w:left w:val="nil"/>
              <w:bottom w:val="single" w:sz="4" w:space="0" w:color="000000"/>
              <w:right w:val="single" w:sz="4" w:space="0" w:color="000000"/>
            </w:tcBorders>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92,44</w:t>
            </w:r>
          </w:p>
        </w:tc>
      </w:tr>
      <w:tr w:rsidR="00863C44" w:rsidRPr="00390AD7" w:rsidTr="00DA24AD">
        <w:trPr>
          <w:trHeight w:val="300"/>
        </w:trPr>
        <w:tc>
          <w:tcPr>
            <w:tcW w:w="683" w:type="dxa"/>
            <w:tcBorders>
              <w:top w:val="nil"/>
              <w:left w:val="single" w:sz="4" w:space="0" w:color="000000"/>
              <w:bottom w:val="single" w:sz="4" w:space="0" w:color="000000"/>
              <w:right w:val="single" w:sz="4" w:space="0" w:color="000000"/>
            </w:tcBorders>
          </w:tcPr>
          <w:p w:rsidR="00863C44" w:rsidRPr="00786CFB" w:rsidRDefault="00863C44" w:rsidP="00863C44">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6.2</w:t>
            </w:r>
          </w:p>
        </w:tc>
        <w:tc>
          <w:tcPr>
            <w:tcW w:w="5266" w:type="dxa"/>
            <w:tcBorders>
              <w:top w:val="nil"/>
              <w:left w:val="single" w:sz="4" w:space="0" w:color="000000"/>
              <w:bottom w:val="single" w:sz="4" w:space="0" w:color="000000"/>
              <w:right w:val="single" w:sz="4" w:space="0" w:color="000000"/>
            </w:tcBorders>
            <w:shd w:val="clear" w:color="auto" w:fill="auto"/>
            <w:noWrap/>
            <w:vAlign w:val="bottom"/>
          </w:tcPr>
          <w:p w:rsidR="00863C44" w:rsidRPr="00965094" w:rsidRDefault="00863C44" w:rsidP="00863C4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965094">
              <w:rPr>
                <w:rFonts w:ascii="Times New Roman" w:eastAsia="Times New Roman" w:hAnsi="Times New Roman" w:cs="Times New Roman"/>
                <w:color w:val="000000"/>
                <w:sz w:val="16"/>
                <w:szCs w:val="16"/>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965094">
              <w:rPr>
                <w:rFonts w:ascii="Times New Roman" w:eastAsia="Times New Roman" w:hAnsi="Times New Roman" w:cs="Times New Roman"/>
                <w:color w:val="000000"/>
                <w:sz w:val="16"/>
                <w:szCs w:val="16"/>
                <w:lang w:eastAsia="ru-RU"/>
              </w:rPr>
              <w:br/>
              <w:t xml:space="preserve">создавать и преобразовывать модели и схемы для решения задач </w:t>
            </w:r>
          </w:p>
        </w:tc>
        <w:tc>
          <w:tcPr>
            <w:tcW w:w="1019" w:type="dxa"/>
            <w:tcBorders>
              <w:top w:val="nil"/>
              <w:left w:val="nil"/>
              <w:bottom w:val="single" w:sz="4" w:space="0" w:color="000000"/>
              <w:right w:val="single" w:sz="4" w:space="0" w:color="auto"/>
            </w:tcBorders>
            <w:shd w:val="clear" w:color="auto" w:fill="FFFFFF" w:themeFill="background1"/>
            <w:vAlign w:val="center"/>
          </w:tcPr>
          <w:p w:rsidR="00863C44" w:rsidRPr="00965094" w:rsidRDefault="00863C44" w:rsidP="00863C4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46,53</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65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26,234</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49,3</w:t>
            </w:r>
          </w:p>
        </w:tc>
        <w:tc>
          <w:tcPr>
            <w:tcW w:w="576" w:type="dxa"/>
            <w:tcBorders>
              <w:top w:val="nil"/>
              <w:left w:val="nil"/>
              <w:bottom w:val="single" w:sz="4" w:space="0" w:color="000000"/>
              <w:right w:val="single" w:sz="4" w:space="0" w:color="000000"/>
            </w:tcBorders>
            <w:shd w:val="clear" w:color="auto" w:fill="FFFFFF" w:themeFill="background1"/>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81,78</w:t>
            </w:r>
          </w:p>
        </w:tc>
      </w:tr>
      <w:tr w:rsidR="00863C44" w:rsidRPr="00390AD7" w:rsidTr="00DA24AD">
        <w:trPr>
          <w:trHeight w:val="300"/>
        </w:trPr>
        <w:tc>
          <w:tcPr>
            <w:tcW w:w="683" w:type="dxa"/>
            <w:tcBorders>
              <w:top w:val="nil"/>
              <w:left w:val="single" w:sz="4" w:space="0" w:color="000000"/>
              <w:bottom w:val="single" w:sz="4" w:space="0" w:color="000000"/>
              <w:right w:val="single" w:sz="4" w:space="0" w:color="000000"/>
            </w:tcBorders>
          </w:tcPr>
          <w:p w:rsidR="00863C44" w:rsidRPr="00786CFB" w:rsidRDefault="00863C44" w:rsidP="00863C44">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6.3</w:t>
            </w:r>
          </w:p>
        </w:tc>
        <w:tc>
          <w:tcPr>
            <w:tcW w:w="5266" w:type="dxa"/>
            <w:tcBorders>
              <w:top w:val="nil"/>
              <w:left w:val="single" w:sz="4" w:space="0" w:color="000000"/>
              <w:bottom w:val="single" w:sz="4" w:space="0" w:color="000000"/>
              <w:right w:val="single" w:sz="4" w:space="0" w:color="000000"/>
            </w:tcBorders>
            <w:shd w:val="clear" w:color="auto" w:fill="auto"/>
            <w:noWrap/>
            <w:vAlign w:val="bottom"/>
          </w:tcPr>
          <w:p w:rsidR="00863C44" w:rsidRPr="00965094" w:rsidRDefault="00863C44" w:rsidP="00863C4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965094">
              <w:rPr>
                <w:rFonts w:ascii="Times New Roman" w:eastAsia="Times New Roman" w:hAnsi="Times New Roman" w:cs="Times New Roman"/>
                <w:color w:val="000000"/>
                <w:sz w:val="16"/>
                <w:szCs w:val="16"/>
                <w:lang w:eastAsia="ru-RU"/>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965094">
              <w:rPr>
                <w:rFonts w:ascii="Times New Roman" w:eastAsia="Times New Roman" w:hAnsi="Times New Roman" w:cs="Times New Roman"/>
                <w:color w:val="000000"/>
                <w:sz w:val="16"/>
                <w:szCs w:val="16"/>
                <w:lang w:eastAsia="ru-RU"/>
              </w:rPr>
              <w:br/>
              <w:t xml:space="preserve">создавать и преобразовывать модели и схемы для решения задач </w:t>
            </w:r>
          </w:p>
        </w:tc>
        <w:tc>
          <w:tcPr>
            <w:tcW w:w="1019" w:type="dxa"/>
            <w:tcBorders>
              <w:top w:val="nil"/>
              <w:left w:val="nil"/>
              <w:bottom w:val="single" w:sz="4" w:space="0" w:color="000000"/>
              <w:right w:val="single" w:sz="4" w:space="0" w:color="auto"/>
            </w:tcBorders>
            <w:shd w:val="clear" w:color="auto" w:fill="FFFFFF" w:themeFill="background1"/>
            <w:vAlign w:val="center"/>
          </w:tcPr>
          <w:p w:rsidR="00863C44" w:rsidRPr="00965094" w:rsidRDefault="00863C44" w:rsidP="00863C4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37,71</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65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26,76</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34,92</w:t>
            </w:r>
          </w:p>
        </w:tc>
        <w:tc>
          <w:tcPr>
            <w:tcW w:w="576" w:type="dxa"/>
            <w:tcBorders>
              <w:top w:val="nil"/>
              <w:left w:val="nil"/>
              <w:bottom w:val="single" w:sz="4" w:space="0" w:color="000000"/>
              <w:right w:val="single" w:sz="4" w:space="0" w:color="000000"/>
            </w:tcBorders>
            <w:shd w:val="clear" w:color="auto" w:fill="FFFFFF" w:themeFill="background1"/>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73,33</w:t>
            </w:r>
          </w:p>
        </w:tc>
      </w:tr>
      <w:tr w:rsidR="00863C44" w:rsidRPr="00390AD7" w:rsidTr="00DA24AD">
        <w:trPr>
          <w:trHeight w:val="300"/>
        </w:trPr>
        <w:tc>
          <w:tcPr>
            <w:tcW w:w="683" w:type="dxa"/>
            <w:tcBorders>
              <w:top w:val="nil"/>
              <w:left w:val="single" w:sz="4" w:space="0" w:color="000000"/>
              <w:bottom w:val="single" w:sz="4" w:space="0" w:color="000000"/>
              <w:right w:val="single" w:sz="4" w:space="0" w:color="000000"/>
            </w:tcBorders>
          </w:tcPr>
          <w:p w:rsidR="00863C44" w:rsidRPr="00786CFB" w:rsidRDefault="00863C44" w:rsidP="00863C44">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7.1</w:t>
            </w:r>
          </w:p>
        </w:tc>
        <w:tc>
          <w:tcPr>
            <w:tcW w:w="5266" w:type="dxa"/>
            <w:tcBorders>
              <w:top w:val="nil"/>
              <w:left w:val="single" w:sz="4" w:space="0" w:color="000000"/>
              <w:bottom w:val="single" w:sz="4" w:space="0" w:color="000000"/>
              <w:right w:val="single" w:sz="4" w:space="0" w:color="000000"/>
            </w:tcBorders>
            <w:shd w:val="clear" w:color="auto" w:fill="auto"/>
            <w:noWrap/>
            <w:vAlign w:val="bottom"/>
          </w:tcPr>
          <w:p w:rsidR="00863C44" w:rsidRPr="00965094" w:rsidRDefault="00863C44" w:rsidP="00863C4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965094">
              <w:rPr>
                <w:rFonts w:ascii="Times New Roman" w:eastAsia="Times New Roman" w:hAnsi="Times New Roman" w:cs="Times New Roman"/>
                <w:color w:val="000000"/>
                <w:sz w:val="16"/>
                <w:szCs w:val="16"/>
                <w:lang w:eastAsia="ru-RU"/>
              </w:rPr>
              <w:br/>
              <w:t xml:space="preserve">Использовать </w:t>
            </w:r>
            <w:proofErr w:type="spellStart"/>
            <w:r w:rsidRPr="00965094">
              <w:rPr>
                <w:rFonts w:ascii="Times New Roman" w:eastAsia="Times New Roman" w:hAnsi="Times New Roman" w:cs="Times New Roman"/>
                <w:color w:val="000000"/>
                <w:sz w:val="16"/>
                <w:szCs w:val="16"/>
                <w:lang w:eastAsia="ru-RU"/>
              </w:rPr>
              <w:t>знаково</w:t>
            </w:r>
            <w:r w:rsidRPr="00965094">
              <w:rPr>
                <w:rFonts w:ascii="Times New Roman" w:eastAsia="Times New Roman" w:hAnsi="Times New Roman" w:cs="Times New Roman"/>
                <w:color w:val="000000"/>
                <w:sz w:val="16"/>
                <w:szCs w:val="16"/>
                <w:lang w:eastAsia="ru-RU"/>
              </w:rPr>
              <w:softHyphen/>
              <w:t>символические</w:t>
            </w:r>
            <w:proofErr w:type="spellEnd"/>
            <w:r w:rsidRPr="00965094">
              <w:rPr>
                <w:rFonts w:ascii="Times New Roman" w:eastAsia="Times New Roman" w:hAnsi="Times New Roman" w:cs="Times New Roman"/>
                <w:color w:val="000000"/>
                <w:sz w:val="16"/>
                <w:szCs w:val="16"/>
                <w:lang w:eastAsia="ru-RU"/>
              </w:rPr>
              <w:t xml:space="preserve"> средства, в том числе модели, для решения задач / выполнять правила безопасного поведения в доме, на улице, природной среде</w:t>
            </w:r>
          </w:p>
        </w:tc>
        <w:tc>
          <w:tcPr>
            <w:tcW w:w="1019" w:type="dxa"/>
            <w:tcBorders>
              <w:top w:val="nil"/>
              <w:left w:val="nil"/>
              <w:bottom w:val="single" w:sz="4" w:space="0" w:color="000000"/>
              <w:right w:val="single" w:sz="4" w:space="0" w:color="auto"/>
            </w:tcBorders>
            <w:shd w:val="clear" w:color="auto" w:fill="FFFFFF" w:themeFill="background1"/>
            <w:vAlign w:val="center"/>
          </w:tcPr>
          <w:p w:rsidR="00863C44" w:rsidRPr="00965094" w:rsidRDefault="00863C44" w:rsidP="00863C4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77,59</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65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64,05</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81,1</w:t>
            </w:r>
          </w:p>
        </w:tc>
        <w:tc>
          <w:tcPr>
            <w:tcW w:w="576" w:type="dxa"/>
            <w:tcBorders>
              <w:top w:val="nil"/>
              <w:left w:val="nil"/>
              <w:bottom w:val="single" w:sz="4" w:space="0" w:color="000000"/>
              <w:right w:val="single" w:sz="4" w:space="0" w:color="000000"/>
            </w:tcBorders>
            <w:shd w:val="clear" w:color="auto" w:fill="FFFFFF" w:themeFill="background1"/>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94,67</w:t>
            </w:r>
          </w:p>
        </w:tc>
      </w:tr>
      <w:tr w:rsidR="00863C44" w:rsidRPr="00390AD7" w:rsidTr="00DA24AD">
        <w:trPr>
          <w:trHeight w:val="300"/>
        </w:trPr>
        <w:tc>
          <w:tcPr>
            <w:tcW w:w="683" w:type="dxa"/>
            <w:tcBorders>
              <w:top w:val="nil"/>
              <w:left w:val="single" w:sz="4" w:space="0" w:color="000000"/>
              <w:bottom w:val="single" w:sz="4" w:space="0" w:color="000000"/>
              <w:right w:val="single" w:sz="4" w:space="0" w:color="000000"/>
            </w:tcBorders>
          </w:tcPr>
          <w:p w:rsidR="00863C44" w:rsidRPr="00786CFB" w:rsidRDefault="00863C44" w:rsidP="00863C44">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r w:rsidRPr="00786CFB">
              <w:rPr>
                <w:rFonts w:ascii="Times New Roman" w:eastAsia="Times New Roman" w:hAnsi="Times New Roman" w:cs="Times New Roman"/>
                <w:color w:val="000000"/>
                <w:sz w:val="16"/>
                <w:szCs w:val="16"/>
                <w:lang w:eastAsia="ru-RU"/>
              </w:rPr>
              <w:t>.2</w:t>
            </w:r>
          </w:p>
        </w:tc>
        <w:tc>
          <w:tcPr>
            <w:tcW w:w="5266" w:type="dxa"/>
            <w:tcBorders>
              <w:top w:val="nil"/>
              <w:left w:val="single" w:sz="4" w:space="0" w:color="000000"/>
              <w:bottom w:val="single" w:sz="4" w:space="0" w:color="000000"/>
              <w:right w:val="single" w:sz="4" w:space="0" w:color="000000"/>
            </w:tcBorders>
            <w:shd w:val="clear" w:color="auto" w:fill="auto"/>
            <w:noWrap/>
            <w:vAlign w:val="bottom"/>
          </w:tcPr>
          <w:p w:rsidR="00863C44" w:rsidRPr="00965094" w:rsidRDefault="00863C44" w:rsidP="00863C4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965094">
              <w:rPr>
                <w:rFonts w:ascii="Times New Roman" w:eastAsia="Times New Roman" w:hAnsi="Times New Roman" w:cs="Times New Roman"/>
                <w:color w:val="000000"/>
                <w:sz w:val="16"/>
                <w:szCs w:val="16"/>
                <w:lang w:eastAsia="ru-RU"/>
              </w:rPr>
              <w:br/>
              <w:t xml:space="preserve">Использовать </w:t>
            </w:r>
            <w:proofErr w:type="spellStart"/>
            <w:r w:rsidRPr="00965094">
              <w:rPr>
                <w:rFonts w:ascii="Times New Roman" w:eastAsia="Times New Roman" w:hAnsi="Times New Roman" w:cs="Times New Roman"/>
                <w:color w:val="000000"/>
                <w:sz w:val="16"/>
                <w:szCs w:val="16"/>
                <w:lang w:eastAsia="ru-RU"/>
              </w:rPr>
              <w:t>знаково</w:t>
            </w:r>
            <w:r w:rsidRPr="00965094">
              <w:rPr>
                <w:rFonts w:ascii="Times New Roman" w:eastAsia="Times New Roman" w:hAnsi="Times New Roman" w:cs="Times New Roman"/>
                <w:color w:val="000000"/>
                <w:sz w:val="16"/>
                <w:szCs w:val="16"/>
                <w:lang w:eastAsia="ru-RU"/>
              </w:rPr>
              <w:softHyphen/>
              <w:t>символические</w:t>
            </w:r>
            <w:proofErr w:type="spellEnd"/>
            <w:r w:rsidRPr="00965094">
              <w:rPr>
                <w:rFonts w:ascii="Times New Roman" w:eastAsia="Times New Roman" w:hAnsi="Times New Roman" w:cs="Times New Roman"/>
                <w:color w:val="000000"/>
                <w:sz w:val="16"/>
                <w:szCs w:val="16"/>
                <w:lang w:eastAsia="ru-RU"/>
              </w:rPr>
              <w:t xml:space="preserve"> средства, в том числе модели, для решения задач / выполнять правила безопасного поведения в доме, на улице, природной среде</w:t>
            </w:r>
          </w:p>
        </w:tc>
        <w:tc>
          <w:tcPr>
            <w:tcW w:w="1019" w:type="dxa"/>
            <w:tcBorders>
              <w:top w:val="nil"/>
              <w:left w:val="nil"/>
              <w:bottom w:val="single" w:sz="4" w:space="0" w:color="000000"/>
              <w:right w:val="single" w:sz="4" w:space="0" w:color="auto"/>
            </w:tcBorders>
            <w:shd w:val="clear" w:color="auto" w:fill="FFFFFF" w:themeFill="background1"/>
            <w:vAlign w:val="center"/>
          </w:tcPr>
          <w:p w:rsidR="00863C44" w:rsidRPr="00965094" w:rsidRDefault="00863C44" w:rsidP="00863C4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66,45</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25</w:t>
            </w:r>
          </w:p>
        </w:tc>
        <w:tc>
          <w:tcPr>
            <w:tcW w:w="65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41,53</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74,47</w:t>
            </w:r>
          </w:p>
        </w:tc>
        <w:tc>
          <w:tcPr>
            <w:tcW w:w="576" w:type="dxa"/>
            <w:tcBorders>
              <w:top w:val="nil"/>
              <w:left w:val="nil"/>
              <w:bottom w:val="single" w:sz="4" w:space="0" w:color="000000"/>
              <w:right w:val="single" w:sz="4" w:space="0" w:color="000000"/>
            </w:tcBorders>
            <w:shd w:val="clear" w:color="auto" w:fill="FFFFFF" w:themeFill="background1"/>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91,56</w:t>
            </w:r>
          </w:p>
        </w:tc>
      </w:tr>
      <w:tr w:rsidR="00863C44" w:rsidRPr="00390AD7" w:rsidTr="00DA24AD">
        <w:trPr>
          <w:trHeight w:val="300"/>
        </w:trPr>
        <w:tc>
          <w:tcPr>
            <w:tcW w:w="683" w:type="dxa"/>
            <w:tcBorders>
              <w:top w:val="nil"/>
              <w:left w:val="single" w:sz="4" w:space="0" w:color="000000"/>
              <w:bottom w:val="single" w:sz="4" w:space="0" w:color="000000"/>
              <w:right w:val="single" w:sz="4" w:space="0" w:color="000000"/>
            </w:tcBorders>
          </w:tcPr>
          <w:p w:rsidR="00863C44" w:rsidRPr="00786CFB" w:rsidRDefault="00863C44" w:rsidP="00863C44">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8К1</w:t>
            </w:r>
          </w:p>
        </w:tc>
        <w:tc>
          <w:tcPr>
            <w:tcW w:w="5266" w:type="dxa"/>
            <w:tcBorders>
              <w:top w:val="nil"/>
              <w:left w:val="single" w:sz="4" w:space="0" w:color="000000"/>
              <w:bottom w:val="single" w:sz="4" w:space="0" w:color="000000"/>
              <w:right w:val="single" w:sz="4" w:space="0" w:color="000000"/>
            </w:tcBorders>
            <w:shd w:val="clear" w:color="auto" w:fill="auto"/>
            <w:noWrap/>
            <w:vAlign w:val="bottom"/>
          </w:tcPr>
          <w:p w:rsidR="00863C44" w:rsidRPr="00965094" w:rsidRDefault="00863C44" w:rsidP="00863C4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965094">
              <w:rPr>
                <w:rFonts w:ascii="Times New Roman" w:eastAsia="Times New Roman" w:hAnsi="Times New Roman" w:cs="Times New Roman"/>
                <w:color w:val="000000"/>
                <w:sz w:val="16"/>
                <w:szCs w:val="16"/>
                <w:lang w:eastAsia="ru-RU"/>
              </w:rPr>
              <w:br/>
              <w:t>Оценивать характер взаимоотношений людей в различных социальных группах.</w:t>
            </w:r>
          </w:p>
        </w:tc>
        <w:tc>
          <w:tcPr>
            <w:tcW w:w="1019" w:type="dxa"/>
            <w:tcBorders>
              <w:top w:val="nil"/>
              <w:left w:val="nil"/>
              <w:bottom w:val="single" w:sz="4" w:space="0" w:color="000000"/>
              <w:right w:val="single" w:sz="4" w:space="0" w:color="auto"/>
            </w:tcBorders>
            <w:shd w:val="clear" w:color="auto" w:fill="FFFFFF" w:themeFill="background1"/>
            <w:vAlign w:val="center"/>
          </w:tcPr>
          <w:p w:rsidR="00863C44" w:rsidRPr="00965094" w:rsidRDefault="00863C44" w:rsidP="00863C4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88,8</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656" w:type="dxa"/>
            <w:tcBorders>
              <w:top w:val="nil"/>
              <w:left w:val="single" w:sz="4" w:space="0" w:color="auto"/>
              <w:bottom w:val="single" w:sz="4" w:space="0" w:color="000000"/>
              <w:right w:val="single" w:sz="4" w:space="0" w:color="000000"/>
            </w:tcBorders>
            <w:shd w:val="clear" w:color="auto" w:fill="FFFFFF" w:themeFill="background1"/>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76,24</w:t>
            </w:r>
          </w:p>
        </w:tc>
        <w:tc>
          <w:tcPr>
            <w:tcW w:w="576" w:type="dxa"/>
            <w:tcBorders>
              <w:top w:val="nil"/>
              <w:left w:val="nil"/>
              <w:bottom w:val="single" w:sz="4" w:space="0" w:color="000000"/>
              <w:right w:val="single" w:sz="4" w:space="0" w:color="000000"/>
            </w:tcBorders>
            <w:shd w:val="clear" w:color="auto" w:fill="FFFFFF" w:themeFill="background1"/>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93,9</w:t>
            </w:r>
          </w:p>
        </w:tc>
        <w:tc>
          <w:tcPr>
            <w:tcW w:w="576" w:type="dxa"/>
            <w:tcBorders>
              <w:top w:val="nil"/>
              <w:left w:val="nil"/>
              <w:bottom w:val="single" w:sz="4" w:space="0" w:color="000000"/>
              <w:right w:val="single" w:sz="4" w:space="0" w:color="000000"/>
            </w:tcBorders>
            <w:shd w:val="clear" w:color="auto" w:fill="FFFFFF" w:themeFill="background1"/>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99,56</w:t>
            </w:r>
          </w:p>
        </w:tc>
      </w:tr>
      <w:tr w:rsidR="00863C44" w:rsidRPr="00390AD7" w:rsidTr="00DA24AD">
        <w:trPr>
          <w:trHeight w:val="300"/>
        </w:trPr>
        <w:tc>
          <w:tcPr>
            <w:tcW w:w="683" w:type="dxa"/>
            <w:tcBorders>
              <w:top w:val="nil"/>
              <w:left w:val="single" w:sz="4" w:space="0" w:color="000000"/>
              <w:bottom w:val="single" w:sz="4" w:space="0" w:color="000000"/>
              <w:right w:val="single" w:sz="4" w:space="0" w:color="000000"/>
            </w:tcBorders>
          </w:tcPr>
          <w:p w:rsidR="00863C44" w:rsidRPr="00786CFB" w:rsidRDefault="00863C44" w:rsidP="00863C44">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8К2</w:t>
            </w:r>
          </w:p>
        </w:tc>
        <w:tc>
          <w:tcPr>
            <w:tcW w:w="5266" w:type="dxa"/>
            <w:tcBorders>
              <w:top w:val="nil"/>
              <w:left w:val="single" w:sz="4" w:space="0" w:color="000000"/>
              <w:bottom w:val="single" w:sz="4" w:space="0" w:color="000000"/>
              <w:right w:val="single" w:sz="4" w:space="0" w:color="000000"/>
            </w:tcBorders>
            <w:shd w:val="clear" w:color="auto" w:fill="auto"/>
            <w:noWrap/>
            <w:vAlign w:val="bottom"/>
          </w:tcPr>
          <w:p w:rsidR="00863C44" w:rsidRPr="00965094" w:rsidRDefault="00863C44" w:rsidP="00863C4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965094">
              <w:rPr>
                <w:rFonts w:ascii="Times New Roman" w:eastAsia="Times New Roman" w:hAnsi="Times New Roman" w:cs="Times New Roman"/>
                <w:color w:val="000000"/>
                <w:sz w:val="16"/>
                <w:szCs w:val="16"/>
                <w:lang w:eastAsia="ru-RU"/>
              </w:rPr>
              <w:br/>
              <w:t>Оценивать характер взаимоотношений людей в различных социальных группах.</w:t>
            </w:r>
          </w:p>
        </w:tc>
        <w:tc>
          <w:tcPr>
            <w:tcW w:w="1019" w:type="dxa"/>
            <w:tcBorders>
              <w:top w:val="nil"/>
              <w:left w:val="nil"/>
              <w:bottom w:val="single" w:sz="4" w:space="0" w:color="000000"/>
              <w:right w:val="single" w:sz="4" w:space="0" w:color="auto"/>
            </w:tcBorders>
            <w:vAlign w:val="center"/>
          </w:tcPr>
          <w:p w:rsidR="00863C44" w:rsidRPr="00965094" w:rsidRDefault="00863C44" w:rsidP="00863C4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70,4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656" w:type="dxa"/>
            <w:tcBorders>
              <w:top w:val="nil"/>
              <w:left w:val="single" w:sz="4" w:space="0" w:color="auto"/>
              <w:bottom w:val="single" w:sz="4" w:space="0" w:color="000000"/>
              <w:right w:val="single" w:sz="4" w:space="0" w:color="000000"/>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45,66</w:t>
            </w:r>
          </w:p>
        </w:tc>
        <w:tc>
          <w:tcPr>
            <w:tcW w:w="576" w:type="dxa"/>
            <w:tcBorders>
              <w:top w:val="nil"/>
              <w:left w:val="nil"/>
              <w:bottom w:val="single" w:sz="4" w:space="0" w:color="000000"/>
              <w:right w:val="single" w:sz="4" w:space="0" w:color="000000"/>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77,93</w:t>
            </w:r>
          </w:p>
        </w:tc>
        <w:tc>
          <w:tcPr>
            <w:tcW w:w="576" w:type="dxa"/>
            <w:tcBorders>
              <w:top w:val="nil"/>
              <w:left w:val="nil"/>
              <w:bottom w:val="single" w:sz="4" w:space="0" w:color="000000"/>
              <w:right w:val="single" w:sz="4" w:space="0" w:color="000000"/>
            </w:tcBorders>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98,22</w:t>
            </w:r>
          </w:p>
        </w:tc>
      </w:tr>
      <w:tr w:rsidR="00863C44" w:rsidRPr="00390AD7" w:rsidTr="00DA24AD">
        <w:trPr>
          <w:trHeight w:val="300"/>
        </w:trPr>
        <w:tc>
          <w:tcPr>
            <w:tcW w:w="683" w:type="dxa"/>
            <w:tcBorders>
              <w:top w:val="nil"/>
              <w:left w:val="single" w:sz="4" w:space="0" w:color="000000"/>
              <w:bottom w:val="single" w:sz="4" w:space="0" w:color="000000"/>
              <w:right w:val="single" w:sz="4" w:space="0" w:color="000000"/>
            </w:tcBorders>
          </w:tcPr>
          <w:p w:rsidR="00863C44" w:rsidRPr="00786CFB" w:rsidRDefault="00863C44" w:rsidP="00863C44">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8К3</w:t>
            </w:r>
          </w:p>
        </w:tc>
        <w:tc>
          <w:tcPr>
            <w:tcW w:w="5266" w:type="dxa"/>
            <w:tcBorders>
              <w:top w:val="nil"/>
              <w:left w:val="single" w:sz="4" w:space="0" w:color="000000"/>
              <w:bottom w:val="single" w:sz="4" w:space="0" w:color="000000"/>
              <w:right w:val="single" w:sz="4" w:space="0" w:color="000000"/>
            </w:tcBorders>
            <w:shd w:val="clear" w:color="auto" w:fill="auto"/>
            <w:noWrap/>
            <w:vAlign w:val="bottom"/>
          </w:tcPr>
          <w:p w:rsidR="00863C44" w:rsidRPr="00965094" w:rsidRDefault="00863C44" w:rsidP="00863C44">
            <w:pPr>
              <w:spacing w:after="0" w:line="240" w:lineRule="auto"/>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 xml:space="preserve">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965094">
              <w:rPr>
                <w:rFonts w:ascii="Times New Roman" w:eastAsia="Times New Roman" w:hAnsi="Times New Roman" w:cs="Times New Roman"/>
                <w:color w:val="000000"/>
                <w:sz w:val="16"/>
                <w:szCs w:val="16"/>
                <w:lang w:eastAsia="ru-RU"/>
              </w:rPr>
              <w:br/>
              <w:t>Оценивать характер взаимоотношений людей в различных социальных группах.</w:t>
            </w:r>
          </w:p>
        </w:tc>
        <w:tc>
          <w:tcPr>
            <w:tcW w:w="1019" w:type="dxa"/>
            <w:tcBorders>
              <w:top w:val="nil"/>
              <w:left w:val="nil"/>
              <w:bottom w:val="single" w:sz="4" w:space="0" w:color="000000"/>
              <w:right w:val="single" w:sz="4" w:space="0" w:color="auto"/>
            </w:tcBorders>
            <w:vAlign w:val="center"/>
          </w:tcPr>
          <w:p w:rsidR="00863C44" w:rsidRPr="00965094" w:rsidRDefault="00863C44" w:rsidP="00863C4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46,53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656" w:type="dxa"/>
            <w:tcBorders>
              <w:top w:val="nil"/>
              <w:left w:val="single" w:sz="4" w:space="0" w:color="auto"/>
              <w:bottom w:val="single" w:sz="4" w:space="0" w:color="000000"/>
              <w:right w:val="single" w:sz="4" w:space="0" w:color="000000"/>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20,66</w:t>
            </w:r>
          </w:p>
        </w:tc>
        <w:tc>
          <w:tcPr>
            <w:tcW w:w="576" w:type="dxa"/>
            <w:tcBorders>
              <w:top w:val="nil"/>
              <w:left w:val="nil"/>
              <w:bottom w:val="single" w:sz="4" w:space="0" w:color="000000"/>
              <w:right w:val="single" w:sz="4" w:space="0" w:color="000000"/>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52,35</w:t>
            </w:r>
          </w:p>
        </w:tc>
        <w:tc>
          <w:tcPr>
            <w:tcW w:w="576" w:type="dxa"/>
            <w:tcBorders>
              <w:top w:val="nil"/>
              <w:left w:val="nil"/>
              <w:bottom w:val="single" w:sz="4" w:space="0" w:color="000000"/>
              <w:right w:val="single" w:sz="4" w:space="0" w:color="000000"/>
            </w:tcBorders>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82,22</w:t>
            </w:r>
          </w:p>
        </w:tc>
      </w:tr>
      <w:tr w:rsidR="00863C44" w:rsidRPr="00390AD7" w:rsidTr="00DA24AD">
        <w:trPr>
          <w:trHeight w:val="300"/>
        </w:trPr>
        <w:tc>
          <w:tcPr>
            <w:tcW w:w="683" w:type="dxa"/>
            <w:tcBorders>
              <w:top w:val="nil"/>
              <w:left w:val="single" w:sz="4" w:space="0" w:color="000000"/>
              <w:bottom w:val="single" w:sz="4" w:space="0" w:color="000000"/>
              <w:right w:val="single" w:sz="4" w:space="0" w:color="000000"/>
            </w:tcBorders>
          </w:tcPr>
          <w:p w:rsidR="00863C44" w:rsidRPr="00786CFB" w:rsidRDefault="00863C44" w:rsidP="00863C44">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w:t>
            </w:r>
          </w:p>
        </w:tc>
        <w:tc>
          <w:tcPr>
            <w:tcW w:w="5266" w:type="dxa"/>
            <w:tcBorders>
              <w:top w:val="nil"/>
              <w:left w:val="single" w:sz="4" w:space="0" w:color="000000"/>
              <w:bottom w:val="single" w:sz="4" w:space="0" w:color="000000"/>
              <w:right w:val="single" w:sz="4" w:space="0" w:color="000000"/>
            </w:tcBorders>
            <w:shd w:val="clear" w:color="auto" w:fill="auto"/>
            <w:noWrap/>
            <w:vAlign w:val="bottom"/>
          </w:tcPr>
          <w:p w:rsidR="00863C44" w:rsidRPr="00965094" w:rsidRDefault="00863C44" w:rsidP="00863C44">
            <w:pPr>
              <w:spacing w:after="0" w:line="240" w:lineRule="auto"/>
              <w:rPr>
                <w:rFonts w:ascii="Times New Roman" w:eastAsia="Times New Roman" w:hAnsi="Times New Roman" w:cs="Times New Roman"/>
                <w:color w:val="000000"/>
                <w:sz w:val="16"/>
                <w:szCs w:val="16"/>
                <w:lang w:eastAsia="ru-RU"/>
              </w:rPr>
            </w:pPr>
            <w:proofErr w:type="spellStart"/>
            <w:r w:rsidRPr="00965094">
              <w:rPr>
                <w:rFonts w:ascii="Times New Roman" w:eastAsia="Times New Roman" w:hAnsi="Times New Roman" w:cs="Times New Roman"/>
                <w:color w:val="000000"/>
                <w:sz w:val="16"/>
                <w:szCs w:val="16"/>
                <w:lang w:eastAsia="ru-RU"/>
              </w:rPr>
              <w:t>Сформированность</w:t>
            </w:r>
            <w:proofErr w:type="spellEnd"/>
            <w:r w:rsidRPr="00965094">
              <w:rPr>
                <w:rFonts w:ascii="Times New Roman" w:eastAsia="Times New Roman" w:hAnsi="Times New Roman" w:cs="Times New Roman"/>
                <w:color w:val="000000"/>
                <w:sz w:val="16"/>
                <w:szCs w:val="16"/>
                <w:lang w:eastAsia="ru-RU"/>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 </w:t>
            </w:r>
            <w:r w:rsidRPr="00965094">
              <w:rPr>
                <w:rFonts w:ascii="Times New Roman" w:eastAsia="Times New Roman" w:hAnsi="Times New Roman" w:cs="Times New Roman"/>
                <w:color w:val="000000"/>
                <w:sz w:val="16"/>
                <w:szCs w:val="16"/>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965094">
              <w:rPr>
                <w:rFonts w:ascii="Times New Roman" w:eastAsia="Times New Roman" w:hAnsi="Times New Roman" w:cs="Times New Roman"/>
                <w:color w:val="000000"/>
                <w:sz w:val="16"/>
                <w:szCs w:val="16"/>
                <w:lang w:eastAsia="ru-RU"/>
              </w:rPr>
              <w:br/>
              <w:t xml:space="preserve"> осознавать свою неразрывную связь с разнообразными окружающими социальными группами</w:t>
            </w:r>
          </w:p>
        </w:tc>
        <w:tc>
          <w:tcPr>
            <w:tcW w:w="1019" w:type="dxa"/>
            <w:tcBorders>
              <w:top w:val="nil"/>
              <w:left w:val="nil"/>
              <w:bottom w:val="single" w:sz="4" w:space="0" w:color="000000"/>
              <w:right w:val="single" w:sz="4" w:space="0" w:color="auto"/>
            </w:tcBorders>
            <w:vAlign w:val="center"/>
          </w:tcPr>
          <w:p w:rsidR="00863C44" w:rsidRPr="00965094" w:rsidRDefault="00863C44" w:rsidP="00863C4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69,68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w:t>
            </w:r>
          </w:p>
        </w:tc>
        <w:tc>
          <w:tcPr>
            <w:tcW w:w="656" w:type="dxa"/>
            <w:tcBorders>
              <w:top w:val="nil"/>
              <w:left w:val="single" w:sz="4" w:space="0" w:color="auto"/>
              <w:bottom w:val="single" w:sz="4" w:space="0" w:color="000000"/>
              <w:right w:val="single" w:sz="4" w:space="0" w:color="000000"/>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46,42</w:t>
            </w:r>
          </w:p>
        </w:tc>
        <w:tc>
          <w:tcPr>
            <w:tcW w:w="576" w:type="dxa"/>
            <w:tcBorders>
              <w:top w:val="nil"/>
              <w:left w:val="nil"/>
              <w:bottom w:val="single" w:sz="4" w:space="0" w:color="000000"/>
              <w:right w:val="single" w:sz="4" w:space="0" w:color="000000"/>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76,72</w:t>
            </w:r>
          </w:p>
        </w:tc>
        <w:tc>
          <w:tcPr>
            <w:tcW w:w="576" w:type="dxa"/>
            <w:tcBorders>
              <w:top w:val="nil"/>
              <w:left w:val="nil"/>
              <w:bottom w:val="single" w:sz="4" w:space="0" w:color="000000"/>
              <w:right w:val="single" w:sz="4" w:space="0" w:color="000000"/>
            </w:tcBorders>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95,26</w:t>
            </w:r>
          </w:p>
        </w:tc>
      </w:tr>
      <w:tr w:rsidR="00863C44" w:rsidRPr="00390AD7" w:rsidTr="00DA24AD">
        <w:trPr>
          <w:trHeight w:val="300"/>
        </w:trPr>
        <w:tc>
          <w:tcPr>
            <w:tcW w:w="683" w:type="dxa"/>
            <w:tcBorders>
              <w:top w:val="nil"/>
              <w:left w:val="single" w:sz="4" w:space="0" w:color="000000"/>
              <w:bottom w:val="single" w:sz="4" w:space="0" w:color="000000"/>
              <w:right w:val="single" w:sz="4" w:space="0" w:color="000000"/>
            </w:tcBorders>
          </w:tcPr>
          <w:p w:rsidR="00863C44" w:rsidRPr="00786CFB" w:rsidRDefault="00863C44" w:rsidP="00863C44">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10.1</w:t>
            </w:r>
          </w:p>
        </w:tc>
        <w:tc>
          <w:tcPr>
            <w:tcW w:w="5266" w:type="dxa"/>
            <w:tcBorders>
              <w:top w:val="nil"/>
              <w:left w:val="single" w:sz="4" w:space="0" w:color="000000"/>
              <w:bottom w:val="single" w:sz="4" w:space="0" w:color="000000"/>
              <w:right w:val="single" w:sz="4" w:space="0" w:color="000000"/>
            </w:tcBorders>
            <w:shd w:val="clear" w:color="auto" w:fill="auto"/>
            <w:noWrap/>
            <w:vAlign w:val="bottom"/>
          </w:tcPr>
          <w:p w:rsidR="00863C44" w:rsidRPr="00965094" w:rsidRDefault="00863C44" w:rsidP="00863C44">
            <w:pPr>
              <w:spacing w:after="0" w:line="240" w:lineRule="auto"/>
              <w:rPr>
                <w:rFonts w:ascii="Times New Roman" w:eastAsia="Times New Roman" w:hAnsi="Times New Roman" w:cs="Times New Roman"/>
                <w:color w:val="000000"/>
                <w:sz w:val="16"/>
                <w:szCs w:val="16"/>
                <w:lang w:eastAsia="ru-RU"/>
              </w:rPr>
            </w:pPr>
            <w:proofErr w:type="spellStart"/>
            <w:r w:rsidRPr="00965094">
              <w:rPr>
                <w:rFonts w:ascii="Times New Roman" w:eastAsia="Times New Roman" w:hAnsi="Times New Roman" w:cs="Times New Roman"/>
                <w:color w:val="000000"/>
                <w:sz w:val="16"/>
                <w:szCs w:val="16"/>
                <w:lang w:eastAsia="ru-RU"/>
              </w:rPr>
              <w:t>Сформированность</w:t>
            </w:r>
            <w:proofErr w:type="spellEnd"/>
            <w:r w:rsidRPr="00965094">
              <w:rPr>
                <w:rFonts w:ascii="Times New Roman" w:eastAsia="Times New Roman" w:hAnsi="Times New Roman" w:cs="Times New Roman"/>
                <w:color w:val="000000"/>
                <w:sz w:val="16"/>
                <w:szCs w:val="16"/>
                <w:lang w:eastAsia="ru-RU"/>
              </w:rPr>
              <w:t xml:space="preserve"> уважительного отношения к родному краю; осознанно строить речевое высказывание в соответствии с задачами </w:t>
            </w:r>
            <w:r w:rsidRPr="00965094">
              <w:rPr>
                <w:rFonts w:ascii="Times New Roman" w:eastAsia="Times New Roman" w:hAnsi="Times New Roman" w:cs="Times New Roman"/>
                <w:color w:val="000000"/>
                <w:sz w:val="16"/>
                <w:szCs w:val="16"/>
                <w:lang w:eastAsia="ru-RU"/>
              </w:rPr>
              <w:lastRenderedPageBreak/>
              <w:t xml:space="preserve">коммуникации. </w:t>
            </w:r>
            <w:r w:rsidRPr="00965094">
              <w:rPr>
                <w:rFonts w:ascii="Times New Roman" w:eastAsia="Times New Roman" w:hAnsi="Times New Roman" w:cs="Times New Roman"/>
                <w:color w:val="000000"/>
                <w:sz w:val="16"/>
                <w:szCs w:val="16"/>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019" w:type="dxa"/>
            <w:tcBorders>
              <w:top w:val="nil"/>
              <w:left w:val="nil"/>
              <w:bottom w:val="single" w:sz="4" w:space="0" w:color="000000"/>
              <w:right w:val="single" w:sz="4" w:space="0" w:color="auto"/>
            </w:tcBorders>
            <w:vAlign w:val="center"/>
          </w:tcPr>
          <w:p w:rsidR="00863C44" w:rsidRPr="00965094" w:rsidRDefault="00863C44" w:rsidP="00863C4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lastRenderedPageBreak/>
              <w:t>54,04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656" w:type="dxa"/>
            <w:tcBorders>
              <w:top w:val="nil"/>
              <w:left w:val="single" w:sz="4" w:space="0" w:color="auto"/>
              <w:bottom w:val="single" w:sz="4" w:space="0" w:color="000000"/>
              <w:right w:val="single" w:sz="4" w:space="0" w:color="000000"/>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33,68</w:t>
            </w:r>
          </w:p>
        </w:tc>
        <w:tc>
          <w:tcPr>
            <w:tcW w:w="576" w:type="dxa"/>
            <w:tcBorders>
              <w:top w:val="nil"/>
              <w:left w:val="nil"/>
              <w:bottom w:val="single" w:sz="4" w:space="0" w:color="000000"/>
              <w:right w:val="single" w:sz="4" w:space="0" w:color="000000"/>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59,68</w:t>
            </w:r>
          </w:p>
        </w:tc>
        <w:tc>
          <w:tcPr>
            <w:tcW w:w="576" w:type="dxa"/>
            <w:tcBorders>
              <w:top w:val="nil"/>
              <w:left w:val="nil"/>
              <w:bottom w:val="single" w:sz="4" w:space="0" w:color="000000"/>
              <w:right w:val="single" w:sz="4" w:space="0" w:color="000000"/>
            </w:tcBorders>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78,44</w:t>
            </w:r>
          </w:p>
        </w:tc>
      </w:tr>
      <w:tr w:rsidR="00863C44" w:rsidRPr="00390AD7" w:rsidTr="00DA24AD">
        <w:trPr>
          <w:trHeight w:val="300"/>
        </w:trPr>
        <w:tc>
          <w:tcPr>
            <w:tcW w:w="683" w:type="dxa"/>
            <w:tcBorders>
              <w:top w:val="nil"/>
              <w:left w:val="single" w:sz="4" w:space="0" w:color="000000"/>
              <w:bottom w:val="single" w:sz="4" w:space="0" w:color="000000"/>
              <w:right w:val="single" w:sz="4" w:space="0" w:color="000000"/>
            </w:tcBorders>
          </w:tcPr>
          <w:p w:rsidR="00863C44" w:rsidRPr="00786CFB" w:rsidRDefault="00863C44" w:rsidP="00863C44">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10.2К1</w:t>
            </w:r>
          </w:p>
        </w:tc>
        <w:tc>
          <w:tcPr>
            <w:tcW w:w="5266" w:type="dxa"/>
            <w:tcBorders>
              <w:top w:val="nil"/>
              <w:left w:val="single" w:sz="4" w:space="0" w:color="000000"/>
              <w:bottom w:val="single" w:sz="4" w:space="0" w:color="000000"/>
              <w:right w:val="single" w:sz="4" w:space="0" w:color="000000"/>
            </w:tcBorders>
            <w:shd w:val="clear" w:color="auto" w:fill="auto"/>
            <w:noWrap/>
            <w:vAlign w:val="bottom"/>
          </w:tcPr>
          <w:p w:rsidR="00863C44" w:rsidRPr="00965094" w:rsidRDefault="00863C44" w:rsidP="00863C44">
            <w:pPr>
              <w:spacing w:after="0" w:line="240" w:lineRule="auto"/>
              <w:rPr>
                <w:rFonts w:ascii="Times New Roman" w:eastAsia="Times New Roman" w:hAnsi="Times New Roman" w:cs="Times New Roman"/>
                <w:color w:val="000000"/>
                <w:sz w:val="16"/>
                <w:szCs w:val="16"/>
                <w:lang w:eastAsia="ru-RU"/>
              </w:rPr>
            </w:pPr>
            <w:proofErr w:type="spellStart"/>
            <w:r w:rsidRPr="00965094">
              <w:rPr>
                <w:rFonts w:ascii="Times New Roman" w:eastAsia="Times New Roman" w:hAnsi="Times New Roman" w:cs="Times New Roman"/>
                <w:color w:val="000000"/>
                <w:sz w:val="16"/>
                <w:szCs w:val="16"/>
                <w:lang w:eastAsia="ru-RU"/>
              </w:rPr>
              <w:t>Сформированность</w:t>
            </w:r>
            <w:proofErr w:type="spellEnd"/>
            <w:r w:rsidRPr="00965094">
              <w:rPr>
                <w:rFonts w:ascii="Times New Roman" w:eastAsia="Times New Roman" w:hAnsi="Times New Roman" w:cs="Times New Roman"/>
                <w:color w:val="000000"/>
                <w:sz w:val="16"/>
                <w:szCs w:val="16"/>
                <w:lang w:eastAsia="ru-RU"/>
              </w:rPr>
              <w:t xml:space="preserve"> уважительного отношения к родному краю; осознанно строить речевое высказывание в соответствии с задачами коммуникации. </w:t>
            </w:r>
            <w:r w:rsidRPr="00965094">
              <w:rPr>
                <w:rFonts w:ascii="Times New Roman" w:eastAsia="Times New Roman" w:hAnsi="Times New Roman" w:cs="Times New Roman"/>
                <w:color w:val="000000"/>
                <w:sz w:val="16"/>
                <w:szCs w:val="16"/>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019" w:type="dxa"/>
            <w:tcBorders>
              <w:top w:val="nil"/>
              <w:left w:val="nil"/>
              <w:bottom w:val="single" w:sz="4" w:space="0" w:color="000000"/>
              <w:right w:val="single" w:sz="4" w:space="0" w:color="auto"/>
            </w:tcBorders>
            <w:vAlign w:val="center"/>
          </w:tcPr>
          <w:p w:rsidR="00863C44" w:rsidRPr="00965094" w:rsidRDefault="00863C44" w:rsidP="00863C4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54,81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656" w:type="dxa"/>
            <w:tcBorders>
              <w:top w:val="nil"/>
              <w:left w:val="single" w:sz="4" w:space="0" w:color="auto"/>
              <w:bottom w:val="single" w:sz="4" w:space="0" w:color="000000"/>
              <w:right w:val="single" w:sz="4" w:space="0" w:color="000000"/>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26,45</w:t>
            </w:r>
          </w:p>
        </w:tc>
        <w:tc>
          <w:tcPr>
            <w:tcW w:w="576" w:type="dxa"/>
            <w:tcBorders>
              <w:top w:val="nil"/>
              <w:left w:val="nil"/>
              <w:bottom w:val="single" w:sz="4" w:space="0" w:color="000000"/>
              <w:right w:val="single" w:sz="4" w:space="0" w:color="000000"/>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62,91</w:t>
            </w:r>
          </w:p>
        </w:tc>
        <w:tc>
          <w:tcPr>
            <w:tcW w:w="576" w:type="dxa"/>
            <w:tcBorders>
              <w:top w:val="nil"/>
              <w:left w:val="nil"/>
              <w:bottom w:val="single" w:sz="4" w:space="0" w:color="000000"/>
              <w:right w:val="single" w:sz="4" w:space="0" w:color="000000"/>
            </w:tcBorders>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87,56</w:t>
            </w:r>
          </w:p>
        </w:tc>
      </w:tr>
      <w:tr w:rsidR="00863C44" w:rsidRPr="00390AD7" w:rsidTr="00DA24AD">
        <w:trPr>
          <w:trHeight w:val="300"/>
        </w:trPr>
        <w:tc>
          <w:tcPr>
            <w:tcW w:w="683" w:type="dxa"/>
            <w:tcBorders>
              <w:top w:val="nil"/>
              <w:left w:val="single" w:sz="4" w:space="0" w:color="000000"/>
              <w:bottom w:val="single" w:sz="4" w:space="0" w:color="000000"/>
              <w:right w:val="single" w:sz="4" w:space="0" w:color="000000"/>
            </w:tcBorders>
          </w:tcPr>
          <w:p w:rsidR="00863C44" w:rsidRPr="00786CFB" w:rsidRDefault="00863C44" w:rsidP="00863C44">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10.2К2</w:t>
            </w:r>
          </w:p>
        </w:tc>
        <w:tc>
          <w:tcPr>
            <w:tcW w:w="5266" w:type="dxa"/>
            <w:tcBorders>
              <w:top w:val="nil"/>
              <w:left w:val="single" w:sz="4" w:space="0" w:color="000000"/>
              <w:bottom w:val="single" w:sz="4" w:space="0" w:color="000000"/>
              <w:right w:val="single" w:sz="4" w:space="0" w:color="000000"/>
            </w:tcBorders>
            <w:shd w:val="clear" w:color="auto" w:fill="auto"/>
            <w:noWrap/>
            <w:vAlign w:val="bottom"/>
          </w:tcPr>
          <w:p w:rsidR="00863C44" w:rsidRPr="00965094" w:rsidRDefault="00863C44" w:rsidP="00863C44">
            <w:pPr>
              <w:spacing w:after="0" w:line="240" w:lineRule="auto"/>
              <w:rPr>
                <w:rFonts w:ascii="Times New Roman" w:eastAsia="Times New Roman" w:hAnsi="Times New Roman" w:cs="Times New Roman"/>
                <w:color w:val="000000"/>
                <w:sz w:val="16"/>
                <w:szCs w:val="16"/>
                <w:lang w:eastAsia="ru-RU"/>
              </w:rPr>
            </w:pPr>
            <w:proofErr w:type="spellStart"/>
            <w:r w:rsidRPr="00965094">
              <w:rPr>
                <w:rFonts w:ascii="Times New Roman" w:eastAsia="Times New Roman" w:hAnsi="Times New Roman" w:cs="Times New Roman"/>
                <w:color w:val="000000"/>
                <w:sz w:val="16"/>
                <w:szCs w:val="16"/>
                <w:lang w:eastAsia="ru-RU"/>
              </w:rPr>
              <w:t>Сформированность</w:t>
            </w:r>
            <w:proofErr w:type="spellEnd"/>
            <w:r w:rsidRPr="00965094">
              <w:rPr>
                <w:rFonts w:ascii="Times New Roman" w:eastAsia="Times New Roman" w:hAnsi="Times New Roman" w:cs="Times New Roman"/>
                <w:color w:val="000000"/>
                <w:sz w:val="16"/>
                <w:szCs w:val="16"/>
                <w:lang w:eastAsia="ru-RU"/>
              </w:rPr>
              <w:t xml:space="preserve"> уважительного отношения к родному краю; осознанно строить речевое высказывание в соответствии с задачами коммуникации. </w:t>
            </w:r>
            <w:r w:rsidRPr="00965094">
              <w:rPr>
                <w:rFonts w:ascii="Times New Roman" w:eastAsia="Times New Roman" w:hAnsi="Times New Roman" w:cs="Times New Roman"/>
                <w:color w:val="000000"/>
                <w:sz w:val="16"/>
                <w:szCs w:val="16"/>
                <w:lang w:eastAsia="ru-RU"/>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1019" w:type="dxa"/>
            <w:tcBorders>
              <w:top w:val="nil"/>
              <w:left w:val="nil"/>
              <w:bottom w:val="single" w:sz="4" w:space="0" w:color="000000"/>
              <w:right w:val="single" w:sz="4" w:space="0" w:color="auto"/>
            </w:tcBorders>
            <w:vAlign w:val="center"/>
          </w:tcPr>
          <w:p w:rsidR="00863C44" w:rsidRPr="00965094" w:rsidRDefault="00863C44" w:rsidP="00863C4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48,89</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656" w:type="dxa"/>
            <w:tcBorders>
              <w:top w:val="nil"/>
              <w:left w:val="single" w:sz="4" w:space="0" w:color="auto"/>
              <w:bottom w:val="single" w:sz="4" w:space="0" w:color="000000"/>
              <w:right w:val="single" w:sz="4" w:space="0" w:color="000000"/>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22,52</w:t>
            </w:r>
          </w:p>
        </w:tc>
        <w:tc>
          <w:tcPr>
            <w:tcW w:w="576" w:type="dxa"/>
            <w:tcBorders>
              <w:top w:val="nil"/>
              <w:left w:val="nil"/>
              <w:bottom w:val="single" w:sz="4" w:space="0" w:color="000000"/>
              <w:right w:val="single" w:sz="4" w:space="0" w:color="000000"/>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53,99</w:t>
            </w:r>
          </w:p>
        </w:tc>
        <w:tc>
          <w:tcPr>
            <w:tcW w:w="576" w:type="dxa"/>
            <w:tcBorders>
              <w:top w:val="nil"/>
              <w:left w:val="nil"/>
              <w:bottom w:val="single" w:sz="4" w:space="0" w:color="000000"/>
              <w:right w:val="single" w:sz="4" w:space="0" w:color="000000"/>
            </w:tcBorders>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88,44</w:t>
            </w:r>
          </w:p>
        </w:tc>
      </w:tr>
      <w:tr w:rsidR="00863C44" w:rsidRPr="00390AD7" w:rsidTr="00DA24AD">
        <w:trPr>
          <w:trHeight w:val="300"/>
        </w:trPr>
        <w:tc>
          <w:tcPr>
            <w:tcW w:w="683" w:type="dxa"/>
            <w:tcBorders>
              <w:top w:val="nil"/>
              <w:left w:val="single" w:sz="4" w:space="0" w:color="000000"/>
              <w:bottom w:val="single" w:sz="4" w:space="0" w:color="000000"/>
              <w:right w:val="single" w:sz="4" w:space="0" w:color="000000"/>
            </w:tcBorders>
          </w:tcPr>
          <w:p w:rsidR="00863C44" w:rsidRPr="00786CFB" w:rsidRDefault="00863C44" w:rsidP="00863C44">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10.3К3</w:t>
            </w:r>
          </w:p>
        </w:tc>
        <w:tc>
          <w:tcPr>
            <w:tcW w:w="5266" w:type="dxa"/>
            <w:tcBorders>
              <w:top w:val="nil"/>
              <w:left w:val="single" w:sz="4" w:space="0" w:color="000000"/>
              <w:bottom w:val="single" w:sz="4" w:space="0" w:color="000000"/>
              <w:right w:val="single" w:sz="4" w:space="0" w:color="000000"/>
            </w:tcBorders>
            <w:shd w:val="clear" w:color="auto" w:fill="auto"/>
            <w:noWrap/>
            <w:vAlign w:val="bottom"/>
          </w:tcPr>
          <w:p w:rsidR="00863C44" w:rsidRPr="00965094" w:rsidRDefault="00863C44" w:rsidP="00863C44">
            <w:pPr>
              <w:spacing w:after="0" w:line="240" w:lineRule="auto"/>
              <w:rPr>
                <w:rFonts w:ascii="Times New Roman" w:eastAsia="Times New Roman" w:hAnsi="Times New Roman" w:cs="Times New Roman"/>
                <w:color w:val="000000"/>
                <w:sz w:val="16"/>
                <w:szCs w:val="16"/>
                <w:lang w:eastAsia="ru-RU"/>
              </w:rPr>
            </w:pPr>
            <w:proofErr w:type="spellStart"/>
            <w:r w:rsidRPr="00965094">
              <w:rPr>
                <w:rFonts w:ascii="Times New Roman" w:eastAsia="Times New Roman" w:hAnsi="Times New Roman" w:cs="Times New Roman"/>
                <w:color w:val="000000"/>
                <w:sz w:val="16"/>
                <w:szCs w:val="16"/>
                <w:lang w:eastAsia="ru-RU"/>
              </w:rPr>
              <w:t>Сформированность</w:t>
            </w:r>
            <w:proofErr w:type="spellEnd"/>
            <w:r w:rsidRPr="00965094">
              <w:rPr>
                <w:rFonts w:ascii="Times New Roman" w:eastAsia="Times New Roman" w:hAnsi="Times New Roman" w:cs="Times New Roman"/>
                <w:color w:val="000000"/>
                <w:sz w:val="16"/>
                <w:szCs w:val="16"/>
                <w:lang w:eastAsia="ru-RU"/>
              </w:rPr>
              <w:t xml:space="preserve"> уважительного отношения к родному краю; осознанно строить речевое высказывание в соответствии с задачами коммуникации. </w:t>
            </w:r>
          </w:p>
        </w:tc>
        <w:tc>
          <w:tcPr>
            <w:tcW w:w="1019" w:type="dxa"/>
            <w:tcBorders>
              <w:top w:val="nil"/>
              <w:left w:val="nil"/>
              <w:bottom w:val="single" w:sz="4" w:space="0" w:color="000000"/>
              <w:right w:val="single" w:sz="4" w:space="0" w:color="auto"/>
            </w:tcBorders>
            <w:vAlign w:val="center"/>
          </w:tcPr>
          <w:p w:rsidR="00863C44" w:rsidRPr="00965094" w:rsidRDefault="00863C44" w:rsidP="00863C44">
            <w:pPr>
              <w:spacing w:after="0" w:line="240" w:lineRule="auto"/>
              <w:jc w:val="center"/>
              <w:rPr>
                <w:rFonts w:ascii="Times New Roman" w:eastAsia="Times New Roman" w:hAnsi="Times New Roman" w:cs="Times New Roman"/>
                <w:color w:val="000000"/>
                <w:sz w:val="16"/>
                <w:szCs w:val="16"/>
                <w:lang w:eastAsia="ru-RU"/>
              </w:rPr>
            </w:pPr>
            <w:r w:rsidRPr="00965094">
              <w:rPr>
                <w:rFonts w:ascii="Times New Roman" w:eastAsia="Times New Roman" w:hAnsi="Times New Roman" w:cs="Times New Roman"/>
                <w:color w:val="000000"/>
                <w:sz w:val="16"/>
                <w:szCs w:val="16"/>
                <w:lang w:eastAsia="ru-RU"/>
              </w:rPr>
              <w:t>28,96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w:t>
            </w:r>
          </w:p>
        </w:tc>
        <w:tc>
          <w:tcPr>
            <w:tcW w:w="656" w:type="dxa"/>
            <w:tcBorders>
              <w:top w:val="nil"/>
              <w:left w:val="single" w:sz="4" w:space="0" w:color="auto"/>
              <w:bottom w:val="single" w:sz="4" w:space="0" w:color="000000"/>
              <w:right w:val="single" w:sz="4" w:space="0" w:color="000000"/>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19,63</w:t>
            </w:r>
          </w:p>
        </w:tc>
        <w:tc>
          <w:tcPr>
            <w:tcW w:w="576" w:type="dxa"/>
            <w:tcBorders>
              <w:top w:val="nil"/>
              <w:left w:val="nil"/>
              <w:bottom w:val="single" w:sz="4" w:space="0" w:color="000000"/>
              <w:right w:val="single" w:sz="4" w:space="0" w:color="000000"/>
            </w:tcBorders>
            <w:shd w:val="clear" w:color="auto" w:fill="auto"/>
            <w:noWrap/>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27,99</w:t>
            </w:r>
          </w:p>
        </w:tc>
        <w:tc>
          <w:tcPr>
            <w:tcW w:w="576" w:type="dxa"/>
            <w:tcBorders>
              <w:top w:val="nil"/>
              <w:left w:val="nil"/>
              <w:bottom w:val="single" w:sz="4" w:space="0" w:color="000000"/>
              <w:right w:val="single" w:sz="4" w:space="0" w:color="000000"/>
            </w:tcBorders>
            <w:vAlign w:val="center"/>
          </w:tcPr>
          <w:p w:rsidR="00863C44" w:rsidRPr="00390AD7" w:rsidRDefault="00612175" w:rsidP="00863C4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w:t>
            </w:r>
          </w:p>
        </w:tc>
      </w:tr>
    </w:tbl>
    <w:p w:rsidR="00DA24AD" w:rsidRDefault="00DA24AD" w:rsidP="00DA24AD">
      <w:pPr>
        <w:pStyle w:val="Default"/>
        <w:ind w:firstLine="567"/>
        <w:jc w:val="center"/>
        <w:rPr>
          <w:b/>
          <w:color w:val="auto"/>
          <w:sz w:val="28"/>
          <w:szCs w:val="28"/>
        </w:rPr>
      </w:pPr>
    </w:p>
    <w:p w:rsidR="00DA24AD" w:rsidRPr="00B07152" w:rsidRDefault="00DA24AD" w:rsidP="00DA24AD">
      <w:pPr>
        <w:pStyle w:val="Default"/>
        <w:ind w:firstLine="567"/>
        <w:jc w:val="center"/>
        <w:rPr>
          <w:b/>
          <w:color w:val="auto"/>
          <w:sz w:val="28"/>
          <w:szCs w:val="28"/>
        </w:rPr>
      </w:pPr>
      <w:r w:rsidRPr="00B07152">
        <w:rPr>
          <w:b/>
          <w:color w:val="auto"/>
          <w:sz w:val="28"/>
          <w:szCs w:val="28"/>
        </w:rPr>
        <w:t xml:space="preserve">Информация о среднем проценте </w:t>
      </w:r>
      <w:r>
        <w:rPr>
          <w:b/>
          <w:color w:val="auto"/>
          <w:sz w:val="28"/>
          <w:szCs w:val="28"/>
        </w:rPr>
        <w:t xml:space="preserve">(%) </w:t>
      </w:r>
      <w:r w:rsidRPr="00B07152">
        <w:rPr>
          <w:b/>
          <w:color w:val="auto"/>
          <w:sz w:val="28"/>
          <w:szCs w:val="28"/>
        </w:rPr>
        <w:t xml:space="preserve">выполнения </w:t>
      </w:r>
      <w:r>
        <w:rPr>
          <w:b/>
          <w:color w:val="auto"/>
          <w:sz w:val="28"/>
          <w:szCs w:val="28"/>
        </w:rPr>
        <w:t xml:space="preserve">заданий </w:t>
      </w:r>
      <w:r w:rsidRPr="00B07152">
        <w:rPr>
          <w:b/>
          <w:color w:val="auto"/>
          <w:sz w:val="28"/>
          <w:szCs w:val="28"/>
        </w:rPr>
        <w:t>ВПР</w:t>
      </w:r>
      <w:r>
        <w:rPr>
          <w:b/>
          <w:color w:val="auto"/>
          <w:sz w:val="28"/>
          <w:szCs w:val="28"/>
        </w:rPr>
        <w:t xml:space="preserve"> ОО</w:t>
      </w:r>
    </w:p>
    <w:p w:rsidR="00DA24AD" w:rsidRDefault="00DA24AD" w:rsidP="00DA24AD">
      <w:pPr>
        <w:pStyle w:val="Default"/>
        <w:ind w:firstLine="567"/>
        <w:jc w:val="center"/>
        <w:rPr>
          <w:b/>
          <w:color w:val="auto"/>
          <w:sz w:val="28"/>
          <w:szCs w:val="28"/>
        </w:rPr>
      </w:pPr>
      <w:r>
        <w:rPr>
          <w:b/>
          <w:color w:val="auto"/>
          <w:sz w:val="28"/>
          <w:szCs w:val="28"/>
        </w:rPr>
        <w:t xml:space="preserve"> по учебному предмету «Окружающий мир»</w:t>
      </w:r>
      <w:r w:rsidRPr="00B07152">
        <w:rPr>
          <w:b/>
          <w:color w:val="auto"/>
          <w:sz w:val="28"/>
          <w:szCs w:val="28"/>
        </w:rPr>
        <w:t xml:space="preserve"> </w:t>
      </w:r>
    </w:p>
    <w:p w:rsidR="00DA24AD" w:rsidRDefault="00DA24AD" w:rsidP="00DA24AD">
      <w:pPr>
        <w:pStyle w:val="Default"/>
        <w:ind w:firstLine="567"/>
        <w:jc w:val="center"/>
        <w:rPr>
          <w:b/>
          <w:color w:val="auto"/>
          <w:sz w:val="28"/>
          <w:szCs w:val="28"/>
        </w:rPr>
      </w:pPr>
      <w:r>
        <w:rPr>
          <w:b/>
          <w:color w:val="auto"/>
          <w:sz w:val="28"/>
          <w:szCs w:val="28"/>
        </w:rPr>
        <w:t xml:space="preserve">обучающимися 5 классов </w:t>
      </w:r>
    </w:p>
    <w:p w:rsidR="00DA24AD" w:rsidRDefault="00DA24AD" w:rsidP="00DA24AD">
      <w:pPr>
        <w:pStyle w:val="Default"/>
        <w:ind w:firstLine="567"/>
        <w:jc w:val="center"/>
        <w:rPr>
          <w:b/>
          <w:color w:val="auto"/>
          <w:sz w:val="28"/>
          <w:szCs w:val="28"/>
        </w:rPr>
      </w:pPr>
      <w:r w:rsidRPr="00B07152">
        <w:rPr>
          <w:b/>
          <w:color w:val="auto"/>
          <w:sz w:val="28"/>
          <w:szCs w:val="28"/>
        </w:rPr>
        <w:t xml:space="preserve">в сравнении с данными </w:t>
      </w:r>
      <w:r>
        <w:rPr>
          <w:b/>
          <w:color w:val="auto"/>
          <w:sz w:val="28"/>
          <w:szCs w:val="28"/>
        </w:rPr>
        <w:t xml:space="preserve">по </w:t>
      </w:r>
      <w:proofErr w:type="spellStart"/>
      <w:r>
        <w:rPr>
          <w:b/>
          <w:color w:val="auto"/>
          <w:sz w:val="28"/>
          <w:szCs w:val="28"/>
        </w:rPr>
        <w:t>Сургутскому</w:t>
      </w:r>
      <w:proofErr w:type="spellEnd"/>
      <w:r>
        <w:rPr>
          <w:b/>
          <w:color w:val="auto"/>
          <w:sz w:val="28"/>
          <w:szCs w:val="28"/>
        </w:rPr>
        <w:t xml:space="preserve"> району и округу</w:t>
      </w:r>
    </w:p>
    <w:p w:rsidR="00DA24AD" w:rsidRDefault="00DA24AD" w:rsidP="00DA24AD">
      <w:pPr>
        <w:pStyle w:val="Default"/>
        <w:ind w:firstLine="567"/>
        <w:jc w:val="right"/>
        <w:rPr>
          <w:i/>
          <w:iCs/>
          <w:color w:val="auto"/>
          <w:sz w:val="23"/>
          <w:szCs w:val="23"/>
        </w:rPr>
      </w:pPr>
    </w:p>
    <w:p w:rsidR="00DA24AD" w:rsidRPr="009760DE" w:rsidRDefault="00DA24AD" w:rsidP="00DA24AD">
      <w:pPr>
        <w:pStyle w:val="Default"/>
        <w:ind w:firstLine="567"/>
        <w:jc w:val="right"/>
        <w:rPr>
          <w:sz w:val="28"/>
          <w:szCs w:val="28"/>
        </w:rPr>
      </w:pPr>
      <w:r>
        <w:rPr>
          <w:i/>
          <w:iCs/>
          <w:color w:val="auto"/>
          <w:sz w:val="23"/>
          <w:szCs w:val="23"/>
        </w:rPr>
        <w:t>Таблица 19</w:t>
      </w:r>
    </w:p>
    <w:tbl>
      <w:tblPr>
        <w:tblW w:w="9209" w:type="dxa"/>
        <w:tblLook w:val="04A0" w:firstRow="1" w:lastRow="0" w:firstColumn="1" w:lastColumn="0" w:noHBand="0" w:noVBand="1"/>
      </w:tblPr>
      <w:tblGrid>
        <w:gridCol w:w="7508"/>
        <w:gridCol w:w="1701"/>
      </w:tblGrid>
      <w:tr w:rsidR="00DA24AD" w:rsidRPr="00FD2A58" w:rsidTr="00DA24AD">
        <w:trPr>
          <w:trHeight w:val="465"/>
        </w:trPr>
        <w:tc>
          <w:tcPr>
            <w:tcW w:w="7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4AD" w:rsidRPr="00FD2A58" w:rsidRDefault="00DA24AD" w:rsidP="00FF2D59">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Участники</w:t>
            </w:r>
            <w:r w:rsidRPr="00B07152">
              <w:rPr>
                <w:rFonts w:ascii="Times New Roman" w:eastAsia="Times New Roman" w:hAnsi="Times New Roman" w:cs="Times New Roman"/>
                <w:color w:val="000000"/>
                <w:sz w:val="16"/>
                <w:szCs w:val="16"/>
                <w:lang w:eastAsia="ru-RU"/>
              </w:rPr>
              <w:t xml:space="preserve"> ВПР</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A24AD" w:rsidRPr="00FD2A58" w:rsidRDefault="00DA24AD" w:rsidP="00FF2D59">
            <w:pPr>
              <w:spacing w:after="0" w:line="240" w:lineRule="auto"/>
              <w:jc w:val="center"/>
              <w:rPr>
                <w:rFonts w:ascii="Times New Roman" w:eastAsia="Times New Roman" w:hAnsi="Times New Roman" w:cs="Times New Roman"/>
                <w:color w:val="000000"/>
                <w:sz w:val="16"/>
                <w:szCs w:val="16"/>
                <w:lang w:eastAsia="ru-RU"/>
              </w:rPr>
            </w:pPr>
            <w:r w:rsidRPr="00FD2A58">
              <w:rPr>
                <w:rFonts w:ascii="Times New Roman" w:eastAsia="Times New Roman" w:hAnsi="Times New Roman" w:cs="Times New Roman"/>
                <w:color w:val="000000"/>
                <w:sz w:val="16"/>
                <w:szCs w:val="16"/>
                <w:lang w:eastAsia="ru-RU"/>
              </w:rPr>
              <w:t>Ср. % выполнения заданий</w:t>
            </w:r>
          </w:p>
        </w:tc>
      </w:tr>
      <w:tr w:rsidR="00DA24AD" w:rsidRPr="00FD2A58" w:rsidTr="007D1F2C">
        <w:trPr>
          <w:trHeight w:val="18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A24AD" w:rsidRPr="0091421E" w:rsidRDefault="00DA24AD" w:rsidP="00DA24AD">
            <w:pPr>
              <w:spacing w:after="0" w:line="240" w:lineRule="auto"/>
              <w:rPr>
                <w:rFonts w:ascii="Times New Roman" w:eastAsia="Times New Roman" w:hAnsi="Times New Roman" w:cs="Times New Roman"/>
                <w:b/>
                <w:bCs/>
                <w:color w:val="000000"/>
                <w:lang w:eastAsia="ru-RU"/>
              </w:rPr>
            </w:pPr>
            <w:r w:rsidRPr="0091421E">
              <w:rPr>
                <w:rFonts w:ascii="Times New Roman" w:eastAsia="Times New Roman" w:hAnsi="Times New Roman" w:cs="Times New Roman"/>
                <w:b/>
                <w:bCs/>
                <w:color w:val="000000"/>
                <w:lang w:eastAsia="ru-RU"/>
              </w:rPr>
              <w:t>ХМАО-Югра</w:t>
            </w:r>
          </w:p>
        </w:tc>
        <w:tc>
          <w:tcPr>
            <w:tcW w:w="1701" w:type="dxa"/>
            <w:tcBorders>
              <w:top w:val="nil"/>
              <w:left w:val="nil"/>
              <w:bottom w:val="single" w:sz="4" w:space="0" w:color="auto"/>
              <w:right w:val="single" w:sz="4" w:space="0" w:color="auto"/>
            </w:tcBorders>
            <w:shd w:val="clear" w:color="auto" w:fill="auto"/>
            <w:noWrap/>
            <w:vAlign w:val="center"/>
          </w:tcPr>
          <w:p w:rsidR="00DA24AD" w:rsidRPr="0091421E" w:rsidRDefault="00DA24AD" w:rsidP="00DA24AD">
            <w:pPr>
              <w:spacing w:after="0" w:line="240" w:lineRule="auto"/>
              <w:jc w:val="center"/>
              <w:rPr>
                <w:rFonts w:ascii="Times New Roman" w:eastAsia="Times New Roman" w:hAnsi="Times New Roman" w:cs="Times New Roman"/>
                <w:b/>
                <w:color w:val="000000"/>
                <w:lang w:eastAsia="ru-RU"/>
              </w:rPr>
            </w:pPr>
            <w:r w:rsidRPr="0091421E">
              <w:rPr>
                <w:rFonts w:ascii="Times New Roman" w:eastAsia="Times New Roman" w:hAnsi="Times New Roman" w:cs="Times New Roman"/>
                <w:b/>
                <w:color w:val="000000"/>
                <w:lang w:eastAsia="ru-RU"/>
              </w:rPr>
              <w:t>61,69</w:t>
            </w:r>
          </w:p>
        </w:tc>
      </w:tr>
      <w:tr w:rsidR="00DA24AD" w:rsidRPr="00FD2A58" w:rsidTr="007D1F2C">
        <w:trPr>
          <w:trHeight w:val="173"/>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A24AD" w:rsidRPr="0091421E" w:rsidRDefault="00DA24AD" w:rsidP="00DA24AD">
            <w:pPr>
              <w:spacing w:after="0" w:line="240" w:lineRule="auto"/>
              <w:rPr>
                <w:rFonts w:ascii="Times New Roman" w:eastAsia="Times New Roman" w:hAnsi="Times New Roman" w:cs="Times New Roman"/>
                <w:b/>
                <w:bCs/>
                <w:color w:val="000000"/>
                <w:lang w:eastAsia="ru-RU"/>
              </w:rPr>
            </w:pPr>
            <w:r w:rsidRPr="0091421E">
              <w:rPr>
                <w:rFonts w:ascii="Times New Roman" w:eastAsia="Times New Roman" w:hAnsi="Times New Roman" w:cs="Times New Roman"/>
                <w:b/>
                <w:bCs/>
                <w:color w:val="000000"/>
                <w:lang w:eastAsia="ru-RU"/>
              </w:rPr>
              <w:t>Сургутский район</w:t>
            </w:r>
          </w:p>
        </w:tc>
        <w:tc>
          <w:tcPr>
            <w:tcW w:w="1701" w:type="dxa"/>
            <w:tcBorders>
              <w:top w:val="nil"/>
              <w:left w:val="nil"/>
              <w:bottom w:val="single" w:sz="4" w:space="0" w:color="auto"/>
              <w:right w:val="single" w:sz="4" w:space="0" w:color="auto"/>
            </w:tcBorders>
            <w:shd w:val="clear" w:color="auto" w:fill="auto"/>
            <w:noWrap/>
            <w:vAlign w:val="center"/>
          </w:tcPr>
          <w:p w:rsidR="00DA24AD" w:rsidRPr="0091421E" w:rsidRDefault="00DA24AD" w:rsidP="00DA24AD">
            <w:pPr>
              <w:spacing w:after="0" w:line="240" w:lineRule="auto"/>
              <w:jc w:val="center"/>
              <w:rPr>
                <w:rFonts w:ascii="Times New Roman" w:eastAsia="Times New Roman" w:hAnsi="Times New Roman" w:cs="Times New Roman"/>
                <w:b/>
                <w:color w:val="000000"/>
                <w:lang w:eastAsia="ru-RU"/>
              </w:rPr>
            </w:pPr>
            <w:r w:rsidRPr="0091421E">
              <w:rPr>
                <w:rFonts w:ascii="Times New Roman" w:eastAsia="Times New Roman" w:hAnsi="Times New Roman" w:cs="Times New Roman"/>
                <w:b/>
                <w:color w:val="000000"/>
                <w:lang w:eastAsia="ru-RU"/>
              </w:rPr>
              <w:t>62,71</w:t>
            </w:r>
          </w:p>
        </w:tc>
      </w:tr>
      <w:tr w:rsidR="00DA24AD" w:rsidRPr="00FD2A58" w:rsidTr="007D1F2C">
        <w:trPr>
          <w:trHeight w:val="23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A24AD" w:rsidRPr="0091421E" w:rsidRDefault="00DA24AD" w:rsidP="00DA24AD">
            <w:pPr>
              <w:spacing w:after="0" w:line="240" w:lineRule="auto"/>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МАОУ "Белоярская СОШ  № 1"</w:t>
            </w:r>
          </w:p>
        </w:tc>
        <w:tc>
          <w:tcPr>
            <w:tcW w:w="1701" w:type="dxa"/>
            <w:tcBorders>
              <w:top w:val="nil"/>
              <w:left w:val="nil"/>
              <w:bottom w:val="single" w:sz="4" w:space="0" w:color="auto"/>
              <w:right w:val="single" w:sz="4" w:space="0" w:color="auto"/>
            </w:tcBorders>
            <w:shd w:val="clear" w:color="auto" w:fill="auto"/>
            <w:noWrap/>
            <w:vAlign w:val="center"/>
          </w:tcPr>
          <w:p w:rsidR="00DA24AD" w:rsidRPr="0091421E" w:rsidRDefault="00DA24AD" w:rsidP="00DA24AD">
            <w:pPr>
              <w:spacing w:after="0" w:line="240" w:lineRule="auto"/>
              <w:jc w:val="center"/>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52,52</w:t>
            </w:r>
          </w:p>
        </w:tc>
      </w:tr>
      <w:tr w:rsidR="00DA24AD" w:rsidRPr="00FD2A58" w:rsidTr="007D1F2C">
        <w:trPr>
          <w:trHeight w:val="122"/>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A24AD" w:rsidRPr="0091421E" w:rsidRDefault="00DA24AD" w:rsidP="00DA24AD">
            <w:pPr>
              <w:spacing w:after="0" w:line="240" w:lineRule="auto"/>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МБОУ "Белоярская СОШ № 3"</w:t>
            </w:r>
          </w:p>
        </w:tc>
        <w:tc>
          <w:tcPr>
            <w:tcW w:w="1701" w:type="dxa"/>
            <w:tcBorders>
              <w:top w:val="nil"/>
              <w:left w:val="nil"/>
              <w:bottom w:val="single" w:sz="4" w:space="0" w:color="auto"/>
              <w:right w:val="single" w:sz="4" w:space="0" w:color="auto"/>
            </w:tcBorders>
            <w:shd w:val="clear" w:color="auto" w:fill="auto"/>
            <w:noWrap/>
            <w:vAlign w:val="center"/>
          </w:tcPr>
          <w:p w:rsidR="00DA24AD" w:rsidRPr="0091421E" w:rsidRDefault="00DA24AD" w:rsidP="00DA24AD">
            <w:pPr>
              <w:spacing w:after="0" w:line="240" w:lineRule="auto"/>
              <w:jc w:val="center"/>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69,12</w:t>
            </w:r>
          </w:p>
        </w:tc>
      </w:tr>
      <w:tr w:rsidR="00DA24AD" w:rsidRPr="00FD2A58" w:rsidTr="007D1F2C">
        <w:trPr>
          <w:trHeight w:val="209"/>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A24AD" w:rsidRPr="0091421E" w:rsidRDefault="00DA24AD" w:rsidP="00DA24AD">
            <w:pPr>
              <w:spacing w:after="0" w:line="240" w:lineRule="auto"/>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МБОУ "Солнечная СОШ № 1"</w:t>
            </w:r>
          </w:p>
        </w:tc>
        <w:tc>
          <w:tcPr>
            <w:tcW w:w="1701" w:type="dxa"/>
            <w:tcBorders>
              <w:top w:val="nil"/>
              <w:left w:val="nil"/>
              <w:bottom w:val="single" w:sz="4" w:space="0" w:color="auto"/>
              <w:right w:val="single" w:sz="4" w:space="0" w:color="auto"/>
            </w:tcBorders>
            <w:shd w:val="clear" w:color="auto" w:fill="auto"/>
            <w:noWrap/>
            <w:vAlign w:val="center"/>
          </w:tcPr>
          <w:p w:rsidR="00DA24AD" w:rsidRPr="0091421E" w:rsidRDefault="00DA24AD" w:rsidP="00DA24AD">
            <w:pPr>
              <w:spacing w:after="0" w:line="240" w:lineRule="auto"/>
              <w:jc w:val="center"/>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59,56</w:t>
            </w:r>
          </w:p>
        </w:tc>
      </w:tr>
      <w:tr w:rsidR="00DA24AD" w:rsidRPr="00FD2A58" w:rsidTr="007D1F2C">
        <w:trPr>
          <w:trHeight w:val="14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A24AD" w:rsidRPr="0091421E" w:rsidRDefault="00DA24AD" w:rsidP="00DA24AD">
            <w:pPr>
              <w:spacing w:after="0" w:line="240" w:lineRule="auto"/>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Филиал "</w:t>
            </w:r>
            <w:proofErr w:type="spellStart"/>
            <w:r w:rsidRPr="0091421E">
              <w:rPr>
                <w:rFonts w:ascii="Times New Roman" w:eastAsia="Times New Roman" w:hAnsi="Times New Roman" w:cs="Times New Roman"/>
                <w:color w:val="000000"/>
                <w:lang w:eastAsia="ru-RU"/>
              </w:rPr>
              <w:t>Сайгатинская</w:t>
            </w:r>
            <w:proofErr w:type="spellEnd"/>
            <w:r w:rsidRPr="0091421E">
              <w:rPr>
                <w:rFonts w:ascii="Times New Roman" w:eastAsia="Times New Roman" w:hAnsi="Times New Roman" w:cs="Times New Roman"/>
                <w:color w:val="000000"/>
                <w:lang w:eastAsia="ru-RU"/>
              </w:rPr>
              <w:t xml:space="preserve"> СШ "</w:t>
            </w:r>
          </w:p>
        </w:tc>
        <w:tc>
          <w:tcPr>
            <w:tcW w:w="1701" w:type="dxa"/>
            <w:tcBorders>
              <w:top w:val="nil"/>
              <w:left w:val="nil"/>
              <w:bottom w:val="single" w:sz="4" w:space="0" w:color="auto"/>
              <w:right w:val="single" w:sz="4" w:space="0" w:color="auto"/>
            </w:tcBorders>
            <w:shd w:val="clear" w:color="auto" w:fill="auto"/>
            <w:noWrap/>
            <w:vAlign w:val="center"/>
          </w:tcPr>
          <w:p w:rsidR="00DA24AD" w:rsidRPr="0091421E" w:rsidRDefault="00DA24AD" w:rsidP="00DA24AD">
            <w:pPr>
              <w:spacing w:after="0" w:line="240" w:lineRule="auto"/>
              <w:jc w:val="center"/>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59,77</w:t>
            </w:r>
          </w:p>
        </w:tc>
      </w:tr>
      <w:tr w:rsidR="00DA24AD" w:rsidRPr="00FD2A58" w:rsidTr="007D1F2C">
        <w:trPr>
          <w:trHeight w:val="122"/>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A24AD" w:rsidRPr="0091421E" w:rsidRDefault="00DA24AD" w:rsidP="00DA24AD">
            <w:pPr>
              <w:spacing w:after="0" w:line="240" w:lineRule="auto"/>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МБОУ  "Барсовская СОШ  № 1"</w:t>
            </w:r>
          </w:p>
        </w:tc>
        <w:tc>
          <w:tcPr>
            <w:tcW w:w="1701" w:type="dxa"/>
            <w:tcBorders>
              <w:top w:val="nil"/>
              <w:left w:val="nil"/>
              <w:bottom w:val="single" w:sz="4" w:space="0" w:color="auto"/>
              <w:right w:val="single" w:sz="4" w:space="0" w:color="auto"/>
            </w:tcBorders>
            <w:shd w:val="clear" w:color="auto" w:fill="auto"/>
            <w:noWrap/>
            <w:vAlign w:val="center"/>
          </w:tcPr>
          <w:p w:rsidR="00DA24AD" w:rsidRPr="0091421E" w:rsidRDefault="00DA24AD" w:rsidP="00DA24AD">
            <w:pPr>
              <w:spacing w:after="0" w:line="240" w:lineRule="auto"/>
              <w:jc w:val="center"/>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60,73</w:t>
            </w:r>
          </w:p>
        </w:tc>
      </w:tr>
      <w:tr w:rsidR="00DA24AD" w:rsidRPr="00FD2A58" w:rsidTr="007D1F2C">
        <w:trPr>
          <w:trHeight w:val="122"/>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DA24AD" w:rsidRPr="0091421E" w:rsidRDefault="00DA24AD" w:rsidP="00DA24AD">
            <w:pPr>
              <w:spacing w:after="0" w:line="240" w:lineRule="auto"/>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МБОУ "Федоровская СОШ  № 2 с углублённым изучением отдельных предметов"</w:t>
            </w:r>
          </w:p>
        </w:tc>
        <w:tc>
          <w:tcPr>
            <w:tcW w:w="1701" w:type="dxa"/>
            <w:tcBorders>
              <w:top w:val="nil"/>
              <w:left w:val="nil"/>
              <w:bottom w:val="single" w:sz="4" w:space="0" w:color="auto"/>
              <w:right w:val="single" w:sz="4" w:space="0" w:color="auto"/>
            </w:tcBorders>
            <w:shd w:val="clear" w:color="auto" w:fill="auto"/>
            <w:noWrap/>
            <w:vAlign w:val="center"/>
          </w:tcPr>
          <w:p w:rsidR="00DA24AD" w:rsidRPr="0091421E" w:rsidRDefault="00DA24AD" w:rsidP="00DA24AD">
            <w:pPr>
              <w:spacing w:after="0" w:line="240" w:lineRule="auto"/>
              <w:jc w:val="center"/>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68,59</w:t>
            </w:r>
          </w:p>
        </w:tc>
      </w:tr>
      <w:tr w:rsidR="00DA24AD" w:rsidRPr="00FD2A58" w:rsidTr="007D1F2C">
        <w:trPr>
          <w:trHeight w:val="83"/>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A24AD" w:rsidRPr="0091421E" w:rsidRDefault="00DA24AD" w:rsidP="00DA24AD">
            <w:pPr>
              <w:spacing w:after="0" w:line="240" w:lineRule="auto"/>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МБОУ  "Федоровская СОШ№ 1"</w:t>
            </w:r>
          </w:p>
        </w:tc>
        <w:tc>
          <w:tcPr>
            <w:tcW w:w="1701" w:type="dxa"/>
            <w:tcBorders>
              <w:top w:val="nil"/>
              <w:left w:val="nil"/>
              <w:bottom w:val="single" w:sz="4" w:space="0" w:color="auto"/>
              <w:right w:val="single" w:sz="4" w:space="0" w:color="auto"/>
            </w:tcBorders>
            <w:shd w:val="clear" w:color="auto" w:fill="auto"/>
            <w:noWrap/>
            <w:vAlign w:val="center"/>
          </w:tcPr>
          <w:p w:rsidR="00DA24AD" w:rsidRPr="0091421E" w:rsidRDefault="00DA24AD" w:rsidP="00DA24AD">
            <w:pPr>
              <w:spacing w:after="0" w:line="240" w:lineRule="auto"/>
              <w:jc w:val="center"/>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64,95</w:t>
            </w:r>
          </w:p>
        </w:tc>
      </w:tr>
      <w:tr w:rsidR="00DA24AD" w:rsidRPr="00FD2A58" w:rsidTr="007D1F2C">
        <w:trPr>
          <w:trHeight w:val="17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A24AD" w:rsidRPr="0091421E" w:rsidRDefault="00DA24AD" w:rsidP="00DA24AD">
            <w:pPr>
              <w:spacing w:after="0" w:line="240" w:lineRule="auto"/>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МБОУ "Федоровская СОШ  № 5"</w:t>
            </w:r>
          </w:p>
        </w:tc>
        <w:tc>
          <w:tcPr>
            <w:tcW w:w="1701" w:type="dxa"/>
            <w:tcBorders>
              <w:top w:val="nil"/>
              <w:left w:val="nil"/>
              <w:bottom w:val="single" w:sz="4" w:space="0" w:color="auto"/>
              <w:right w:val="single" w:sz="4" w:space="0" w:color="auto"/>
            </w:tcBorders>
            <w:shd w:val="clear" w:color="auto" w:fill="auto"/>
            <w:noWrap/>
            <w:vAlign w:val="center"/>
          </w:tcPr>
          <w:p w:rsidR="00DA24AD" w:rsidRPr="0091421E" w:rsidRDefault="00DA24AD" w:rsidP="00DA24AD">
            <w:pPr>
              <w:spacing w:after="0" w:line="240" w:lineRule="auto"/>
              <w:jc w:val="center"/>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66,63</w:t>
            </w:r>
          </w:p>
        </w:tc>
      </w:tr>
      <w:tr w:rsidR="00DA24AD" w:rsidRPr="00FD2A58" w:rsidTr="007D1F2C">
        <w:trPr>
          <w:trHeight w:val="116"/>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A24AD" w:rsidRPr="0091421E" w:rsidRDefault="00DA24AD" w:rsidP="00DA24AD">
            <w:pPr>
              <w:spacing w:after="0" w:line="240" w:lineRule="auto"/>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МБОУ "</w:t>
            </w:r>
            <w:proofErr w:type="spellStart"/>
            <w:r w:rsidRPr="0091421E">
              <w:rPr>
                <w:rFonts w:ascii="Times New Roman" w:eastAsia="Times New Roman" w:hAnsi="Times New Roman" w:cs="Times New Roman"/>
                <w:color w:val="000000"/>
                <w:lang w:eastAsia="ru-RU"/>
              </w:rPr>
              <w:t>Ульт-Ягунская</w:t>
            </w:r>
            <w:proofErr w:type="spellEnd"/>
            <w:r w:rsidRPr="0091421E">
              <w:rPr>
                <w:rFonts w:ascii="Times New Roman" w:eastAsia="Times New Roman" w:hAnsi="Times New Roman" w:cs="Times New Roman"/>
                <w:color w:val="000000"/>
                <w:lang w:eastAsia="ru-RU"/>
              </w:rPr>
              <w:t xml:space="preserve"> СОШ"</w:t>
            </w:r>
          </w:p>
        </w:tc>
        <w:tc>
          <w:tcPr>
            <w:tcW w:w="1701" w:type="dxa"/>
            <w:tcBorders>
              <w:top w:val="nil"/>
              <w:left w:val="nil"/>
              <w:bottom w:val="single" w:sz="4" w:space="0" w:color="auto"/>
              <w:right w:val="single" w:sz="4" w:space="0" w:color="auto"/>
            </w:tcBorders>
            <w:shd w:val="clear" w:color="auto" w:fill="auto"/>
            <w:noWrap/>
            <w:vAlign w:val="center"/>
          </w:tcPr>
          <w:p w:rsidR="00DA24AD" w:rsidRPr="0091421E" w:rsidRDefault="00DA24AD" w:rsidP="00DA24AD">
            <w:pPr>
              <w:spacing w:after="0" w:line="240" w:lineRule="auto"/>
              <w:jc w:val="center"/>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57,99</w:t>
            </w:r>
          </w:p>
        </w:tc>
      </w:tr>
      <w:tr w:rsidR="00DA24AD" w:rsidRPr="00FD2A58" w:rsidTr="007D1F2C">
        <w:trPr>
          <w:trHeight w:val="205"/>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A24AD" w:rsidRPr="0091421E" w:rsidRDefault="00DA24AD" w:rsidP="00DA24AD">
            <w:pPr>
              <w:spacing w:after="0" w:line="240" w:lineRule="auto"/>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МБОУ "Лянторская СОШ № 3"</w:t>
            </w:r>
          </w:p>
        </w:tc>
        <w:tc>
          <w:tcPr>
            <w:tcW w:w="1701" w:type="dxa"/>
            <w:tcBorders>
              <w:top w:val="nil"/>
              <w:left w:val="nil"/>
              <w:bottom w:val="single" w:sz="4" w:space="0" w:color="auto"/>
              <w:right w:val="single" w:sz="4" w:space="0" w:color="auto"/>
            </w:tcBorders>
            <w:shd w:val="clear" w:color="auto" w:fill="auto"/>
            <w:noWrap/>
            <w:vAlign w:val="center"/>
          </w:tcPr>
          <w:p w:rsidR="00DA24AD" w:rsidRPr="0091421E" w:rsidRDefault="00DA24AD" w:rsidP="00DA24AD">
            <w:pPr>
              <w:spacing w:after="0" w:line="240" w:lineRule="auto"/>
              <w:jc w:val="center"/>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62,92</w:t>
            </w:r>
          </w:p>
        </w:tc>
      </w:tr>
      <w:tr w:rsidR="00DA24AD" w:rsidRPr="00FD2A58" w:rsidTr="007D1F2C">
        <w:trPr>
          <w:trHeight w:val="136"/>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A24AD" w:rsidRPr="0091421E" w:rsidRDefault="00DA24AD" w:rsidP="00DA24AD">
            <w:pPr>
              <w:spacing w:after="0" w:line="240" w:lineRule="auto"/>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МБОУ "Лянторская СОШ  № 4"</w:t>
            </w:r>
          </w:p>
        </w:tc>
        <w:tc>
          <w:tcPr>
            <w:tcW w:w="1701" w:type="dxa"/>
            <w:tcBorders>
              <w:top w:val="nil"/>
              <w:left w:val="nil"/>
              <w:bottom w:val="single" w:sz="4" w:space="0" w:color="auto"/>
              <w:right w:val="single" w:sz="4" w:space="0" w:color="auto"/>
            </w:tcBorders>
            <w:shd w:val="clear" w:color="auto" w:fill="auto"/>
            <w:noWrap/>
            <w:vAlign w:val="center"/>
          </w:tcPr>
          <w:p w:rsidR="00DA24AD" w:rsidRPr="0091421E" w:rsidRDefault="00DA24AD" w:rsidP="00DA24AD">
            <w:pPr>
              <w:spacing w:after="0" w:line="240" w:lineRule="auto"/>
              <w:jc w:val="center"/>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69,64</w:t>
            </w:r>
          </w:p>
        </w:tc>
      </w:tr>
      <w:tr w:rsidR="00DA24AD" w:rsidRPr="00FD2A58" w:rsidTr="007D1F2C">
        <w:trPr>
          <w:trHeight w:val="23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A24AD" w:rsidRPr="0091421E" w:rsidRDefault="00DA24AD" w:rsidP="00DA24AD">
            <w:pPr>
              <w:spacing w:after="0" w:line="240" w:lineRule="auto"/>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МБОУ  "Лянторская СОШ  № 6"</w:t>
            </w:r>
          </w:p>
        </w:tc>
        <w:tc>
          <w:tcPr>
            <w:tcW w:w="1701" w:type="dxa"/>
            <w:tcBorders>
              <w:top w:val="nil"/>
              <w:left w:val="nil"/>
              <w:bottom w:val="single" w:sz="4" w:space="0" w:color="auto"/>
              <w:right w:val="single" w:sz="4" w:space="0" w:color="auto"/>
            </w:tcBorders>
            <w:shd w:val="clear" w:color="auto" w:fill="auto"/>
            <w:noWrap/>
            <w:vAlign w:val="center"/>
          </w:tcPr>
          <w:p w:rsidR="00DA24AD" w:rsidRPr="0091421E" w:rsidRDefault="00DA24AD" w:rsidP="00DA24AD">
            <w:pPr>
              <w:spacing w:after="0" w:line="240" w:lineRule="auto"/>
              <w:jc w:val="center"/>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61,63</w:t>
            </w:r>
          </w:p>
        </w:tc>
      </w:tr>
      <w:tr w:rsidR="00DA24AD" w:rsidRPr="00FD2A58" w:rsidTr="007D1F2C">
        <w:trPr>
          <w:trHeight w:val="114"/>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A24AD" w:rsidRPr="0091421E" w:rsidRDefault="00DA24AD" w:rsidP="00DA24AD">
            <w:pPr>
              <w:spacing w:after="0" w:line="240" w:lineRule="auto"/>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МБОУ "Лянторская СОШ № 5"</w:t>
            </w:r>
          </w:p>
        </w:tc>
        <w:tc>
          <w:tcPr>
            <w:tcW w:w="1701" w:type="dxa"/>
            <w:tcBorders>
              <w:top w:val="nil"/>
              <w:left w:val="nil"/>
              <w:bottom w:val="single" w:sz="4" w:space="0" w:color="auto"/>
              <w:right w:val="single" w:sz="4" w:space="0" w:color="auto"/>
            </w:tcBorders>
            <w:shd w:val="clear" w:color="auto" w:fill="auto"/>
            <w:noWrap/>
            <w:vAlign w:val="center"/>
          </w:tcPr>
          <w:p w:rsidR="00DA24AD" w:rsidRPr="0091421E" w:rsidRDefault="00DA24AD" w:rsidP="00DA24AD">
            <w:pPr>
              <w:spacing w:after="0" w:line="240" w:lineRule="auto"/>
              <w:jc w:val="center"/>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74,19</w:t>
            </w:r>
          </w:p>
        </w:tc>
      </w:tr>
      <w:tr w:rsidR="00DA24AD" w:rsidRPr="00FD2A58" w:rsidTr="007D1F2C">
        <w:trPr>
          <w:trHeight w:val="20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A24AD" w:rsidRPr="0091421E" w:rsidRDefault="00DA24AD" w:rsidP="00DA24AD">
            <w:pPr>
              <w:spacing w:after="0" w:line="240" w:lineRule="auto"/>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МБОУ  "Нижнесортымская СОШ"</w:t>
            </w:r>
          </w:p>
        </w:tc>
        <w:tc>
          <w:tcPr>
            <w:tcW w:w="1701" w:type="dxa"/>
            <w:tcBorders>
              <w:top w:val="nil"/>
              <w:left w:val="nil"/>
              <w:bottom w:val="single" w:sz="4" w:space="0" w:color="auto"/>
              <w:right w:val="single" w:sz="4" w:space="0" w:color="auto"/>
            </w:tcBorders>
            <w:shd w:val="clear" w:color="auto" w:fill="auto"/>
            <w:noWrap/>
            <w:vAlign w:val="center"/>
          </w:tcPr>
          <w:p w:rsidR="00DA24AD" w:rsidRPr="0091421E" w:rsidRDefault="00DA24AD" w:rsidP="00DA24AD">
            <w:pPr>
              <w:spacing w:after="0" w:line="240" w:lineRule="auto"/>
              <w:jc w:val="center"/>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65,90</w:t>
            </w:r>
          </w:p>
        </w:tc>
      </w:tr>
      <w:tr w:rsidR="00DA24AD" w:rsidRPr="00FD2A58" w:rsidTr="007D1F2C">
        <w:trPr>
          <w:trHeight w:val="134"/>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DA24AD" w:rsidRPr="0091421E" w:rsidRDefault="00DA24AD" w:rsidP="00DA24AD">
            <w:pPr>
              <w:spacing w:after="0" w:line="240" w:lineRule="auto"/>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Филиал "</w:t>
            </w:r>
            <w:proofErr w:type="spellStart"/>
            <w:r w:rsidRPr="0091421E">
              <w:rPr>
                <w:rFonts w:ascii="Times New Roman" w:eastAsia="Times New Roman" w:hAnsi="Times New Roman" w:cs="Times New Roman"/>
                <w:color w:val="000000"/>
                <w:lang w:eastAsia="ru-RU"/>
              </w:rPr>
              <w:t>Локосовская</w:t>
            </w:r>
            <w:proofErr w:type="spellEnd"/>
            <w:r w:rsidRPr="0091421E">
              <w:rPr>
                <w:rFonts w:ascii="Times New Roman" w:eastAsia="Times New Roman" w:hAnsi="Times New Roman" w:cs="Times New Roman"/>
                <w:color w:val="000000"/>
                <w:lang w:eastAsia="ru-RU"/>
              </w:rPr>
              <w:t xml:space="preserve"> СШ-д/с им. З. Т. </w:t>
            </w:r>
            <w:proofErr w:type="spellStart"/>
            <w:r w:rsidRPr="0091421E">
              <w:rPr>
                <w:rFonts w:ascii="Times New Roman" w:eastAsia="Times New Roman" w:hAnsi="Times New Roman" w:cs="Times New Roman"/>
                <w:color w:val="000000"/>
                <w:lang w:eastAsia="ru-RU"/>
              </w:rPr>
              <w:t>Скутина</w:t>
            </w:r>
            <w:proofErr w:type="spellEnd"/>
            <w:r w:rsidRPr="0091421E">
              <w:rPr>
                <w:rFonts w:ascii="Times New Roman" w:eastAsia="Times New Roman" w:hAnsi="Times New Roman" w:cs="Times New Roman"/>
                <w:color w:val="000000"/>
                <w:lang w:eastAsia="ru-RU"/>
              </w:rPr>
              <w:t>"</w:t>
            </w:r>
          </w:p>
        </w:tc>
        <w:tc>
          <w:tcPr>
            <w:tcW w:w="1701" w:type="dxa"/>
            <w:tcBorders>
              <w:top w:val="nil"/>
              <w:left w:val="nil"/>
              <w:bottom w:val="single" w:sz="4" w:space="0" w:color="auto"/>
              <w:right w:val="single" w:sz="4" w:space="0" w:color="auto"/>
            </w:tcBorders>
            <w:shd w:val="clear" w:color="auto" w:fill="auto"/>
            <w:noWrap/>
            <w:vAlign w:val="center"/>
          </w:tcPr>
          <w:p w:rsidR="00DA24AD" w:rsidRPr="0091421E" w:rsidRDefault="00DA24AD" w:rsidP="00DA24AD">
            <w:pPr>
              <w:spacing w:after="0" w:line="240" w:lineRule="auto"/>
              <w:jc w:val="center"/>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60,63</w:t>
            </w:r>
          </w:p>
        </w:tc>
      </w:tr>
      <w:tr w:rsidR="00DA24AD" w:rsidRPr="00FD2A58" w:rsidTr="007D1F2C">
        <w:trPr>
          <w:trHeight w:val="221"/>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DA24AD" w:rsidRPr="0091421E" w:rsidRDefault="00DA24AD" w:rsidP="00DA24AD">
            <w:pPr>
              <w:spacing w:after="0" w:line="240" w:lineRule="auto"/>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 xml:space="preserve">МБОУ "Высокомысовская СОШ  им. героя Советского Союза </w:t>
            </w:r>
            <w:proofErr w:type="spellStart"/>
            <w:r w:rsidRPr="0091421E">
              <w:rPr>
                <w:rFonts w:ascii="Times New Roman" w:eastAsia="Times New Roman" w:hAnsi="Times New Roman" w:cs="Times New Roman"/>
                <w:color w:val="000000"/>
                <w:lang w:eastAsia="ru-RU"/>
              </w:rPr>
              <w:t>И.В.Королькова</w:t>
            </w:r>
            <w:proofErr w:type="spellEnd"/>
            <w:r w:rsidRPr="0091421E">
              <w:rPr>
                <w:rFonts w:ascii="Times New Roman" w:eastAsia="Times New Roman" w:hAnsi="Times New Roman" w:cs="Times New Roman"/>
                <w:color w:val="000000"/>
                <w:lang w:eastAsia="ru-RU"/>
              </w:rPr>
              <w:t>"</w:t>
            </w:r>
          </w:p>
        </w:tc>
        <w:tc>
          <w:tcPr>
            <w:tcW w:w="1701" w:type="dxa"/>
            <w:tcBorders>
              <w:top w:val="nil"/>
              <w:left w:val="nil"/>
              <w:bottom w:val="single" w:sz="4" w:space="0" w:color="auto"/>
              <w:right w:val="single" w:sz="4" w:space="0" w:color="auto"/>
            </w:tcBorders>
            <w:shd w:val="clear" w:color="auto" w:fill="auto"/>
            <w:noWrap/>
            <w:vAlign w:val="center"/>
          </w:tcPr>
          <w:p w:rsidR="00DA24AD" w:rsidRPr="0091421E" w:rsidRDefault="00DA24AD" w:rsidP="00DA24AD">
            <w:pPr>
              <w:spacing w:after="0" w:line="240" w:lineRule="auto"/>
              <w:jc w:val="center"/>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67,78</w:t>
            </w:r>
          </w:p>
        </w:tc>
      </w:tr>
      <w:tr w:rsidR="00DA24AD" w:rsidRPr="00FD2A58" w:rsidTr="007D1F2C">
        <w:trPr>
          <w:trHeight w:val="139"/>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A24AD" w:rsidRPr="0091421E" w:rsidRDefault="00DA24AD" w:rsidP="00DA24AD">
            <w:pPr>
              <w:spacing w:after="0" w:line="240" w:lineRule="auto"/>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Филиал  "Сытоминская СШ  "</w:t>
            </w:r>
          </w:p>
        </w:tc>
        <w:tc>
          <w:tcPr>
            <w:tcW w:w="1701" w:type="dxa"/>
            <w:tcBorders>
              <w:top w:val="nil"/>
              <w:left w:val="nil"/>
              <w:bottom w:val="single" w:sz="4" w:space="0" w:color="auto"/>
              <w:right w:val="single" w:sz="4" w:space="0" w:color="auto"/>
            </w:tcBorders>
            <w:shd w:val="clear" w:color="auto" w:fill="auto"/>
            <w:noWrap/>
            <w:vAlign w:val="center"/>
          </w:tcPr>
          <w:p w:rsidR="00DA24AD" w:rsidRPr="0091421E" w:rsidRDefault="00DA24AD" w:rsidP="00DA24AD">
            <w:pPr>
              <w:spacing w:after="0" w:line="240" w:lineRule="auto"/>
              <w:jc w:val="center"/>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54,31</w:t>
            </w:r>
          </w:p>
        </w:tc>
      </w:tr>
      <w:tr w:rsidR="00DA24AD" w:rsidRPr="00FD2A58" w:rsidTr="007D1F2C">
        <w:trPr>
          <w:trHeight w:val="22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A24AD" w:rsidRPr="0091421E" w:rsidRDefault="00DA24AD" w:rsidP="00DA24AD">
            <w:pPr>
              <w:spacing w:after="0" w:line="240" w:lineRule="auto"/>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МБОУ  "Ляминская СОШ"</w:t>
            </w:r>
          </w:p>
        </w:tc>
        <w:tc>
          <w:tcPr>
            <w:tcW w:w="1701" w:type="dxa"/>
            <w:tcBorders>
              <w:top w:val="nil"/>
              <w:left w:val="nil"/>
              <w:bottom w:val="single" w:sz="4" w:space="0" w:color="auto"/>
              <w:right w:val="single" w:sz="4" w:space="0" w:color="auto"/>
            </w:tcBorders>
            <w:shd w:val="clear" w:color="auto" w:fill="auto"/>
            <w:noWrap/>
            <w:vAlign w:val="center"/>
          </w:tcPr>
          <w:p w:rsidR="00DA24AD" w:rsidRPr="0091421E" w:rsidRDefault="00DA24AD" w:rsidP="00DA24AD">
            <w:pPr>
              <w:spacing w:after="0" w:line="240" w:lineRule="auto"/>
              <w:jc w:val="center"/>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48,44</w:t>
            </w:r>
          </w:p>
        </w:tc>
      </w:tr>
      <w:tr w:rsidR="00DA24AD" w:rsidRPr="00FD2A58" w:rsidTr="007D1F2C">
        <w:trPr>
          <w:trHeight w:val="131"/>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A24AD" w:rsidRPr="0091421E" w:rsidRDefault="00DA24AD" w:rsidP="00DA24AD">
            <w:pPr>
              <w:spacing w:after="0" w:line="240" w:lineRule="auto"/>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МБОУ "Русскинская СОШ"</w:t>
            </w:r>
          </w:p>
        </w:tc>
        <w:tc>
          <w:tcPr>
            <w:tcW w:w="1701" w:type="dxa"/>
            <w:tcBorders>
              <w:top w:val="nil"/>
              <w:left w:val="nil"/>
              <w:bottom w:val="single" w:sz="4" w:space="0" w:color="auto"/>
              <w:right w:val="single" w:sz="4" w:space="0" w:color="auto"/>
            </w:tcBorders>
            <w:shd w:val="clear" w:color="auto" w:fill="auto"/>
            <w:noWrap/>
            <w:vAlign w:val="center"/>
          </w:tcPr>
          <w:p w:rsidR="00DA24AD" w:rsidRPr="0091421E" w:rsidRDefault="00DA24AD" w:rsidP="00DA24AD">
            <w:pPr>
              <w:spacing w:after="0" w:line="240" w:lineRule="auto"/>
              <w:jc w:val="center"/>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41,88</w:t>
            </w:r>
          </w:p>
        </w:tc>
      </w:tr>
      <w:tr w:rsidR="00DA24AD" w:rsidRPr="00FD2A58" w:rsidTr="007D1F2C">
        <w:trPr>
          <w:trHeight w:val="219"/>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A24AD" w:rsidRPr="0091421E" w:rsidRDefault="00DA24AD" w:rsidP="00DA24AD">
            <w:pPr>
              <w:spacing w:after="0" w:line="240" w:lineRule="auto"/>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МАОУ "Лянторская СОШ  № 7"</w:t>
            </w:r>
          </w:p>
        </w:tc>
        <w:tc>
          <w:tcPr>
            <w:tcW w:w="1701" w:type="dxa"/>
            <w:tcBorders>
              <w:top w:val="nil"/>
              <w:left w:val="nil"/>
              <w:bottom w:val="single" w:sz="4" w:space="0" w:color="auto"/>
              <w:right w:val="single" w:sz="4" w:space="0" w:color="auto"/>
            </w:tcBorders>
            <w:shd w:val="clear" w:color="auto" w:fill="auto"/>
            <w:noWrap/>
            <w:vAlign w:val="center"/>
          </w:tcPr>
          <w:p w:rsidR="00DA24AD" w:rsidRPr="0091421E" w:rsidRDefault="00DA24AD" w:rsidP="00DA24AD">
            <w:pPr>
              <w:spacing w:after="0" w:line="240" w:lineRule="auto"/>
              <w:jc w:val="center"/>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59,61</w:t>
            </w:r>
          </w:p>
        </w:tc>
      </w:tr>
      <w:tr w:rsidR="00DA24AD" w:rsidRPr="00FD2A58" w:rsidTr="007D1F2C">
        <w:trPr>
          <w:trHeight w:val="138"/>
        </w:trPr>
        <w:tc>
          <w:tcPr>
            <w:tcW w:w="7508" w:type="dxa"/>
            <w:tcBorders>
              <w:top w:val="nil"/>
              <w:left w:val="single" w:sz="4" w:space="0" w:color="auto"/>
              <w:bottom w:val="single" w:sz="4" w:space="0" w:color="auto"/>
              <w:right w:val="single" w:sz="4" w:space="0" w:color="auto"/>
            </w:tcBorders>
            <w:shd w:val="clear" w:color="auto" w:fill="auto"/>
            <w:noWrap/>
            <w:vAlign w:val="bottom"/>
            <w:hideMark/>
          </w:tcPr>
          <w:p w:rsidR="00DA24AD" w:rsidRPr="0091421E" w:rsidRDefault="00DA24AD" w:rsidP="00DA24AD">
            <w:pPr>
              <w:spacing w:after="0" w:line="240" w:lineRule="auto"/>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МБОУ  "Угутская СОШ"</w:t>
            </w:r>
          </w:p>
        </w:tc>
        <w:tc>
          <w:tcPr>
            <w:tcW w:w="1701" w:type="dxa"/>
            <w:tcBorders>
              <w:top w:val="nil"/>
              <w:left w:val="nil"/>
              <w:bottom w:val="single" w:sz="4" w:space="0" w:color="auto"/>
              <w:right w:val="single" w:sz="4" w:space="0" w:color="auto"/>
            </w:tcBorders>
            <w:shd w:val="clear" w:color="auto" w:fill="auto"/>
            <w:noWrap/>
            <w:vAlign w:val="center"/>
          </w:tcPr>
          <w:p w:rsidR="00DA24AD" w:rsidRPr="0091421E" w:rsidRDefault="00DA24AD" w:rsidP="00DA24AD">
            <w:pPr>
              <w:spacing w:after="0" w:line="240" w:lineRule="auto"/>
              <w:jc w:val="center"/>
              <w:rPr>
                <w:rFonts w:ascii="Times New Roman" w:eastAsia="Times New Roman" w:hAnsi="Times New Roman" w:cs="Times New Roman"/>
                <w:color w:val="000000"/>
                <w:lang w:eastAsia="ru-RU"/>
              </w:rPr>
            </w:pPr>
            <w:r w:rsidRPr="0091421E">
              <w:rPr>
                <w:rFonts w:ascii="Times New Roman" w:eastAsia="Times New Roman" w:hAnsi="Times New Roman" w:cs="Times New Roman"/>
                <w:color w:val="000000"/>
                <w:lang w:eastAsia="ru-RU"/>
              </w:rPr>
              <w:t>56,60</w:t>
            </w:r>
          </w:p>
        </w:tc>
      </w:tr>
    </w:tbl>
    <w:p w:rsidR="00DA24AD" w:rsidRDefault="00DA24AD" w:rsidP="00863C44">
      <w:pPr>
        <w:pStyle w:val="Default"/>
        <w:ind w:firstLine="567"/>
        <w:jc w:val="both"/>
        <w:rPr>
          <w:b/>
          <w:bCs/>
          <w:sz w:val="28"/>
          <w:szCs w:val="28"/>
        </w:rPr>
      </w:pPr>
    </w:p>
    <w:p w:rsidR="00DA24AD" w:rsidRDefault="00DA24AD" w:rsidP="00863C44">
      <w:pPr>
        <w:pStyle w:val="Default"/>
        <w:ind w:firstLine="567"/>
        <w:jc w:val="both"/>
        <w:rPr>
          <w:b/>
          <w:bCs/>
          <w:sz w:val="28"/>
          <w:szCs w:val="28"/>
        </w:rPr>
      </w:pPr>
    </w:p>
    <w:p w:rsidR="00DA24AD" w:rsidRDefault="00DA24AD" w:rsidP="00863C44">
      <w:pPr>
        <w:pStyle w:val="Default"/>
        <w:ind w:firstLine="567"/>
        <w:jc w:val="both"/>
        <w:rPr>
          <w:b/>
          <w:bCs/>
          <w:sz w:val="28"/>
          <w:szCs w:val="28"/>
        </w:rPr>
      </w:pPr>
    </w:p>
    <w:p w:rsidR="00DA24AD" w:rsidRPr="00B07152" w:rsidRDefault="00DA24AD" w:rsidP="00DA24AD">
      <w:pPr>
        <w:pStyle w:val="Default"/>
        <w:ind w:firstLine="567"/>
        <w:jc w:val="center"/>
        <w:rPr>
          <w:b/>
          <w:color w:val="auto"/>
          <w:sz w:val="28"/>
          <w:szCs w:val="28"/>
        </w:rPr>
      </w:pPr>
      <w:r>
        <w:rPr>
          <w:b/>
          <w:color w:val="auto"/>
          <w:sz w:val="28"/>
          <w:szCs w:val="28"/>
        </w:rPr>
        <w:lastRenderedPageBreak/>
        <w:t>График среднего процента</w:t>
      </w:r>
      <w:r w:rsidRPr="00B07152">
        <w:rPr>
          <w:b/>
          <w:color w:val="auto"/>
          <w:sz w:val="28"/>
          <w:szCs w:val="28"/>
        </w:rPr>
        <w:t xml:space="preserve"> </w:t>
      </w:r>
      <w:r>
        <w:rPr>
          <w:b/>
          <w:color w:val="auto"/>
          <w:sz w:val="28"/>
          <w:szCs w:val="28"/>
        </w:rPr>
        <w:t xml:space="preserve">(%) </w:t>
      </w:r>
      <w:r w:rsidRPr="00B07152">
        <w:rPr>
          <w:b/>
          <w:color w:val="auto"/>
          <w:sz w:val="28"/>
          <w:szCs w:val="28"/>
        </w:rPr>
        <w:t xml:space="preserve">выполнения </w:t>
      </w:r>
      <w:r>
        <w:rPr>
          <w:b/>
          <w:color w:val="auto"/>
          <w:sz w:val="28"/>
          <w:szCs w:val="28"/>
        </w:rPr>
        <w:t xml:space="preserve">заданий </w:t>
      </w:r>
      <w:r w:rsidRPr="00B07152">
        <w:rPr>
          <w:b/>
          <w:color w:val="auto"/>
          <w:sz w:val="28"/>
          <w:szCs w:val="28"/>
        </w:rPr>
        <w:t>ВПР</w:t>
      </w:r>
      <w:r>
        <w:rPr>
          <w:b/>
          <w:color w:val="auto"/>
          <w:sz w:val="28"/>
          <w:szCs w:val="28"/>
        </w:rPr>
        <w:t xml:space="preserve"> ОО</w:t>
      </w:r>
    </w:p>
    <w:p w:rsidR="00DA24AD" w:rsidRDefault="00DA24AD" w:rsidP="00DA24AD">
      <w:pPr>
        <w:pStyle w:val="Default"/>
        <w:ind w:firstLine="567"/>
        <w:jc w:val="center"/>
        <w:rPr>
          <w:b/>
          <w:color w:val="auto"/>
          <w:sz w:val="28"/>
          <w:szCs w:val="28"/>
        </w:rPr>
      </w:pPr>
      <w:r>
        <w:rPr>
          <w:b/>
          <w:color w:val="auto"/>
          <w:sz w:val="28"/>
          <w:szCs w:val="28"/>
        </w:rPr>
        <w:t xml:space="preserve"> по учебному предмету «Окружающий мир»</w:t>
      </w:r>
      <w:r w:rsidRPr="00B07152">
        <w:rPr>
          <w:b/>
          <w:color w:val="auto"/>
          <w:sz w:val="28"/>
          <w:szCs w:val="28"/>
        </w:rPr>
        <w:t xml:space="preserve"> </w:t>
      </w:r>
    </w:p>
    <w:p w:rsidR="00DA24AD" w:rsidRDefault="00DA24AD" w:rsidP="00DA24AD">
      <w:pPr>
        <w:pStyle w:val="Default"/>
        <w:ind w:firstLine="567"/>
        <w:jc w:val="center"/>
        <w:rPr>
          <w:b/>
          <w:color w:val="auto"/>
          <w:sz w:val="28"/>
          <w:szCs w:val="28"/>
        </w:rPr>
      </w:pPr>
      <w:r>
        <w:rPr>
          <w:b/>
          <w:color w:val="auto"/>
          <w:sz w:val="28"/>
          <w:szCs w:val="28"/>
        </w:rPr>
        <w:t>обучающимися 5 классов</w:t>
      </w:r>
    </w:p>
    <w:p w:rsidR="00DA24AD" w:rsidRDefault="00DA24AD" w:rsidP="00DA24AD">
      <w:pPr>
        <w:pStyle w:val="Default"/>
        <w:ind w:firstLine="567"/>
        <w:jc w:val="center"/>
        <w:rPr>
          <w:b/>
          <w:color w:val="auto"/>
          <w:sz w:val="28"/>
          <w:szCs w:val="28"/>
        </w:rPr>
      </w:pPr>
      <w:r w:rsidRPr="00B07152">
        <w:rPr>
          <w:b/>
          <w:color w:val="auto"/>
          <w:sz w:val="28"/>
          <w:szCs w:val="28"/>
        </w:rPr>
        <w:t>в сравнении с данными</w:t>
      </w:r>
      <w:r>
        <w:rPr>
          <w:b/>
          <w:color w:val="auto"/>
          <w:sz w:val="28"/>
          <w:szCs w:val="28"/>
        </w:rPr>
        <w:t xml:space="preserve"> по </w:t>
      </w:r>
      <w:proofErr w:type="spellStart"/>
      <w:r>
        <w:rPr>
          <w:b/>
          <w:color w:val="auto"/>
          <w:sz w:val="28"/>
          <w:szCs w:val="28"/>
        </w:rPr>
        <w:t>Сургутскому</w:t>
      </w:r>
      <w:proofErr w:type="spellEnd"/>
      <w:r>
        <w:rPr>
          <w:b/>
          <w:color w:val="auto"/>
          <w:sz w:val="28"/>
          <w:szCs w:val="28"/>
        </w:rPr>
        <w:t xml:space="preserve"> району и округу</w:t>
      </w:r>
    </w:p>
    <w:p w:rsidR="00DA24AD" w:rsidRPr="00B03E32" w:rsidRDefault="00DA24AD" w:rsidP="00DA24AD">
      <w:pPr>
        <w:pStyle w:val="Default"/>
        <w:ind w:firstLine="567"/>
        <w:jc w:val="right"/>
        <w:rPr>
          <w:i/>
          <w:color w:val="auto"/>
        </w:rPr>
      </w:pPr>
      <w:r>
        <w:rPr>
          <w:noProof/>
          <w:lang w:eastAsia="ru-RU"/>
        </w:rPr>
        <w:drawing>
          <wp:anchor distT="0" distB="0" distL="114300" distR="114300" simplePos="0" relativeHeight="251672576" behindDoc="0" locked="0" layoutInCell="1" allowOverlap="1" wp14:anchorId="307C5032" wp14:editId="2C1D59D8">
            <wp:simplePos x="0" y="0"/>
            <wp:positionH relativeFrom="margin">
              <wp:align>right</wp:align>
            </wp:positionH>
            <wp:positionV relativeFrom="paragraph">
              <wp:posOffset>195137</wp:posOffset>
            </wp:positionV>
            <wp:extent cx="6368415" cy="3955312"/>
            <wp:effectExtent l="0" t="0" r="13335" b="7620"/>
            <wp:wrapNone/>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i/>
          <w:color w:val="auto"/>
        </w:rPr>
        <w:t>График 3</w:t>
      </w:r>
    </w:p>
    <w:p w:rsidR="00DA24AD" w:rsidRDefault="00DA24AD" w:rsidP="00863C44">
      <w:pPr>
        <w:pStyle w:val="Default"/>
        <w:ind w:firstLine="567"/>
        <w:jc w:val="both"/>
        <w:rPr>
          <w:b/>
          <w:bCs/>
          <w:sz w:val="28"/>
          <w:szCs w:val="28"/>
        </w:rPr>
      </w:pPr>
    </w:p>
    <w:p w:rsidR="00DA24AD" w:rsidRDefault="00DA24AD" w:rsidP="00863C44">
      <w:pPr>
        <w:pStyle w:val="Default"/>
        <w:ind w:firstLine="567"/>
        <w:jc w:val="both"/>
        <w:rPr>
          <w:b/>
          <w:bCs/>
          <w:sz w:val="28"/>
          <w:szCs w:val="28"/>
        </w:rPr>
      </w:pPr>
    </w:p>
    <w:p w:rsidR="00DA24AD" w:rsidRDefault="00DA24AD" w:rsidP="00863C44">
      <w:pPr>
        <w:pStyle w:val="Default"/>
        <w:ind w:firstLine="567"/>
        <w:jc w:val="both"/>
        <w:rPr>
          <w:b/>
          <w:bCs/>
          <w:sz w:val="28"/>
          <w:szCs w:val="28"/>
        </w:rPr>
      </w:pPr>
    </w:p>
    <w:p w:rsidR="00DA24AD" w:rsidRDefault="00DA24AD" w:rsidP="00863C44">
      <w:pPr>
        <w:pStyle w:val="Default"/>
        <w:ind w:firstLine="567"/>
        <w:jc w:val="both"/>
        <w:rPr>
          <w:b/>
          <w:bCs/>
          <w:sz w:val="28"/>
          <w:szCs w:val="28"/>
        </w:rPr>
      </w:pPr>
      <w:r>
        <w:rPr>
          <w:b/>
          <w:bCs/>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663605</wp:posOffset>
                </wp:positionH>
                <wp:positionV relativeFrom="paragraph">
                  <wp:posOffset>172011</wp:posOffset>
                </wp:positionV>
                <wp:extent cx="244548" cy="255182"/>
                <wp:effectExtent l="38100" t="0" r="22225" b="50165"/>
                <wp:wrapNone/>
                <wp:docPr id="13" name="Прямая со стрелкой 13"/>
                <wp:cNvGraphicFramePr/>
                <a:graphic xmlns:a="http://schemas.openxmlformats.org/drawingml/2006/main">
                  <a:graphicData uri="http://schemas.microsoft.com/office/word/2010/wordprocessingShape">
                    <wps:wsp>
                      <wps:cNvCnPr/>
                      <wps:spPr>
                        <a:xfrm flipH="1">
                          <a:off x="0" y="0"/>
                          <a:ext cx="244548" cy="25518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D2C0CF" id="Прямая со стрелкой 13" o:spid="_x0000_s1026" type="#_x0000_t32" style="position:absolute;margin-left:52.25pt;margin-top:13.55pt;width:19.25pt;height:20.1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" strokecolor="red" strokeweight=".5pt">
                <v:stroke endarrow="block" joinstyle="miter"/>
              </v:shape>
            </w:pict>
          </mc:Fallback>
        </mc:AlternateContent>
      </w:r>
    </w:p>
    <w:p w:rsidR="00DA24AD" w:rsidRDefault="00DA24AD" w:rsidP="00863C44">
      <w:pPr>
        <w:pStyle w:val="Default"/>
        <w:ind w:firstLine="567"/>
        <w:jc w:val="both"/>
        <w:rPr>
          <w:b/>
          <w:bCs/>
          <w:sz w:val="28"/>
          <w:szCs w:val="28"/>
        </w:rPr>
      </w:pPr>
    </w:p>
    <w:p w:rsidR="00DA24AD" w:rsidRDefault="00DA24AD" w:rsidP="00863C44">
      <w:pPr>
        <w:pStyle w:val="Default"/>
        <w:ind w:firstLine="567"/>
        <w:jc w:val="both"/>
        <w:rPr>
          <w:b/>
          <w:bCs/>
          <w:sz w:val="28"/>
          <w:szCs w:val="28"/>
        </w:rPr>
      </w:pPr>
      <w:r>
        <w:rPr>
          <w:b/>
          <w:bCs/>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-569773</wp:posOffset>
                </wp:positionH>
                <wp:positionV relativeFrom="paragraph">
                  <wp:posOffset>177741</wp:posOffset>
                </wp:positionV>
                <wp:extent cx="6730409" cy="42530"/>
                <wp:effectExtent l="0" t="0" r="32385" b="3429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6730409" cy="4253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F487D" id="Прямая соединительная линия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4.85pt,14pt" to="485.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" strokecolor="red" strokeweight=".5pt">
                <v:stroke joinstyle="miter"/>
              </v:line>
            </w:pict>
          </mc:Fallback>
        </mc:AlternateContent>
      </w:r>
    </w:p>
    <w:p w:rsidR="00DA24AD" w:rsidRDefault="00DA24AD" w:rsidP="00863C44">
      <w:pPr>
        <w:pStyle w:val="Default"/>
        <w:ind w:firstLine="567"/>
        <w:jc w:val="both"/>
        <w:rPr>
          <w:b/>
          <w:bCs/>
          <w:sz w:val="28"/>
          <w:szCs w:val="28"/>
        </w:rPr>
      </w:pPr>
    </w:p>
    <w:p w:rsidR="00DA24AD" w:rsidRDefault="00DA24AD" w:rsidP="00863C44">
      <w:pPr>
        <w:pStyle w:val="Default"/>
        <w:ind w:firstLine="567"/>
        <w:jc w:val="both"/>
        <w:rPr>
          <w:b/>
          <w:bCs/>
          <w:sz w:val="28"/>
          <w:szCs w:val="28"/>
        </w:rPr>
      </w:pPr>
    </w:p>
    <w:p w:rsidR="00DA24AD" w:rsidRDefault="00DA24AD" w:rsidP="00863C44">
      <w:pPr>
        <w:pStyle w:val="Default"/>
        <w:ind w:firstLine="567"/>
        <w:jc w:val="both"/>
        <w:rPr>
          <w:b/>
          <w:bCs/>
          <w:sz w:val="28"/>
          <w:szCs w:val="28"/>
        </w:rPr>
      </w:pPr>
    </w:p>
    <w:p w:rsidR="00DA24AD" w:rsidRDefault="00DA24AD" w:rsidP="00863C44">
      <w:pPr>
        <w:pStyle w:val="Default"/>
        <w:ind w:firstLine="567"/>
        <w:jc w:val="both"/>
        <w:rPr>
          <w:b/>
          <w:bCs/>
          <w:sz w:val="28"/>
          <w:szCs w:val="28"/>
        </w:rPr>
      </w:pPr>
    </w:p>
    <w:p w:rsidR="00DA24AD" w:rsidRDefault="00DA24AD" w:rsidP="00863C44">
      <w:pPr>
        <w:pStyle w:val="Default"/>
        <w:ind w:firstLine="567"/>
        <w:jc w:val="both"/>
        <w:rPr>
          <w:b/>
          <w:bCs/>
          <w:sz w:val="28"/>
          <w:szCs w:val="28"/>
        </w:rPr>
      </w:pPr>
    </w:p>
    <w:p w:rsidR="00DA24AD" w:rsidRDefault="00DA24AD" w:rsidP="00863C44">
      <w:pPr>
        <w:pStyle w:val="Default"/>
        <w:ind w:firstLine="567"/>
        <w:jc w:val="both"/>
        <w:rPr>
          <w:b/>
          <w:bCs/>
          <w:sz w:val="28"/>
          <w:szCs w:val="28"/>
        </w:rPr>
      </w:pPr>
    </w:p>
    <w:p w:rsidR="00DA24AD" w:rsidRDefault="00DA24AD" w:rsidP="00863C44">
      <w:pPr>
        <w:pStyle w:val="Default"/>
        <w:ind w:firstLine="567"/>
        <w:jc w:val="both"/>
        <w:rPr>
          <w:b/>
          <w:bCs/>
          <w:sz w:val="28"/>
          <w:szCs w:val="28"/>
        </w:rPr>
      </w:pPr>
    </w:p>
    <w:p w:rsidR="00DA24AD" w:rsidRDefault="00DA24AD" w:rsidP="00863C44">
      <w:pPr>
        <w:pStyle w:val="Default"/>
        <w:ind w:firstLine="567"/>
        <w:jc w:val="both"/>
        <w:rPr>
          <w:b/>
          <w:bCs/>
          <w:sz w:val="28"/>
          <w:szCs w:val="28"/>
        </w:rPr>
      </w:pPr>
    </w:p>
    <w:p w:rsidR="00DA24AD" w:rsidRDefault="00DA24AD" w:rsidP="00863C44">
      <w:pPr>
        <w:pStyle w:val="Default"/>
        <w:ind w:firstLine="567"/>
        <w:jc w:val="both"/>
        <w:rPr>
          <w:b/>
          <w:bCs/>
          <w:sz w:val="28"/>
          <w:szCs w:val="28"/>
        </w:rPr>
      </w:pPr>
    </w:p>
    <w:p w:rsidR="00DA24AD" w:rsidRDefault="00DA24AD" w:rsidP="00863C44">
      <w:pPr>
        <w:pStyle w:val="Default"/>
        <w:ind w:firstLine="567"/>
        <w:jc w:val="both"/>
        <w:rPr>
          <w:b/>
          <w:bCs/>
          <w:sz w:val="28"/>
          <w:szCs w:val="28"/>
        </w:rPr>
      </w:pPr>
    </w:p>
    <w:p w:rsidR="00DA24AD" w:rsidRDefault="00DA24AD" w:rsidP="00DA24AD">
      <w:pPr>
        <w:pStyle w:val="Default"/>
        <w:ind w:firstLine="567"/>
        <w:jc w:val="both"/>
        <w:rPr>
          <w:bCs/>
          <w:sz w:val="28"/>
          <w:szCs w:val="28"/>
        </w:rPr>
      </w:pPr>
    </w:p>
    <w:p w:rsidR="00DA24AD" w:rsidRDefault="00DA24AD" w:rsidP="00DA24AD">
      <w:pPr>
        <w:pStyle w:val="Default"/>
        <w:ind w:firstLine="567"/>
        <w:jc w:val="both"/>
        <w:rPr>
          <w:bCs/>
          <w:sz w:val="28"/>
          <w:szCs w:val="28"/>
        </w:rPr>
      </w:pPr>
    </w:p>
    <w:p w:rsidR="00DA24AD" w:rsidRDefault="00DA24AD" w:rsidP="00DA24AD">
      <w:pPr>
        <w:pStyle w:val="Default"/>
        <w:ind w:firstLine="567"/>
        <w:jc w:val="both"/>
        <w:rPr>
          <w:bCs/>
          <w:sz w:val="28"/>
          <w:szCs w:val="28"/>
        </w:rPr>
      </w:pPr>
    </w:p>
    <w:p w:rsidR="00DA24AD" w:rsidRDefault="00DA24AD" w:rsidP="00DA24AD">
      <w:pPr>
        <w:pStyle w:val="Default"/>
        <w:ind w:firstLine="567"/>
        <w:jc w:val="both"/>
        <w:rPr>
          <w:bCs/>
          <w:sz w:val="28"/>
          <w:szCs w:val="28"/>
        </w:rPr>
      </w:pPr>
    </w:p>
    <w:p w:rsidR="00DA24AD" w:rsidRDefault="00DA24AD" w:rsidP="00DA24AD">
      <w:pPr>
        <w:pStyle w:val="Default"/>
        <w:jc w:val="both"/>
        <w:rPr>
          <w:bCs/>
          <w:sz w:val="28"/>
          <w:szCs w:val="28"/>
        </w:rPr>
      </w:pPr>
    </w:p>
    <w:p w:rsidR="00DA24AD" w:rsidRDefault="000276A4" w:rsidP="00DA24AD">
      <w:pPr>
        <w:pStyle w:val="Default"/>
        <w:ind w:firstLine="567"/>
        <w:jc w:val="both"/>
        <w:rPr>
          <w:bCs/>
          <w:sz w:val="28"/>
          <w:szCs w:val="28"/>
        </w:rPr>
      </w:pPr>
      <w:r>
        <w:rPr>
          <w:bCs/>
          <w:sz w:val="28"/>
          <w:szCs w:val="28"/>
        </w:rPr>
        <w:t>Анализируя таблицу 19</w:t>
      </w:r>
      <w:r w:rsidR="00DA24AD">
        <w:rPr>
          <w:bCs/>
          <w:sz w:val="28"/>
          <w:szCs w:val="28"/>
        </w:rPr>
        <w:t xml:space="preserve"> и график 3 необходимо отметить самый высокий и самый низкий процент выполнения заданий среди ОО Сургутского района:</w:t>
      </w:r>
    </w:p>
    <w:p w:rsidR="00DA24AD" w:rsidRDefault="000276A4" w:rsidP="00DA24AD">
      <w:pPr>
        <w:pStyle w:val="Default"/>
        <w:ind w:firstLine="567"/>
        <w:jc w:val="both"/>
        <w:rPr>
          <w:bCs/>
          <w:sz w:val="28"/>
          <w:szCs w:val="28"/>
        </w:rPr>
      </w:pPr>
      <w:r>
        <w:rPr>
          <w:bCs/>
          <w:sz w:val="28"/>
          <w:szCs w:val="28"/>
        </w:rPr>
        <w:t>- самый высокий - МБОУ «Лянторск</w:t>
      </w:r>
      <w:r w:rsidR="00DA24AD">
        <w:rPr>
          <w:bCs/>
          <w:sz w:val="28"/>
          <w:szCs w:val="28"/>
        </w:rPr>
        <w:t>ая С</w:t>
      </w:r>
      <w:r>
        <w:rPr>
          <w:bCs/>
          <w:sz w:val="28"/>
          <w:szCs w:val="28"/>
        </w:rPr>
        <w:t>О</w:t>
      </w:r>
      <w:r w:rsidR="00DA24AD">
        <w:rPr>
          <w:bCs/>
          <w:sz w:val="28"/>
          <w:szCs w:val="28"/>
        </w:rPr>
        <w:t>Ш</w:t>
      </w:r>
      <w:r>
        <w:rPr>
          <w:bCs/>
          <w:sz w:val="28"/>
          <w:szCs w:val="28"/>
        </w:rPr>
        <w:t xml:space="preserve"> № 5» - 74,19</w:t>
      </w:r>
      <w:r w:rsidR="00DA24AD">
        <w:rPr>
          <w:bCs/>
          <w:sz w:val="28"/>
          <w:szCs w:val="28"/>
        </w:rPr>
        <w:t xml:space="preserve"> %;</w:t>
      </w:r>
    </w:p>
    <w:p w:rsidR="00DA24AD" w:rsidRPr="00CA4761" w:rsidRDefault="00DA24AD" w:rsidP="00DA24AD">
      <w:pPr>
        <w:pStyle w:val="Default"/>
        <w:ind w:firstLine="567"/>
        <w:jc w:val="both"/>
        <w:rPr>
          <w:bCs/>
          <w:sz w:val="28"/>
          <w:szCs w:val="28"/>
        </w:rPr>
      </w:pPr>
      <w:r>
        <w:rPr>
          <w:bCs/>
          <w:sz w:val="28"/>
          <w:szCs w:val="28"/>
        </w:rPr>
        <w:t>- самый низки</w:t>
      </w:r>
      <w:r w:rsidR="000276A4">
        <w:rPr>
          <w:bCs/>
          <w:sz w:val="28"/>
          <w:szCs w:val="28"/>
        </w:rPr>
        <w:t>й – МБОУ «Русскинская СОШ» - 41,88</w:t>
      </w:r>
      <w:r>
        <w:rPr>
          <w:bCs/>
          <w:sz w:val="28"/>
          <w:szCs w:val="28"/>
        </w:rPr>
        <w:t xml:space="preserve"> %.</w:t>
      </w:r>
    </w:p>
    <w:p w:rsidR="00DA24AD" w:rsidRPr="00CA4761" w:rsidRDefault="00DA24AD" w:rsidP="00DA24AD">
      <w:pPr>
        <w:pStyle w:val="Default"/>
        <w:ind w:firstLine="567"/>
        <w:jc w:val="both"/>
        <w:rPr>
          <w:bCs/>
          <w:sz w:val="28"/>
          <w:szCs w:val="28"/>
        </w:rPr>
      </w:pPr>
      <w:r>
        <w:rPr>
          <w:bCs/>
          <w:sz w:val="28"/>
          <w:szCs w:val="28"/>
        </w:rPr>
        <w:t>Средний процент выполнения зада</w:t>
      </w:r>
      <w:r w:rsidR="000276A4">
        <w:rPr>
          <w:bCs/>
          <w:sz w:val="28"/>
          <w:szCs w:val="28"/>
        </w:rPr>
        <w:t xml:space="preserve">ний по </w:t>
      </w:r>
      <w:proofErr w:type="spellStart"/>
      <w:r w:rsidR="000276A4">
        <w:rPr>
          <w:bCs/>
          <w:sz w:val="28"/>
          <w:szCs w:val="28"/>
        </w:rPr>
        <w:t>Сургутскому</w:t>
      </w:r>
      <w:proofErr w:type="spellEnd"/>
      <w:r w:rsidR="000276A4">
        <w:rPr>
          <w:bCs/>
          <w:sz w:val="28"/>
          <w:szCs w:val="28"/>
        </w:rPr>
        <w:t xml:space="preserve"> району (62,71%) выше на 1,02 </w:t>
      </w:r>
      <w:r>
        <w:rPr>
          <w:bCs/>
          <w:sz w:val="28"/>
          <w:szCs w:val="28"/>
        </w:rPr>
        <w:t>% среднего процента выполн</w:t>
      </w:r>
      <w:r w:rsidR="000276A4">
        <w:rPr>
          <w:bCs/>
          <w:sz w:val="28"/>
          <w:szCs w:val="28"/>
        </w:rPr>
        <w:t>ения заданий по ХМАО-Югре (61,69</w:t>
      </w:r>
      <w:r>
        <w:rPr>
          <w:bCs/>
          <w:sz w:val="28"/>
          <w:szCs w:val="28"/>
        </w:rPr>
        <w:t>%).</w:t>
      </w:r>
    </w:p>
    <w:p w:rsidR="00DA24AD" w:rsidRDefault="00DA24AD" w:rsidP="00863C44">
      <w:pPr>
        <w:pStyle w:val="Default"/>
        <w:ind w:firstLine="567"/>
        <w:jc w:val="both"/>
        <w:rPr>
          <w:b/>
          <w:bCs/>
          <w:sz w:val="28"/>
          <w:szCs w:val="28"/>
        </w:rPr>
      </w:pPr>
    </w:p>
    <w:p w:rsidR="00863C44" w:rsidRPr="00863C44" w:rsidRDefault="00863C44" w:rsidP="00863C44">
      <w:pPr>
        <w:pStyle w:val="Default"/>
        <w:ind w:firstLine="567"/>
        <w:jc w:val="both"/>
        <w:rPr>
          <w:sz w:val="28"/>
          <w:szCs w:val="28"/>
        </w:rPr>
      </w:pPr>
      <w:r w:rsidRPr="00863C44">
        <w:rPr>
          <w:b/>
          <w:bCs/>
          <w:sz w:val="28"/>
          <w:szCs w:val="28"/>
        </w:rPr>
        <w:t>5.3. Содержательный анализ выполнения заданий проверочно</w:t>
      </w:r>
      <w:r>
        <w:rPr>
          <w:b/>
          <w:bCs/>
          <w:sz w:val="28"/>
          <w:szCs w:val="28"/>
        </w:rPr>
        <w:t>й работы по учебному предмету «О</w:t>
      </w:r>
      <w:r w:rsidRPr="00863C44">
        <w:rPr>
          <w:b/>
          <w:bCs/>
          <w:sz w:val="28"/>
          <w:szCs w:val="28"/>
        </w:rPr>
        <w:t xml:space="preserve">кружающий мир». </w:t>
      </w:r>
    </w:p>
    <w:p w:rsidR="00863C44" w:rsidRPr="00863C44" w:rsidRDefault="00863C44" w:rsidP="00863C44">
      <w:pPr>
        <w:pStyle w:val="Default"/>
        <w:ind w:firstLine="567"/>
        <w:jc w:val="both"/>
        <w:rPr>
          <w:sz w:val="28"/>
          <w:szCs w:val="28"/>
        </w:rPr>
      </w:pPr>
      <w:r w:rsidRPr="00863C44">
        <w:rPr>
          <w:sz w:val="28"/>
          <w:szCs w:val="28"/>
        </w:rPr>
        <w:t xml:space="preserve">При содержательном анализе выполнения заданий ВПР наряду с предметными результатами обучения выпускников оценивались также </w:t>
      </w:r>
      <w:proofErr w:type="spellStart"/>
      <w:r w:rsidRPr="00863C44">
        <w:rPr>
          <w:sz w:val="28"/>
          <w:szCs w:val="28"/>
        </w:rPr>
        <w:t>метапредметные</w:t>
      </w:r>
      <w:proofErr w:type="spellEnd"/>
      <w:r w:rsidRPr="00863C44">
        <w:rPr>
          <w:sz w:val="28"/>
          <w:szCs w:val="28"/>
        </w:rPr>
        <w:t xml:space="preserve"> результаты, в том числе уровень </w:t>
      </w:r>
      <w:proofErr w:type="spellStart"/>
      <w:r w:rsidRPr="00863C44">
        <w:rPr>
          <w:sz w:val="28"/>
          <w:szCs w:val="28"/>
        </w:rPr>
        <w:t>сформированности</w:t>
      </w:r>
      <w:proofErr w:type="spellEnd"/>
      <w:r w:rsidRPr="00863C44">
        <w:rPr>
          <w:sz w:val="28"/>
          <w:szCs w:val="28"/>
        </w:rPr>
        <w:t xml:space="preserve"> универсальных учебных действий (УУД) и уровень овладения </w:t>
      </w:r>
      <w:proofErr w:type="spellStart"/>
      <w:r w:rsidRPr="00863C44">
        <w:rPr>
          <w:sz w:val="28"/>
          <w:szCs w:val="28"/>
        </w:rPr>
        <w:t>межпредметными</w:t>
      </w:r>
      <w:proofErr w:type="spellEnd"/>
      <w:r w:rsidRPr="00863C44">
        <w:rPr>
          <w:sz w:val="28"/>
          <w:szCs w:val="28"/>
        </w:rPr>
        <w:t xml:space="preserve"> понятиями. Работа предусматривала оценку </w:t>
      </w:r>
      <w:proofErr w:type="spellStart"/>
      <w:r w:rsidRPr="00863C44">
        <w:rPr>
          <w:sz w:val="28"/>
          <w:szCs w:val="28"/>
        </w:rPr>
        <w:t>сформированности</w:t>
      </w:r>
      <w:proofErr w:type="spellEnd"/>
      <w:r w:rsidRPr="00863C44">
        <w:rPr>
          <w:sz w:val="28"/>
          <w:szCs w:val="28"/>
        </w:rPr>
        <w:t xml:space="preserve"> следующих УУД: </w:t>
      </w:r>
    </w:p>
    <w:p w:rsidR="00863C44" w:rsidRPr="00863C44" w:rsidRDefault="007D4A11" w:rsidP="00863C44">
      <w:pPr>
        <w:pStyle w:val="Default"/>
        <w:ind w:firstLine="567"/>
        <w:jc w:val="both"/>
        <w:rPr>
          <w:sz w:val="28"/>
          <w:szCs w:val="28"/>
        </w:rPr>
      </w:pPr>
      <w:r>
        <w:rPr>
          <w:sz w:val="28"/>
          <w:szCs w:val="28"/>
        </w:rPr>
        <w:t>Л</w:t>
      </w:r>
      <w:r w:rsidR="00863C44" w:rsidRPr="00863C44">
        <w:rPr>
          <w:sz w:val="28"/>
          <w:szCs w:val="28"/>
        </w:rPr>
        <w:t>ичностные УУД: знание моральных норм и норм этикета, умение выделить нравственный аспект поведения, ориентация в социальных р</w:t>
      </w:r>
      <w:r w:rsidR="00863C44">
        <w:rPr>
          <w:sz w:val="28"/>
          <w:szCs w:val="28"/>
        </w:rPr>
        <w:t>олях и межличностных отношениях;</w:t>
      </w:r>
      <w:r w:rsidR="00863C44" w:rsidRPr="00863C44">
        <w:rPr>
          <w:sz w:val="28"/>
          <w:szCs w:val="28"/>
        </w:rPr>
        <w:t xml:space="preserve"> </w:t>
      </w:r>
    </w:p>
    <w:p w:rsidR="00863C44" w:rsidRPr="00863C44" w:rsidRDefault="007D4A11" w:rsidP="00863C44">
      <w:pPr>
        <w:pStyle w:val="Default"/>
        <w:ind w:firstLine="567"/>
        <w:jc w:val="both"/>
        <w:rPr>
          <w:sz w:val="28"/>
          <w:szCs w:val="28"/>
        </w:rPr>
      </w:pPr>
      <w:r>
        <w:rPr>
          <w:sz w:val="28"/>
          <w:szCs w:val="28"/>
        </w:rPr>
        <w:lastRenderedPageBreak/>
        <w:t>Р</w:t>
      </w:r>
      <w:r w:rsidR="00863C44" w:rsidRPr="00863C44">
        <w:rPr>
          <w:sz w:val="28"/>
          <w:szCs w:val="28"/>
        </w:rPr>
        <w:t>егулятивные УУД: целеполагание, планирование, контр</w:t>
      </w:r>
      <w:r w:rsidR="00863C44">
        <w:rPr>
          <w:sz w:val="28"/>
          <w:szCs w:val="28"/>
        </w:rPr>
        <w:t xml:space="preserve">оль и коррекция, </w:t>
      </w:r>
      <w:proofErr w:type="spellStart"/>
      <w:r w:rsidR="00863C44">
        <w:rPr>
          <w:sz w:val="28"/>
          <w:szCs w:val="28"/>
        </w:rPr>
        <w:t>саморегуляция</w:t>
      </w:r>
      <w:proofErr w:type="spellEnd"/>
      <w:r w:rsidR="00863C44">
        <w:rPr>
          <w:sz w:val="28"/>
          <w:szCs w:val="28"/>
        </w:rPr>
        <w:t>;</w:t>
      </w:r>
    </w:p>
    <w:p w:rsidR="00863C44" w:rsidRPr="00863C44" w:rsidRDefault="007D4A11" w:rsidP="00863C44">
      <w:pPr>
        <w:pStyle w:val="Default"/>
        <w:ind w:firstLine="567"/>
        <w:jc w:val="both"/>
        <w:rPr>
          <w:sz w:val="28"/>
          <w:szCs w:val="28"/>
        </w:rPr>
      </w:pPr>
      <w:proofErr w:type="spellStart"/>
      <w:r>
        <w:rPr>
          <w:sz w:val="28"/>
          <w:szCs w:val="28"/>
        </w:rPr>
        <w:t>О</w:t>
      </w:r>
      <w:r w:rsidR="00863C44" w:rsidRPr="00863C44">
        <w:rPr>
          <w:sz w:val="28"/>
          <w:szCs w:val="28"/>
        </w:rPr>
        <w:t>бщеучебные</w:t>
      </w:r>
      <w:proofErr w:type="spellEnd"/>
      <w:r w:rsidR="00863C44" w:rsidRPr="00863C44">
        <w:rPr>
          <w:sz w:val="28"/>
          <w:szCs w:val="28"/>
        </w:rPr>
        <w:t xml:space="preserve"> УУД: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определение основной и второстепенной информации; модел</w:t>
      </w:r>
      <w:r w:rsidR="00863C44">
        <w:rPr>
          <w:sz w:val="28"/>
          <w:szCs w:val="28"/>
        </w:rPr>
        <w:t>ирование, преобразование модели;</w:t>
      </w:r>
      <w:r w:rsidR="00863C44" w:rsidRPr="00863C44">
        <w:rPr>
          <w:sz w:val="28"/>
          <w:szCs w:val="28"/>
        </w:rPr>
        <w:t xml:space="preserve"> </w:t>
      </w:r>
    </w:p>
    <w:p w:rsidR="00863C44" w:rsidRPr="00863C44" w:rsidRDefault="007D4A11" w:rsidP="00863C44">
      <w:pPr>
        <w:pStyle w:val="Default"/>
        <w:ind w:firstLine="567"/>
        <w:jc w:val="both"/>
        <w:rPr>
          <w:sz w:val="28"/>
          <w:szCs w:val="28"/>
        </w:rPr>
      </w:pPr>
      <w:r>
        <w:rPr>
          <w:sz w:val="28"/>
          <w:szCs w:val="28"/>
        </w:rPr>
        <w:t>Л</w:t>
      </w:r>
      <w:r w:rsidR="00863C44" w:rsidRPr="00863C44">
        <w:rPr>
          <w:sz w:val="28"/>
          <w:szCs w:val="28"/>
        </w:rPr>
        <w:t xml:space="preserve">огические УУД: анализ объектов в целях выделения признаков; синтез, в том числе самостоятельное достраивание с восполнением недостающих компонентов; выбор </w:t>
      </w:r>
      <w:proofErr w:type="spellStart"/>
      <w:r w:rsidR="00863C44" w:rsidRPr="00863C44">
        <w:rPr>
          <w:sz w:val="28"/>
          <w:szCs w:val="28"/>
        </w:rPr>
        <w:t>основанийи</w:t>
      </w:r>
      <w:proofErr w:type="spellEnd"/>
      <w:r w:rsidR="00863C44" w:rsidRPr="00863C44">
        <w:rPr>
          <w:sz w:val="28"/>
          <w:szCs w:val="28"/>
        </w:rPr>
        <w:t xml:space="preserve"> критериев для сравнения; подведение под понятие; выведение следствий; установление причинно-следственных связей; построение логической ц</w:t>
      </w:r>
      <w:r w:rsidR="00863C44">
        <w:rPr>
          <w:sz w:val="28"/>
          <w:szCs w:val="28"/>
        </w:rPr>
        <w:t>епи рассуждений; доказательство;</w:t>
      </w:r>
      <w:r w:rsidR="00863C44" w:rsidRPr="00863C44">
        <w:rPr>
          <w:sz w:val="28"/>
          <w:szCs w:val="28"/>
        </w:rPr>
        <w:t xml:space="preserve"> </w:t>
      </w:r>
    </w:p>
    <w:p w:rsidR="00863C44" w:rsidRPr="00863C44" w:rsidRDefault="007D4A11" w:rsidP="00863C44">
      <w:pPr>
        <w:pStyle w:val="Default"/>
        <w:ind w:firstLine="567"/>
        <w:jc w:val="both"/>
        <w:rPr>
          <w:sz w:val="28"/>
          <w:szCs w:val="28"/>
        </w:rPr>
      </w:pPr>
      <w:r>
        <w:rPr>
          <w:sz w:val="28"/>
          <w:szCs w:val="28"/>
        </w:rPr>
        <w:t>К</w:t>
      </w:r>
      <w:r w:rsidR="00863C44" w:rsidRPr="00863C44">
        <w:rPr>
          <w:sz w:val="28"/>
          <w:szCs w:val="28"/>
        </w:rPr>
        <w:t xml:space="preserve">оммуникативные УУД: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2F5BEB" w:rsidRDefault="00863C44" w:rsidP="00863C44">
      <w:pPr>
        <w:ind w:firstLine="567"/>
        <w:jc w:val="both"/>
        <w:rPr>
          <w:rFonts w:ascii="Times New Roman" w:hAnsi="Times New Roman" w:cs="Times New Roman"/>
          <w:sz w:val="28"/>
          <w:szCs w:val="28"/>
        </w:rPr>
      </w:pPr>
      <w:r w:rsidRPr="00863C44">
        <w:rPr>
          <w:rFonts w:ascii="Times New Roman" w:hAnsi="Times New Roman" w:cs="Times New Roman"/>
          <w:sz w:val="28"/>
          <w:szCs w:val="28"/>
        </w:rPr>
        <w:t>Распределение заданий по проверяемым элементам содержания, требованиям к результатам обучения, проценту выполнения задания в целом по</w:t>
      </w:r>
      <w:r>
        <w:rPr>
          <w:rFonts w:ascii="Times New Roman" w:hAnsi="Times New Roman" w:cs="Times New Roman"/>
          <w:sz w:val="28"/>
          <w:szCs w:val="28"/>
        </w:rPr>
        <w:t xml:space="preserve"> </w:t>
      </w:r>
      <w:r w:rsidR="000276A4">
        <w:rPr>
          <w:rFonts w:ascii="Times New Roman" w:hAnsi="Times New Roman" w:cs="Times New Roman"/>
          <w:sz w:val="28"/>
          <w:szCs w:val="28"/>
        </w:rPr>
        <w:t>округу представлено в таблице 20</w:t>
      </w:r>
      <w:r w:rsidRPr="00863C44">
        <w:rPr>
          <w:rFonts w:ascii="Times New Roman" w:hAnsi="Times New Roman" w:cs="Times New Roman"/>
          <w:sz w:val="28"/>
          <w:szCs w:val="28"/>
        </w:rPr>
        <w:t>.</w:t>
      </w:r>
    </w:p>
    <w:p w:rsidR="00A00C45" w:rsidRDefault="000276A4" w:rsidP="00A00C45">
      <w:pPr>
        <w:ind w:firstLine="567"/>
        <w:jc w:val="right"/>
        <w:rPr>
          <w:rFonts w:ascii="Times New Roman" w:hAnsi="Times New Roman" w:cs="Times New Roman"/>
          <w:sz w:val="28"/>
          <w:szCs w:val="28"/>
        </w:rPr>
      </w:pPr>
      <w:r>
        <w:rPr>
          <w:rFonts w:ascii="Times New Roman" w:hAnsi="Times New Roman" w:cs="Times New Roman"/>
          <w:i/>
          <w:sz w:val="24"/>
          <w:szCs w:val="24"/>
        </w:rPr>
        <w:t>Таблица 20</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827"/>
        <w:gridCol w:w="4111"/>
        <w:gridCol w:w="992"/>
      </w:tblGrid>
      <w:tr w:rsidR="00863C44" w:rsidRPr="00863C44" w:rsidTr="000276A4">
        <w:trPr>
          <w:trHeight w:val="661"/>
        </w:trPr>
        <w:tc>
          <w:tcPr>
            <w:tcW w:w="710" w:type="dxa"/>
          </w:tcPr>
          <w:p w:rsidR="00863C44" w:rsidRPr="00863C44" w:rsidRDefault="00863C44" w:rsidP="00863C44">
            <w:pPr>
              <w:autoSpaceDE w:val="0"/>
              <w:autoSpaceDN w:val="0"/>
              <w:adjustRightInd w:val="0"/>
              <w:spacing w:after="0" w:line="240" w:lineRule="auto"/>
              <w:rPr>
                <w:rFonts w:ascii="Times New Roman" w:hAnsi="Times New Roman" w:cs="Times New Roman"/>
                <w:color w:val="000000"/>
                <w:sz w:val="16"/>
                <w:szCs w:val="16"/>
              </w:rPr>
            </w:pPr>
            <w:r w:rsidRPr="00863C44">
              <w:rPr>
                <w:rFonts w:ascii="Times New Roman" w:hAnsi="Times New Roman" w:cs="Times New Roman"/>
                <w:color w:val="000000"/>
                <w:sz w:val="16"/>
                <w:szCs w:val="16"/>
              </w:rPr>
              <w:t xml:space="preserve">задания в КИМ </w:t>
            </w:r>
          </w:p>
        </w:tc>
        <w:tc>
          <w:tcPr>
            <w:tcW w:w="3827" w:type="dxa"/>
          </w:tcPr>
          <w:p w:rsidR="00863C44" w:rsidRPr="00863C44" w:rsidRDefault="00863C44" w:rsidP="00863C44">
            <w:pPr>
              <w:autoSpaceDE w:val="0"/>
              <w:autoSpaceDN w:val="0"/>
              <w:adjustRightInd w:val="0"/>
              <w:spacing w:after="0" w:line="240" w:lineRule="auto"/>
              <w:rPr>
                <w:rFonts w:ascii="Times New Roman" w:hAnsi="Times New Roman" w:cs="Times New Roman"/>
                <w:color w:val="000000"/>
                <w:sz w:val="16"/>
                <w:szCs w:val="16"/>
              </w:rPr>
            </w:pPr>
            <w:r w:rsidRPr="00863C44">
              <w:rPr>
                <w:rFonts w:ascii="Times New Roman" w:hAnsi="Times New Roman" w:cs="Times New Roman"/>
                <w:color w:val="000000"/>
                <w:sz w:val="16"/>
                <w:szCs w:val="16"/>
              </w:rPr>
              <w:t xml:space="preserve">Проверяемые элементы содержания </w:t>
            </w:r>
          </w:p>
        </w:tc>
        <w:tc>
          <w:tcPr>
            <w:tcW w:w="4111" w:type="dxa"/>
          </w:tcPr>
          <w:p w:rsidR="00863C44" w:rsidRPr="00863C44" w:rsidRDefault="00863C44" w:rsidP="00863C44">
            <w:pPr>
              <w:autoSpaceDE w:val="0"/>
              <w:autoSpaceDN w:val="0"/>
              <w:adjustRightInd w:val="0"/>
              <w:spacing w:after="0" w:line="240" w:lineRule="auto"/>
              <w:rPr>
                <w:rFonts w:ascii="Times New Roman" w:hAnsi="Times New Roman" w:cs="Times New Roman"/>
                <w:color w:val="000000"/>
                <w:sz w:val="16"/>
                <w:szCs w:val="16"/>
              </w:rPr>
            </w:pPr>
            <w:r w:rsidRPr="00863C44">
              <w:rPr>
                <w:rFonts w:ascii="Times New Roman" w:hAnsi="Times New Roman" w:cs="Times New Roman"/>
                <w:color w:val="000000"/>
                <w:sz w:val="16"/>
                <w:szCs w:val="16"/>
              </w:rPr>
              <w:t xml:space="preserve">Проверяемые требования к результатам обучения </w:t>
            </w:r>
          </w:p>
        </w:tc>
        <w:tc>
          <w:tcPr>
            <w:tcW w:w="992" w:type="dxa"/>
          </w:tcPr>
          <w:p w:rsidR="00863C44" w:rsidRPr="00863C44" w:rsidRDefault="00863C44" w:rsidP="00863C44">
            <w:pPr>
              <w:autoSpaceDE w:val="0"/>
              <w:autoSpaceDN w:val="0"/>
              <w:adjustRightInd w:val="0"/>
              <w:spacing w:after="0" w:line="240" w:lineRule="auto"/>
              <w:rPr>
                <w:rFonts w:ascii="Times New Roman" w:hAnsi="Times New Roman" w:cs="Times New Roman"/>
                <w:color w:val="000000"/>
                <w:sz w:val="16"/>
                <w:szCs w:val="16"/>
              </w:rPr>
            </w:pPr>
            <w:r w:rsidRPr="00863C44">
              <w:rPr>
                <w:rFonts w:ascii="Times New Roman" w:hAnsi="Times New Roman" w:cs="Times New Roman"/>
                <w:color w:val="000000"/>
                <w:sz w:val="16"/>
                <w:szCs w:val="16"/>
              </w:rPr>
              <w:t xml:space="preserve">Процент (%) выполнения задания в целом по ХМАО-Югре </w:t>
            </w:r>
          </w:p>
        </w:tc>
      </w:tr>
      <w:tr w:rsidR="00863C44" w:rsidRPr="00863C44" w:rsidTr="000276A4">
        <w:trPr>
          <w:trHeight w:val="2272"/>
        </w:trPr>
        <w:tc>
          <w:tcPr>
            <w:tcW w:w="710" w:type="dxa"/>
          </w:tcPr>
          <w:p w:rsidR="00863C44" w:rsidRPr="00863C44" w:rsidRDefault="00863C44" w:rsidP="00863C44">
            <w:pPr>
              <w:autoSpaceDE w:val="0"/>
              <w:autoSpaceDN w:val="0"/>
              <w:adjustRightInd w:val="0"/>
              <w:spacing w:after="0" w:line="240" w:lineRule="auto"/>
              <w:rPr>
                <w:rFonts w:ascii="Times New Roman" w:hAnsi="Times New Roman" w:cs="Times New Roman"/>
                <w:color w:val="000000"/>
                <w:sz w:val="16"/>
                <w:szCs w:val="16"/>
              </w:rPr>
            </w:pPr>
            <w:r w:rsidRPr="00863C44">
              <w:rPr>
                <w:rFonts w:ascii="Times New Roman" w:hAnsi="Times New Roman" w:cs="Times New Roman"/>
                <w:color w:val="000000"/>
                <w:sz w:val="16"/>
                <w:szCs w:val="16"/>
              </w:rPr>
              <w:t xml:space="preserve">1 </w:t>
            </w:r>
          </w:p>
        </w:tc>
        <w:tc>
          <w:tcPr>
            <w:tcW w:w="3827" w:type="dxa"/>
          </w:tcPr>
          <w:p w:rsidR="00863C44" w:rsidRPr="00863C44" w:rsidRDefault="00863C44" w:rsidP="00863C44">
            <w:pPr>
              <w:autoSpaceDE w:val="0"/>
              <w:autoSpaceDN w:val="0"/>
              <w:adjustRightInd w:val="0"/>
              <w:spacing w:after="0" w:line="240" w:lineRule="auto"/>
              <w:rPr>
                <w:rFonts w:ascii="Times New Roman" w:hAnsi="Times New Roman" w:cs="Times New Roman"/>
                <w:color w:val="000000"/>
                <w:sz w:val="16"/>
                <w:szCs w:val="16"/>
              </w:rPr>
            </w:pPr>
            <w:r w:rsidRPr="00863C44">
              <w:rPr>
                <w:rFonts w:ascii="Times New Roman" w:hAnsi="Times New Roman" w:cs="Times New Roman"/>
                <w:color w:val="000000"/>
                <w:sz w:val="16"/>
                <w:szCs w:val="16"/>
              </w:rPr>
              <w:t xml:space="preserve">Природные объекты и предметы, созданные человеком. Неживая и живая природа. Признаки предметов (цвет, форма, сравнительные размеры и др.). </w:t>
            </w:r>
          </w:p>
        </w:tc>
        <w:tc>
          <w:tcPr>
            <w:tcW w:w="4111" w:type="dxa"/>
          </w:tcPr>
          <w:p w:rsidR="00863C44" w:rsidRPr="00863C44" w:rsidRDefault="00863C44" w:rsidP="00863C44">
            <w:pPr>
              <w:autoSpaceDE w:val="0"/>
              <w:autoSpaceDN w:val="0"/>
              <w:adjustRightInd w:val="0"/>
              <w:spacing w:after="0" w:line="240" w:lineRule="auto"/>
              <w:rPr>
                <w:rFonts w:ascii="Times New Roman" w:hAnsi="Times New Roman" w:cs="Times New Roman"/>
                <w:color w:val="000000"/>
                <w:sz w:val="16"/>
                <w:szCs w:val="16"/>
              </w:rPr>
            </w:pPr>
            <w:r w:rsidRPr="00863C44">
              <w:rPr>
                <w:rFonts w:ascii="Times New Roman" w:hAnsi="Times New Roman" w:cs="Times New Roman"/>
                <w:color w:val="000000"/>
                <w:sz w:val="16"/>
                <w:szCs w:val="16"/>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аудио-видео- и графическим сопровождением; соблюдать нормы информационной избирательности, этики и этикета. </w:t>
            </w:r>
          </w:p>
        </w:tc>
        <w:tc>
          <w:tcPr>
            <w:tcW w:w="992" w:type="dxa"/>
          </w:tcPr>
          <w:p w:rsidR="00863C44" w:rsidRPr="00863C44" w:rsidRDefault="00863C44" w:rsidP="00863C44">
            <w:pPr>
              <w:autoSpaceDE w:val="0"/>
              <w:autoSpaceDN w:val="0"/>
              <w:adjustRightInd w:val="0"/>
              <w:spacing w:after="0" w:line="240" w:lineRule="auto"/>
              <w:rPr>
                <w:rFonts w:ascii="Times New Roman" w:hAnsi="Times New Roman" w:cs="Times New Roman"/>
                <w:color w:val="000000"/>
                <w:sz w:val="16"/>
                <w:szCs w:val="16"/>
              </w:rPr>
            </w:pPr>
            <w:r w:rsidRPr="00863C44">
              <w:rPr>
                <w:rFonts w:ascii="Times New Roman" w:hAnsi="Times New Roman" w:cs="Times New Roman"/>
                <w:color w:val="000000"/>
                <w:sz w:val="16"/>
                <w:szCs w:val="16"/>
              </w:rPr>
              <w:t xml:space="preserve">86,49 </w:t>
            </w:r>
          </w:p>
        </w:tc>
      </w:tr>
      <w:tr w:rsidR="00863C44" w:rsidRPr="00863C44" w:rsidTr="000276A4">
        <w:trPr>
          <w:trHeight w:val="937"/>
        </w:trPr>
        <w:tc>
          <w:tcPr>
            <w:tcW w:w="710" w:type="dxa"/>
          </w:tcPr>
          <w:p w:rsidR="00863C44" w:rsidRPr="00863C44" w:rsidRDefault="00863C44" w:rsidP="00863C44">
            <w:pPr>
              <w:autoSpaceDE w:val="0"/>
              <w:autoSpaceDN w:val="0"/>
              <w:adjustRightInd w:val="0"/>
              <w:spacing w:after="0" w:line="240" w:lineRule="auto"/>
              <w:rPr>
                <w:rFonts w:ascii="Times New Roman" w:hAnsi="Times New Roman" w:cs="Times New Roman"/>
                <w:color w:val="000000"/>
                <w:sz w:val="16"/>
                <w:szCs w:val="16"/>
              </w:rPr>
            </w:pPr>
            <w:r w:rsidRPr="00863C44">
              <w:rPr>
                <w:rFonts w:ascii="Times New Roman" w:hAnsi="Times New Roman" w:cs="Times New Roman"/>
                <w:color w:val="000000"/>
                <w:sz w:val="16"/>
                <w:szCs w:val="16"/>
              </w:rPr>
              <w:t xml:space="preserve">2 </w:t>
            </w:r>
          </w:p>
        </w:tc>
        <w:tc>
          <w:tcPr>
            <w:tcW w:w="3827" w:type="dxa"/>
          </w:tcPr>
          <w:p w:rsidR="00863C44" w:rsidRPr="00863C44" w:rsidRDefault="00863C44" w:rsidP="00863C44">
            <w:pPr>
              <w:autoSpaceDE w:val="0"/>
              <w:autoSpaceDN w:val="0"/>
              <w:adjustRightInd w:val="0"/>
              <w:spacing w:after="0" w:line="240" w:lineRule="auto"/>
              <w:rPr>
                <w:rFonts w:ascii="Times New Roman" w:hAnsi="Times New Roman" w:cs="Times New Roman"/>
                <w:color w:val="000000"/>
                <w:sz w:val="16"/>
                <w:szCs w:val="16"/>
              </w:rPr>
            </w:pPr>
            <w:r w:rsidRPr="00863C44">
              <w:rPr>
                <w:rFonts w:ascii="Times New Roman" w:hAnsi="Times New Roman" w:cs="Times New Roman"/>
                <w:color w:val="000000"/>
                <w:sz w:val="16"/>
                <w:szCs w:val="16"/>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tc>
        <w:tc>
          <w:tcPr>
            <w:tcW w:w="4111" w:type="dxa"/>
          </w:tcPr>
          <w:p w:rsidR="00863C44" w:rsidRPr="00863C44" w:rsidRDefault="00863C44" w:rsidP="00863C44">
            <w:pPr>
              <w:autoSpaceDE w:val="0"/>
              <w:autoSpaceDN w:val="0"/>
              <w:adjustRightInd w:val="0"/>
              <w:spacing w:after="0" w:line="240" w:lineRule="auto"/>
              <w:rPr>
                <w:rFonts w:ascii="Times New Roman" w:hAnsi="Times New Roman" w:cs="Times New Roman"/>
                <w:color w:val="000000"/>
                <w:sz w:val="16"/>
                <w:szCs w:val="16"/>
              </w:rPr>
            </w:pPr>
            <w:r w:rsidRPr="00863C44">
              <w:rPr>
                <w:rFonts w:ascii="Times New Roman" w:hAnsi="Times New Roman" w:cs="Times New Roman"/>
                <w:color w:val="000000"/>
                <w:sz w:val="16"/>
                <w:szCs w:val="16"/>
              </w:rPr>
              <w:t xml:space="preserve">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w:t>
            </w:r>
            <w:r w:rsidR="002D65E0" w:rsidRPr="00863C44">
              <w:rPr>
                <w:rFonts w:ascii="Times New Roman" w:hAnsi="Times New Roman" w:cs="Times New Roman"/>
                <w:color w:val="000000"/>
                <w:sz w:val="16"/>
                <w:szCs w:val="16"/>
              </w:rPr>
              <w:t>соответствии с содержанием конкретного учебного предмета;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tc>
        <w:tc>
          <w:tcPr>
            <w:tcW w:w="992" w:type="dxa"/>
          </w:tcPr>
          <w:p w:rsidR="00863C44" w:rsidRPr="00863C44" w:rsidRDefault="00863C44" w:rsidP="00863C44">
            <w:pPr>
              <w:autoSpaceDE w:val="0"/>
              <w:autoSpaceDN w:val="0"/>
              <w:adjustRightInd w:val="0"/>
              <w:spacing w:after="0" w:line="240" w:lineRule="auto"/>
              <w:rPr>
                <w:rFonts w:ascii="Times New Roman" w:hAnsi="Times New Roman" w:cs="Times New Roman"/>
                <w:color w:val="000000"/>
                <w:sz w:val="16"/>
                <w:szCs w:val="16"/>
              </w:rPr>
            </w:pPr>
            <w:r w:rsidRPr="00863C44">
              <w:rPr>
                <w:rFonts w:ascii="Times New Roman" w:hAnsi="Times New Roman" w:cs="Times New Roman"/>
                <w:color w:val="000000"/>
                <w:sz w:val="16"/>
                <w:szCs w:val="16"/>
              </w:rPr>
              <w:t xml:space="preserve">71,95 </w:t>
            </w:r>
          </w:p>
        </w:tc>
      </w:tr>
      <w:tr w:rsidR="002D65E0" w:rsidRPr="002D65E0" w:rsidTr="000276A4">
        <w:trPr>
          <w:trHeight w:val="937"/>
        </w:trPr>
        <w:tc>
          <w:tcPr>
            <w:tcW w:w="710" w:type="dxa"/>
          </w:tcPr>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lastRenderedPageBreak/>
              <w:t>3</w:t>
            </w:r>
          </w:p>
        </w:tc>
        <w:tc>
          <w:tcPr>
            <w:tcW w:w="3827" w:type="dxa"/>
          </w:tcPr>
          <w:p w:rsidR="002D65E0" w:rsidRPr="00863C44"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863C44">
              <w:rPr>
                <w:rFonts w:ascii="Times New Roman" w:hAnsi="Times New Roman" w:cs="Times New Roman"/>
                <w:color w:val="000000"/>
                <w:sz w:val="16"/>
                <w:szCs w:val="16"/>
              </w:rPr>
              <w:t xml:space="preserve">Географическая карта и план. Материки и океаны, их названия, расположение на глобусе и карте. </w:t>
            </w:r>
          </w:p>
          <w:p w:rsidR="002D65E0" w:rsidRPr="00863C44"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863C44">
              <w:rPr>
                <w:rFonts w:ascii="Times New Roman" w:hAnsi="Times New Roman" w:cs="Times New Roman"/>
                <w:color w:val="000000"/>
                <w:sz w:val="16"/>
                <w:szCs w:val="16"/>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2D65E0" w:rsidRPr="00863C44"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863C44">
              <w:rPr>
                <w:rFonts w:ascii="Times New Roman" w:hAnsi="Times New Roman" w:cs="Times New Roman"/>
                <w:color w:val="000000"/>
                <w:sz w:val="16"/>
                <w:szCs w:val="16"/>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w:t>
            </w:r>
            <w:r>
              <w:rPr>
                <w:rFonts w:ascii="Times New Roman" w:hAnsi="Times New Roman" w:cs="Times New Roman"/>
                <w:color w:val="000000"/>
                <w:sz w:val="16"/>
                <w:szCs w:val="16"/>
              </w:rPr>
              <w:t>наблюдений</w:t>
            </w:r>
          </w:p>
        </w:tc>
        <w:tc>
          <w:tcPr>
            <w:tcW w:w="4111" w:type="dxa"/>
          </w:tcPr>
          <w:p w:rsidR="002D65E0" w:rsidRPr="00863C44"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863C44">
              <w:rPr>
                <w:rFonts w:ascii="Times New Roman" w:hAnsi="Times New Roman" w:cs="Times New Roman"/>
                <w:color w:val="000000"/>
                <w:sz w:val="16"/>
                <w:szCs w:val="16"/>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умения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tc>
        <w:tc>
          <w:tcPr>
            <w:tcW w:w="992" w:type="dxa"/>
          </w:tcPr>
          <w:p w:rsidR="002D65E0" w:rsidRPr="00863C44"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863C44">
              <w:rPr>
                <w:rFonts w:ascii="Times New Roman" w:hAnsi="Times New Roman" w:cs="Times New Roman"/>
                <w:color w:val="000000"/>
                <w:sz w:val="16"/>
                <w:szCs w:val="16"/>
              </w:rPr>
              <w:t xml:space="preserve">58,88 </w:t>
            </w:r>
          </w:p>
        </w:tc>
      </w:tr>
      <w:tr w:rsidR="002D65E0" w:rsidRPr="002D65E0" w:rsidTr="000276A4">
        <w:trPr>
          <w:trHeight w:val="937"/>
        </w:trPr>
        <w:tc>
          <w:tcPr>
            <w:tcW w:w="710" w:type="dxa"/>
          </w:tcPr>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3827" w:type="dxa"/>
          </w:tcPr>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Общее представление о строении тела человека. Системы органов (</w:t>
            </w:r>
            <w:proofErr w:type="spellStart"/>
            <w:r w:rsidRPr="002D65E0">
              <w:rPr>
                <w:rFonts w:ascii="Times New Roman" w:hAnsi="Times New Roman" w:cs="Times New Roman"/>
                <w:color w:val="000000"/>
                <w:sz w:val="16"/>
                <w:szCs w:val="16"/>
              </w:rPr>
              <w:t>опорнодвигательная</w:t>
            </w:r>
            <w:proofErr w:type="spellEnd"/>
            <w:r w:rsidRPr="002D65E0">
              <w:rPr>
                <w:rFonts w:ascii="Times New Roman" w:hAnsi="Times New Roman" w:cs="Times New Roman"/>
                <w:color w:val="000000"/>
                <w:sz w:val="16"/>
                <w:szCs w:val="16"/>
              </w:rPr>
              <w:t xml:space="preserve">,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tc>
        <w:tc>
          <w:tcPr>
            <w:tcW w:w="4111" w:type="dxa"/>
          </w:tcPr>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tc>
        <w:tc>
          <w:tcPr>
            <w:tcW w:w="992" w:type="dxa"/>
          </w:tcPr>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73,03 </w:t>
            </w:r>
          </w:p>
        </w:tc>
      </w:tr>
      <w:tr w:rsidR="002D65E0" w:rsidRPr="002D65E0" w:rsidTr="000276A4">
        <w:trPr>
          <w:trHeight w:val="557"/>
        </w:trPr>
        <w:tc>
          <w:tcPr>
            <w:tcW w:w="710" w:type="dxa"/>
          </w:tcPr>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3827" w:type="dxa"/>
          </w:tcPr>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Общее представление о строении тела человека. Системы органов (</w:t>
            </w:r>
            <w:proofErr w:type="spellStart"/>
            <w:r w:rsidRPr="002D65E0">
              <w:rPr>
                <w:rFonts w:ascii="Times New Roman" w:hAnsi="Times New Roman" w:cs="Times New Roman"/>
                <w:color w:val="000000"/>
                <w:sz w:val="16"/>
                <w:szCs w:val="16"/>
              </w:rPr>
              <w:t>опорнодвигательная</w:t>
            </w:r>
            <w:proofErr w:type="spellEnd"/>
            <w:r w:rsidRPr="002D65E0">
              <w:rPr>
                <w:rFonts w:ascii="Times New Roman" w:hAnsi="Times New Roman" w:cs="Times New Roman"/>
                <w:color w:val="000000"/>
                <w:sz w:val="16"/>
                <w:szCs w:val="16"/>
              </w:rPr>
              <w:t xml:space="preserve">,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Правила безопасной жизни. </w:t>
            </w:r>
          </w:p>
        </w:tc>
        <w:tc>
          <w:tcPr>
            <w:tcW w:w="4111" w:type="dxa"/>
          </w:tcPr>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умения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освоение основ экологической грамотности, элементарных правил нравственного поведения в мире природы и людей, норм </w:t>
            </w:r>
            <w:proofErr w:type="spellStart"/>
            <w:r w:rsidRPr="002D65E0">
              <w:rPr>
                <w:rFonts w:ascii="Times New Roman" w:hAnsi="Times New Roman" w:cs="Times New Roman"/>
                <w:color w:val="000000"/>
                <w:sz w:val="16"/>
                <w:szCs w:val="16"/>
              </w:rPr>
              <w:t>здоровьесберегающего</w:t>
            </w:r>
            <w:proofErr w:type="spellEnd"/>
            <w:r w:rsidRPr="002D65E0">
              <w:rPr>
                <w:rFonts w:ascii="Times New Roman" w:hAnsi="Times New Roman" w:cs="Times New Roman"/>
                <w:color w:val="000000"/>
                <w:sz w:val="16"/>
                <w:szCs w:val="16"/>
              </w:rPr>
              <w:t xml:space="preserve"> поведения в природной и социальной среде. </w:t>
            </w:r>
          </w:p>
        </w:tc>
        <w:tc>
          <w:tcPr>
            <w:tcW w:w="992" w:type="dxa"/>
          </w:tcPr>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85,22 </w:t>
            </w:r>
          </w:p>
        </w:tc>
      </w:tr>
      <w:tr w:rsidR="002D65E0" w:rsidRPr="002D65E0" w:rsidTr="000276A4">
        <w:trPr>
          <w:trHeight w:val="937"/>
        </w:trPr>
        <w:tc>
          <w:tcPr>
            <w:tcW w:w="710" w:type="dxa"/>
          </w:tcPr>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6</w:t>
            </w:r>
          </w:p>
        </w:tc>
        <w:tc>
          <w:tcPr>
            <w:tcW w:w="3827" w:type="dxa"/>
          </w:tcPr>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Человек и природа. </w:t>
            </w:r>
          </w:p>
        </w:tc>
        <w:tc>
          <w:tcPr>
            <w:tcW w:w="4111" w:type="dxa"/>
          </w:tcPr>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овладение навыками смыслового чтения текстов различных стилей и жанров в соответствии с целями и задачами; овладение базовыми предметными и </w:t>
            </w:r>
            <w:proofErr w:type="spellStart"/>
            <w:r w:rsidRPr="002D65E0">
              <w:rPr>
                <w:rFonts w:ascii="Times New Roman" w:hAnsi="Times New Roman" w:cs="Times New Roman"/>
                <w:color w:val="000000"/>
                <w:sz w:val="16"/>
                <w:szCs w:val="16"/>
              </w:rPr>
              <w:t>межпредметными</w:t>
            </w:r>
            <w:proofErr w:type="spellEnd"/>
            <w:r w:rsidRPr="002D65E0">
              <w:rPr>
                <w:rFonts w:ascii="Times New Roman" w:hAnsi="Times New Roman" w:cs="Times New Roman"/>
                <w:color w:val="000000"/>
                <w:sz w:val="16"/>
                <w:szCs w:val="16"/>
              </w:rPr>
              <w:t xml:space="preserve"> понятиями, отражающими существенные связи и отношения между объектами и процессами; </w:t>
            </w:r>
          </w:p>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tc>
        <w:tc>
          <w:tcPr>
            <w:tcW w:w="992" w:type="dxa"/>
          </w:tcPr>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50,11 </w:t>
            </w:r>
          </w:p>
        </w:tc>
      </w:tr>
      <w:tr w:rsidR="002D65E0" w:rsidRPr="002D65E0" w:rsidTr="000276A4">
        <w:trPr>
          <w:trHeight w:val="937"/>
        </w:trPr>
        <w:tc>
          <w:tcPr>
            <w:tcW w:w="710" w:type="dxa"/>
          </w:tcPr>
          <w:p w:rsid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3827" w:type="dxa"/>
          </w:tcPr>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Правила безопасной жизни. </w:t>
            </w:r>
          </w:p>
        </w:tc>
        <w:tc>
          <w:tcPr>
            <w:tcW w:w="4111" w:type="dxa"/>
          </w:tcPr>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освоение основ экологической грамотности, элементарных правил нравственного поведения в мире природы и людей, норм </w:t>
            </w:r>
            <w:proofErr w:type="spellStart"/>
            <w:r w:rsidRPr="002D65E0">
              <w:rPr>
                <w:rFonts w:ascii="Times New Roman" w:hAnsi="Times New Roman" w:cs="Times New Roman"/>
                <w:color w:val="000000"/>
                <w:sz w:val="16"/>
                <w:szCs w:val="16"/>
              </w:rPr>
              <w:t>здоровьесберегающего</w:t>
            </w:r>
            <w:proofErr w:type="spellEnd"/>
            <w:r w:rsidRPr="002D65E0">
              <w:rPr>
                <w:rFonts w:ascii="Times New Roman" w:hAnsi="Times New Roman" w:cs="Times New Roman"/>
                <w:color w:val="000000"/>
                <w:sz w:val="16"/>
                <w:szCs w:val="16"/>
              </w:rPr>
              <w:t xml:space="preserve"> поведения в природной и социальной среде. </w:t>
            </w:r>
          </w:p>
        </w:tc>
        <w:tc>
          <w:tcPr>
            <w:tcW w:w="992" w:type="dxa"/>
          </w:tcPr>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69,09 </w:t>
            </w:r>
          </w:p>
        </w:tc>
      </w:tr>
      <w:tr w:rsidR="002D65E0" w:rsidRPr="002D65E0" w:rsidTr="000276A4">
        <w:trPr>
          <w:trHeight w:val="698"/>
        </w:trPr>
        <w:tc>
          <w:tcPr>
            <w:tcW w:w="710" w:type="dxa"/>
          </w:tcPr>
          <w:p w:rsid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8</w:t>
            </w:r>
          </w:p>
          <w:p w:rsid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 9</w:t>
            </w:r>
          </w:p>
        </w:tc>
        <w:tc>
          <w:tcPr>
            <w:tcW w:w="3827" w:type="dxa"/>
          </w:tcPr>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Общество – совокупность людей, которые объединены общей культурой и связаны друг с другом совместной деятельностью во имя общей цели. </w:t>
            </w:r>
            <w:proofErr w:type="spellStart"/>
            <w:r w:rsidRPr="002D65E0">
              <w:rPr>
                <w:rFonts w:ascii="Times New Roman" w:hAnsi="Times New Roman" w:cs="Times New Roman"/>
                <w:color w:val="000000"/>
                <w:sz w:val="16"/>
                <w:szCs w:val="16"/>
              </w:rPr>
              <w:t>Духовнонравственные</w:t>
            </w:r>
            <w:proofErr w:type="spellEnd"/>
            <w:r w:rsidRPr="002D65E0">
              <w:rPr>
                <w:rFonts w:ascii="Times New Roman" w:hAnsi="Times New Roman" w:cs="Times New Roman"/>
                <w:color w:val="000000"/>
                <w:sz w:val="16"/>
                <w:szCs w:val="16"/>
              </w:rPr>
              <w:t xml:space="preserve"> и культурные ценности – основа жизнеспособности общества. </w:t>
            </w:r>
          </w:p>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Человек – член общества, носитель и создатель культуры. Понимание того, как складывается и развивается культура общества и каждого его члена. </w:t>
            </w:r>
            <w:r w:rsidRPr="002D65E0">
              <w:rPr>
                <w:rFonts w:ascii="Times New Roman" w:hAnsi="Times New Roman" w:cs="Times New Roman"/>
                <w:color w:val="000000"/>
                <w:sz w:val="16"/>
                <w:szCs w:val="16"/>
              </w:rPr>
              <w:lastRenderedPageBreak/>
              <w:t xml:space="preserve">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w:t>
            </w:r>
            <w:proofErr w:type="spellStart"/>
            <w:r w:rsidRPr="002D65E0">
              <w:rPr>
                <w:rFonts w:ascii="Times New Roman" w:hAnsi="Times New Roman" w:cs="Times New Roman"/>
                <w:color w:val="000000"/>
                <w:sz w:val="16"/>
                <w:szCs w:val="16"/>
              </w:rPr>
              <w:t>Духовнонравственные</w:t>
            </w:r>
            <w:proofErr w:type="spellEnd"/>
            <w:r w:rsidRPr="002D65E0">
              <w:rPr>
                <w:rFonts w:ascii="Times New Roman" w:hAnsi="Times New Roman" w:cs="Times New Roman"/>
                <w:color w:val="000000"/>
                <w:sz w:val="16"/>
                <w:szCs w:val="16"/>
              </w:rPr>
              <w:t xml:space="preserve"> ценности в семейной культуре народов России и мира. </w:t>
            </w:r>
          </w:p>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 Средства связи: почта, телеграф, телефон, электронная почта, аудио- и </w:t>
            </w:r>
            <w:proofErr w:type="spellStart"/>
            <w:r w:rsidRPr="002D65E0">
              <w:rPr>
                <w:rFonts w:ascii="Times New Roman" w:hAnsi="Times New Roman" w:cs="Times New Roman"/>
                <w:color w:val="000000"/>
                <w:sz w:val="16"/>
                <w:szCs w:val="16"/>
              </w:rPr>
              <w:t>видеочаты</w:t>
            </w:r>
            <w:proofErr w:type="spellEnd"/>
            <w:r w:rsidRPr="002D65E0">
              <w:rPr>
                <w:rFonts w:ascii="Times New Roman" w:hAnsi="Times New Roman" w:cs="Times New Roman"/>
                <w:color w:val="000000"/>
                <w:sz w:val="16"/>
                <w:szCs w:val="16"/>
              </w:rPr>
              <w:t xml:space="preserve">, форум. </w:t>
            </w:r>
          </w:p>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2D65E0" w:rsidRPr="002D65E0" w:rsidRDefault="002D65E0" w:rsidP="002D65E0">
            <w:pPr>
              <w:rPr>
                <w:rFonts w:ascii="Times New Roman" w:hAnsi="Times New Roman" w:cs="Times New Roman"/>
                <w:sz w:val="16"/>
                <w:szCs w:val="16"/>
              </w:rPr>
            </w:pPr>
            <w:r w:rsidRPr="002D65E0">
              <w:rPr>
                <w:rFonts w:ascii="Times New Roman" w:hAnsi="Times New Roman" w:cs="Times New Roman"/>
                <w:color w:val="000000"/>
                <w:sz w:val="16"/>
                <w:szCs w:val="16"/>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w:t>
            </w:r>
            <w:r>
              <w:rPr>
                <w:rFonts w:ascii="Times New Roman" w:hAnsi="Times New Roman" w:cs="Times New Roman"/>
                <w:color w:val="000000"/>
                <w:sz w:val="16"/>
                <w:szCs w:val="16"/>
              </w:rPr>
              <w:t>зеты к общественному празднику.</w:t>
            </w:r>
          </w:p>
        </w:tc>
        <w:tc>
          <w:tcPr>
            <w:tcW w:w="4111" w:type="dxa"/>
          </w:tcPr>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lastRenderedPageBreak/>
              <w:t xml:space="preserve">умение осознанно строить речевое высказывание в соответствии с задачами коммуникации и составлять тексты в устной и письменной формах; умение излагать свое мнение и аргументировать свою точку зрения и оценку событий; </w:t>
            </w:r>
          </w:p>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proofErr w:type="spellStart"/>
            <w:r w:rsidRPr="002D65E0">
              <w:rPr>
                <w:rFonts w:ascii="Times New Roman" w:hAnsi="Times New Roman" w:cs="Times New Roman"/>
                <w:color w:val="000000"/>
                <w:sz w:val="16"/>
                <w:szCs w:val="16"/>
              </w:rPr>
              <w:t>сформированность</w:t>
            </w:r>
            <w:proofErr w:type="spellEnd"/>
            <w:r w:rsidRPr="002D65E0">
              <w:rPr>
                <w:rFonts w:ascii="Times New Roman" w:hAnsi="Times New Roman" w:cs="Times New Roman"/>
                <w:color w:val="000000"/>
                <w:sz w:val="16"/>
                <w:szCs w:val="16"/>
              </w:rPr>
              <w:t xml:space="preserve"> уважительного отношения к России, родному краю, своей семье, истории, культуре, природе нашей страны, ее современной жизни. </w:t>
            </w:r>
          </w:p>
        </w:tc>
        <w:tc>
          <w:tcPr>
            <w:tcW w:w="992" w:type="dxa"/>
          </w:tcPr>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66,64 </w:t>
            </w:r>
          </w:p>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и </w:t>
            </w:r>
          </w:p>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70,78 </w:t>
            </w:r>
          </w:p>
        </w:tc>
      </w:tr>
      <w:tr w:rsidR="002D65E0" w:rsidRPr="002D65E0" w:rsidTr="000276A4">
        <w:trPr>
          <w:trHeight w:val="1698"/>
        </w:trPr>
        <w:tc>
          <w:tcPr>
            <w:tcW w:w="710" w:type="dxa"/>
          </w:tcPr>
          <w:p w:rsid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10</w:t>
            </w:r>
          </w:p>
        </w:tc>
        <w:tc>
          <w:tcPr>
            <w:tcW w:w="3827" w:type="dxa"/>
          </w:tcPr>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tc>
        <w:tc>
          <w:tcPr>
            <w:tcW w:w="4111" w:type="dxa"/>
          </w:tcPr>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умение осознанно строить речевое высказывание в соответствии с задачами коммуникации и составлять тексты в устной и письменной формах; </w:t>
            </w:r>
          </w:p>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умение излагать свое мнение и аргументировать свою точку зрения и оценку событий; </w:t>
            </w:r>
          </w:p>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proofErr w:type="spellStart"/>
            <w:r w:rsidRPr="002D65E0">
              <w:rPr>
                <w:rFonts w:ascii="Times New Roman" w:hAnsi="Times New Roman" w:cs="Times New Roman"/>
                <w:color w:val="000000"/>
                <w:sz w:val="16"/>
                <w:szCs w:val="16"/>
              </w:rPr>
              <w:t>сформированность</w:t>
            </w:r>
            <w:proofErr w:type="spellEnd"/>
            <w:r w:rsidRPr="002D65E0">
              <w:rPr>
                <w:rFonts w:ascii="Times New Roman" w:hAnsi="Times New Roman" w:cs="Times New Roman"/>
                <w:color w:val="000000"/>
                <w:sz w:val="16"/>
                <w:szCs w:val="16"/>
              </w:rPr>
              <w:t xml:space="preserve"> уважительного отношения к России, родному краю, своей семье, истории, культуре, природе нашей страны, ее современной жизни. </w:t>
            </w:r>
          </w:p>
        </w:tc>
        <w:tc>
          <w:tcPr>
            <w:tcW w:w="992" w:type="dxa"/>
          </w:tcPr>
          <w:p w:rsidR="002D65E0" w:rsidRPr="002D65E0" w:rsidRDefault="002D65E0" w:rsidP="002D65E0">
            <w:pPr>
              <w:autoSpaceDE w:val="0"/>
              <w:autoSpaceDN w:val="0"/>
              <w:adjustRightInd w:val="0"/>
              <w:spacing w:after="0" w:line="240" w:lineRule="auto"/>
              <w:rPr>
                <w:rFonts w:ascii="Times New Roman" w:hAnsi="Times New Roman" w:cs="Times New Roman"/>
                <w:color w:val="000000"/>
                <w:sz w:val="16"/>
                <w:szCs w:val="16"/>
              </w:rPr>
            </w:pPr>
            <w:r w:rsidRPr="002D65E0">
              <w:rPr>
                <w:rFonts w:ascii="Times New Roman" w:hAnsi="Times New Roman" w:cs="Times New Roman"/>
                <w:color w:val="000000"/>
                <w:sz w:val="16"/>
                <w:szCs w:val="16"/>
              </w:rPr>
              <w:t xml:space="preserve">45,29 </w:t>
            </w:r>
          </w:p>
        </w:tc>
      </w:tr>
    </w:tbl>
    <w:p w:rsidR="00E14E1E" w:rsidRDefault="002D65E0" w:rsidP="002D65E0">
      <w:pPr>
        <w:ind w:firstLine="567"/>
        <w:jc w:val="both"/>
        <w:rPr>
          <w:rFonts w:ascii="Times New Roman" w:hAnsi="Times New Roman" w:cs="Times New Roman"/>
          <w:sz w:val="28"/>
          <w:szCs w:val="28"/>
        </w:rPr>
      </w:pPr>
      <w:r w:rsidRPr="002D65E0">
        <w:rPr>
          <w:rFonts w:ascii="Times New Roman" w:hAnsi="Times New Roman" w:cs="Times New Roman"/>
          <w:sz w:val="28"/>
          <w:szCs w:val="28"/>
        </w:rPr>
        <w:t xml:space="preserve">Следует отметить, что наиболее сформированными оказались предметные умения в части освоения основ экологической грамотности, элементарных правил нравственного поведения в мире природы и людей, норм </w:t>
      </w:r>
      <w:proofErr w:type="spellStart"/>
      <w:r w:rsidRPr="002D65E0">
        <w:rPr>
          <w:rFonts w:ascii="Times New Roman" w:hAnsi="Times New Roman" w:cs="Times New Roman"/>
          <w:sz w:val="28"/>
          <w:szCs w:val="28"/>
        </w:rPr>
        <w:t>здоровьесберегающего</w:t>
      </w:r>
      <w:proofErr w:type="spellEnd"/>
      <w:r w:rsidRPr="002D65E0">
        <w:rPr>
          <w:rFonts w:ascii="Times New Roman" w:hAnsi="Times New Roman" w:cs="Times New Roman"/>
          <w:sz w:val="28"/>
          <w:szCs w:val="28"/>
        </w:rPr>
        <w:t xml:space="preserve"> поведения в природной и социальной среде; развития навыков устанавливать и выявлять причинно-следственные связи в окружающем мире; освоения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умения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овладения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D65E0" w:rsidRPr="002D65E0" w:rsidRDefault="002D65E0" w:rsidP="002D65E0">
      <w:pPr>
        <w:pStyle w:val="Default"/>
        <w:ind w:firstLine="567"/>
        <w:jc w:val="both"/>
        <w:rPr>
          <w:sz w:val="28"/>
          <w:szCs w:val="28"/>
        </w:rPr>
      </w:pPr>
      <w:r w:rsidRPr="002D65E0">
        <w:rPr>
          <w:b/>
          <w:bCs/>
          <w:sz w:val="28"/>
          <w:szCs w:val="28"/>
        </w:rPr>
        <w:t>5.4. Выводы об итогах анализа выполнения заданий, групп заданий проверочно</w:t>
      </w:r>
      <w:r w:rsidR="002C13F2">
        <w:rPr>
          <w:b/>
          <w:bCs/>
          <w:sz w:val="28"/>
          <w:szCs w:val="28"/>
        </w:rPr>
        <w:t>й работы по учебному предмету «О</w:t>
      </w:r>
      <w:r w:rsidRPr="002D65E0">
        <w:rPr>
          <w:b/>
          <w:bCs/>
          <w:sz w:val="28"/>
          <w:szCs w:val="28"/>
        </w:rPr>
        <w:t xml:space="preserve">кружающий мир». </w:t>
      </w:r>
    </w:p>
    <w:p w:rsidR="002D65E0" w:rsidRPr="002D65E0" w:rsidRDefault="002D65E0" w:rsidP="002D65E0">
      <w:pPr>
        <w:pStyle w:val="Default"/>
        <w:ind w:firstLine="567"/>
        <w:jc w:val="both"/>
        <w:rPr>
          <w:sz w:val="28"/>
          <w:szCs w:val="28"/>
        </w:rPr>
      </w:pPr>
      <w:r w:rsidRPr="002D65E0">
        <w:rPr>
          <w:sz w:val="28"/>
          <w:szCs w:val="28"/>
        </w:rPr>
        <w:t>Анализ результатов выполнения зад</w:t>
      </w:r>
      <w:r w:rsidR="002C13F2">
        <w:rPr>
          <w:sz w:val="28"/>
          <w:szCs w:val="28"/>
        </w:rPr>
        <w:t>аний ВПР по учебному предмету «О</w:t>
      </w:r>
      <w:r w:rsidRPr="002D65E0">
        <w:rPr>
          <w:sz w:val="28"/>
          <w:szCs w:val="28"/>
        </w:rPr>
        <w:t xml:space="preserve">кружающий мир» обучающимися 5 классов позволил сделать выводы об успешности выполнения каждого задания КИМ, а также выявить задания, вызвавшие наибольшие трудности </w:t>
      </w:r>
      <w:r w:rsidR="007D4A11" w:rsidRPr="007D4A11">
        <w:rPr>
          <w:sz w:val="28"/>
          <w:szCs w:val="28"/>
        </w:rPr>
        <w:t xml:space="preserve">в целом по </w:t>
      </w:r>
      <w:proofErr w:type="spellStart"/>
      <w:r w:rsidR="007D4A11" w:rsidRPr="007D4A11">
        <w:rPr>
          <w:sz w:val="28"/>
          <w:szCs w:val="28"/>
        </w:rPr>
        <w:t>Сургутскому</w:t>
      </w:r>
      <w:proofErr w:type="spellEnd"/>
      <w:r w:rsidR="007D4A11" w:rsidRPr="007D4A11">
        <w:rPr>
          <w:sz w:val="28"/>
          <w:szCs w:val="28"/>
        </w:rPr>
        <w:t xml:space="preserve"> району</w:t>
      </w:r>
      <w:r w:rsidR="007D4A11">
        <w:rPr>
          <w:b/>
          <w:sz w:val="28"/>
          <w:szCs w:val="28"/>
        </w:rPr>
        <w:t xml:space="preserve"> </w:t>
      </w:r>
      <w:r w:rsidRPr="002D65E0">
        <w:rPr>
          <w:sz w:val="28"/>
          <w:szCs w:val="28"/>
        </w:rPr>
        <w:t xml:space="preserve">и в группах участников с разным уровнем подготовки (группы обучающихся, получивших за выполнение работы отметку «2», отметку «3», отметку «4», отметку «5»). </w:t>
      </w:r>
    </w:p>
    <w:p w:rsidR="002D65E0" w:rsidRPr="002D65E0" w:rsidRDefault="002D65E0" w:rsidP="002D65E0">
      <w:pPr>
        <w:pStyle w:val="Default"/>
        <w:ind w:firstLine="567"/>
        <w:jc w:val="both"/>
        <w:rPr>
          <w:sz w:val="28"/>
          <w:szCs w:val="28"/>
        </w:rPr>
      </w:pPr>
      <w:r w:rsidRPr="002D65E0">
        <w:rPr>
          <w:sz w:val="28"/>
          <w:szCs w:val="28"/>
        </w:rPr>
        <w:t>В целом, следует отметить, что всеми участниками проверочно</w:t>
      </w:r>
      <w:r w:rsidR="002C13F2">
        <w:rPr>
          <w:sz w:val="28"/>
          <w:szCs w:val="28"/>
        </w:rPr>
        <w:t>й работы по учебному предмету «О</w:t>
      </w:r>
      <w:r w:rsidRPr="002D65E0">
        <w:rPr>
          <w:sz w:val="28"/>
          <w:szCs w:val="28"/>
        </w:rPr>
        <w:t xml:space="preserve">кружающий мир» </w:t>
      </w:r>
      <w:r w:rsidRPr="007D4A11">
        <w:rPr>
          <w:b/>
          <w:sz w:val="28"/>
          <w:szCs w:val="28"/>
        </w:rPr>
        <w:t>успешно</w:t>
      </w:r>
      <w:r w:rsidRPr="002D65E0">
        <w:rPr>
          <w:sz w:val="28"/>
          <w:szCs w:val="28"/>
        </w:rPr>
        <w:t xml:space="preserve"> (процент выполнения - 70% и более) были </w:t>
      </w:r>
      <w:r w:rsidRPr="007D4A11">
        <w:rPr>
          <w:b/>
          <w:sz w:val="28"/>
          <w:szCs w:val="28"/>
        </w:rPr>
        <w:t>выполнены следующие задания</w:t>
      </w:r>
      <w:r w:rsidRPr="002D65E0">
        <w:rPr>
          <w:sz w:val="28"/>
          <w:szCs w:val="28"/>
        </w:rPr>
        <w:t xml:space="preserve">: </w:t>
      </w:r>
    </w:p>
    <w:p w:rsidR="002D65E0" w:rsidRPr="002D65E0" w:rsidRDefault="002D65E0" w:rsidP="002D65E0">
      <w:pPr>
        <w:pStyle w:val="Default"/>
        <w:ind w:firstLine="567"/>
        <w:jc w:val="both"/>
        <w:rPr>
          <w:sz w:val="28"/>
          <w:szCs w:val="28"/>
        </w:rPr>
      </w:pPr>
      <w:r w:rsidRPr="002D65E0">
        <w:rPr>
          <w:sz w:val="28"/>
          <w:szCs w:val="28"/>
        </w:rPr>
        <w:t xml:space="preserve">- базового уровня сложности: </w:t>
      </w:r>
    </w:p>
    <w:p w:rsidR="007D4A11" w:rsidRPr="007B20D7" w:rsidRDefault="002D65E0" w:rsidP="007D4A11">
      <w:pPr>
        <w:pStyle w:val="Default"/>
        <w:ind w:firstLine="567"/>
        <w:jc w:val="both"/>
        <w:rPr>
          <w:sz w:val="28"/>
          <w:szCs w:val="28"/>
        </w:rPr>
      </w:pPr>
      <w:r w:rsidRPr="007B20D7">
        <w:rPr>
          <w:sz w:val="28"/>
          <w:szCs w:val="28"/>
        </w:rPr>
        <w:t>№</w:t>
      </w:r>
      <w:r w:rsidR="007D4A11" w:rsidRPr="007B20D7">
        <w:rPr>
          <w:sz w:val="28"/>
          <w:szCs w:val="28"/>
        </w:rPr>
        <w:t xml:space="preserve"> </w:t>
      </w:r>
      <w:r w:rsidR="007D4A11" w:rsidRPr="007B20D7">
        <w:rPr>
          <w:rFonts w:eastAsia="Times New Roman"/>
          <w:sz w:val="28"/>
          <w:szCs w:val="28"/>
          <w:lang w:eastAsia="ru-RU"/>
        </w:rPr>
        <w:t xml:space="preserve">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007D4A11" w:rsidRPr="007B20D7">
        <w:rPr>
          <w:rFonts w:eastAsia="Times New Roman"/>
          <w:sz w:val="28"/>
          <w:szCs w:val="28"/>
          <w:lang w:eastAsia="ru-RU"/>
        </w:rPr>
        <w:t>знаково</w:t>
      </w:r>
      <w:r w:rsidR="007D4A11" w:rsidRPr="007B20D7">
        <w:rPr>
          <w:rFonts w:eastAsia="Times New Roman"/>
          <w:sz w:val="28"/>
          <w:szCs w:val="28"/>
          <w:lang w:eastAsia="ru-RU"/>
        </w:rPr>
        <w:softHyphen/>
        <w:t>символические</w:t>
      </w:r>
      <w:proofErr w:type="spellEnd"/>
      <w:r w:rsidR="007D4A11" w:rsidRPr="007B20D7">
        <w:rPr>
          <w:rFonts w:eastAsia="Times New Roman"/>
          <w:sz w:val="28"/>
          <w:szCs w:val="28"/>
          <w:lang w:eastAsia="ru-RU"/>
        </w:rPr>
        <w:t xml:space="preserve"> средства для решения задач. </w:t>
      </w:r>
      <w:r w:rsidRPr="007B20D7">
        <w:rPr>
          <w:sz w:val="28"/>
          <w:szCs w:val="28"/>
        </w:rPr>
        <w:t xml:space="preserve"> </w:t>
      </w:r>
      <w:r w:rsidR="007D4A11" w:rsidRPr="007B20D7">
        <w:rPr>
          <w:sz w:val="28"/>
          <w:szCs w:val="28"/>
        </w:rPr>
        <w:t xml:space="preserve"> (процент выполнения – 81,6%); </w:t>
      </w:r>
    </w:p>
    <w:p w:rsidR="007B20D7" w:rsidRPr="002D65E0" w:rsidRDefault="007B20D7" w:rsidP="007B20D7">
      <w:pPr>
        <w:pStyle w:val="Default"/>
        <w:ind w:firstLine="567"/>
        <w:jc w:val="both"/>
        <w:rPr>
          <w:sz w:val="28"/>
          <w:szCs w:val="28"/>
        </w:rPr>
      </w:pPr>
      <w:r w:rsidRPr="002D65E0">
        <w:rPr>
          <w:sz w:val="28"/>
          <w:szCs w:val="28"/>
        </w:rPr>
        <w:t xml:space="preserve">- повышенного уровня сложности: </w:t>
      </w:r>
    </w:p>
    <w:p w:rsidR="007D4A11" w:rsidRPr="007B20D7" w:rsidRDefault="007D4A11" w:rsidP="007D4A11">
      <w:pPr>
        <w:pStyle w:val="Default"/>
        <w:ind w:firstLine="567"/>
        <w:jc w:val="both"/>
        <w:rPr>
          <w:sz w:val="28"/>
          <w:szCs w:val="28"/>
        </w:rPr>
      </w:pPr>
      <w:r w:rsidRPr="007B20D7">
        <w:rPr>
          <w:sz w:val="28"/>
          <w:szCs w:val="28"/>
        </w:rPr>
        <w:t xml:space="preserve">№ </w:t>
      </w:r>
      <w:r w:rsidRPr="007B20D7">
        <w:rPr>
          <w:rFonts w:eastAsia="Times New Roman"/>
          <w:sz w:val="28"/>
          <w:szCs w:val="28"/>
          <w:lang w:eastAsia="ru-RU"/>
        </w:rPr>
        <w:t xml:space="preserve">3.2. Овладение начальными сведениями о сущности и особенностях объектов, процессов и явлений действительности (природных, социальных, </w:t>
      </w:r>
      <w:r w:rsidRPr="007B20D7">
        <w:rPr>
          <w:rFonts w:eastAsia="Times New Roman"/>
          <w:sz w:val="28"/>
          <w:szCs w:val="28"/>
          <w:lang w:eastAsia="ru-RU"/>
        </w:rPr>
        <w:lastRenderedPageBreak/>
        <w:t xml:space="preserve">культурных, технических и др.); овладение логическими действиями анализа, синтеза, обобщения, классификации по родовидовым признакам. </w:t>
      </w:r>
      <w:r w:rsidRPr="007B20D7">
        <w:rPr>
          <w:rFonts w:eastAsia="Times New Roman"/>
          <w:sz w:val="28"/>
          <w:szCs w:val="28"/>
          <w:lang w:eastAsia="ru-RU"/>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r w:rsidRPr="007B20D7">
        <w:rPr>
          <w:sz w:val="28"/>
          <w:szCs w:val="28"/>
        </w:rPr>
        <w:t xml:space="preserve"> (процент выполнения – 79,22%); </w:t>
      </w:r>
    </w:p>
    <w:p w:rsidR="007D4A11" w:rsidRPr="007B20D7" w:rsidRDefault="007D4A11" w:rsidP="007D4A11">
      <w:pPr>
        <w:pStyle w:val="Default"/>
        <w:ind w:firstLine="567"/>
        <w:jc w:val="both"/>
        <w:rPr>
          <w:sz w:val="28"/>
          <w:szCs w:val="28"/>
        </w:rPr>
      </w:pPr>
      <w:r w:rsidRPr="007B20D7">
        <w:rPr>
          <w:sz w:val="28"/>
          <w:szCs w:val="28"/>
        </w:rPr>
        <w:t xml:space="preserve">№ </w:t>
      </w:r>
      <w:r w:rsidRPr="007B20D7">
        <w:rPr>
          <w:rFonts w:eastAsia="Times New Roman"/>
          <w:sz w:val="28"/>
          <w:szCs w:val="28"/>
          <w:lang w:eastAsia="ru-RU"/>
        </w:rPr>
        <w:t xml:space="preserve">5. Освоение элементарных норм </w:t>
      </w:r>
      <w:proofErr w:type="spellStart"/>
      <w:r w:rsidRPr="007B20D7">
        <w:rPr>
          <w:rFonts w:eastAsia="Times New Roman"/>
          <w:sz w:val="28"/>
          <w:szCs w:val="28"/>
          <w:lang w:eastAsia="ru-RU"/>
        </w:rPr>
        <w:t>здоровьесберегающего</w:t>
      </w:r>
      <w:proofErr w:type="spellEnd"/>
      <w:r w:rsidRPr="007B20D7">
        <w:rPr>
          <w:rFonts w:eastAsia="Times New Roman"/>
          <w:sz w:val="28"/>
          <w:szCs w:val="28"/>
          <w:lang w:eastAsia="ru-RU"/>
        </w:rPr>
        <w:t xml:space="preserve"> поведения в</w:t>
      </w:r>
      <w:r w:rsidR="007B20D7">
        <w:rPr>
          <w:rFonts w:eastAsia="Times New Roman"/>
          <w:sz w:val="28"/>
          <w:szCs w:val="28"/>
          <w:lang w:eastAsia="ru-RU"/>
        </w:rPr>
        <w:t xml:space="preserve"> природной и социальной среде. </w:t>
      </w:r>
      <w:r w:rsidRPr="007B20D7">
        <w:rPr>
          <w:rFonts w:eastAsia="Times New Roman"/>
          <w:sz w:val="28"/>
          <w:szCs w:val="28"/>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r w:rsidRPr="007B20D7">
        <w:rPr>
          <w:sz w:val="28"/>
          <w:szCs w:val="28"/>
        </w:rPr>
        <w:t xml:space="preserve"> (процент выполнения -</w:t>
      </w:r>
      <w:r w:rsidR="007B20D7" w:rsidRPr="007B20D7">
        <w:rPr>
          <w:sz w:val="28"/>
          <w:szCs w:val="28"/>
        </w:rPr>
        <w:t>85,17</w:t>
      </w:r>
      <w:r w:rsidRPr="007B20D7">
        <w:rPr>
          <w:sz w:val="28"/>
          <w:szCs w:val="28"/>
        </w:rPr>
        <w:t xml:space="preserve"> %); </w:t>
      </w:r>
    </w:p>
    <w:p w:rsidR="007D4A11" w:rsidRPr="007B20D7" w:rsidRDefault="007D4A11" w:rsidP="007D4A11">
      <w:pPr>
        <w:pStyle w:val="Default"/>
        <w:ind w:firstLine="567"/>
        <w:jc w:val="both"/>
        <w:rPr>
          <w:sz w:val="28"/>
          <w:szCs w:val="28"/>
        </w:rPr>
      </w:pPr>
      <w:r w:rsidRPr="007B20D7">
        <w:rPr>
          <w:sz w:val="28"/>
          <w:szCs w:val="28"/>
        </w:rPr>
        <w:t xml:space="preserve">№ </w:t>
      </w:r>
      <w:r w:rsidR="007B20D7" w:rsidRPr="007B20D7">
        <w:rPr>
          <w:rFonts w:eastAsia="Times New Roman"/>
          <w:sz w:val="28"/>
          <w:szCs w:val="28"/>
          <w:lang w:eastAsia="ru-RU"/>
        </w:rPr>
        <w:t>6.1.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w:t>
      </w:r>
      <w:r w:rsidR="007B20D7">
        <w:rPr>
          <w:rFonts w:eastAsia="Times New Roman"/>
          <w:sz w:val="28"/>
          <w:szCs w:val="28"/>
          <w:lang w:eastAsia="ru-RU"/>
        </w:rPr>
        <w:t xml:space="preserve">ствии с задачами коммуникации. </w:t>
      </w:r>
      <w:r w:rsidR="007B20D7" w:rsidRPr="007B20D7">
        <w:rPr>
          <w:rFonts w:eastAsia="Times New Roman"/>
          <w:sz w:val="28"/>
          <w:szCs w:val="28"/>
          <w:lang w:eastAsia="ru-RU"/>
        </w:rP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007B20D7" w:rsidRPr="007B20D7">
        <w:rPr>
          <w:rFonts w:eastAsia="Times New Roman"/>
          <w:sz w:val="28"/>
          <w:szCs w:val="28"/>
          <w:lang w:eastAsia="ru-RU"/>
        </w:rPr>
        <w:br/>
        <w:t>создавать и преобразовывать модели и схемы для решения задач</w:t>
      </w:r>
      <w:r w:rsidRPr="007B20D7">
        <w:rPr>
          <w:sz w:val="28"/>
          <w:szCs w:val="28"/>
        </w:rPr>
        <w:t xml:space="preserve"> (процент выполнения </w:t>
      </w:r>
      <w:r w:rsidR="007B20D7" w:rsidRPr="007B20D7">
        <w:rPr>
          <w:sz w:val="28"/>
          <w:szCs w:val="28"/>
        </w:rPr>
        <w:t>–</w:t>
      </w:r>
      <w:r w:rsidRPr="007B20D7">
        <w:rPr>
          <w:sz w:val="28"/>
          <w:szCs w:val="28"/>
        </w:rPr>
        <w:t xml:space="preserve"> </w:t>
      </w:r>
      <w:r w:rsidR="007B20D7" w:rsidRPr="007B20D7">
        <w:rPr>
          <w:sz w:val="28"/>
          <w:szCs w:val="28"/>
        </w:rPr>
        <w:t>72,8</w:t>
      </w:r>
      <w:r w:rsidRPr="007B20D7">
        <w:rPr>
          <w:sz w:val="28"/>
          <w:szCs w:val="28"/>
        </w:rPr>
        <w:t xml:space="preserve">%); </w:t>
      </w:r>
    </w:p>
    <w:p w:rsidR="007D4A11" w:rsidRPr="007B20D7" w:rsidRDefault="007D4A11" w:rsidP="007D4A11">
      <w:pPr>
        <w:pStyle w:val="Default"/>
        <w:ind w:firstLine="567"/>
        <w:jc w:val="both"/>
        <w:rPr>
          <w:sz w:val="28"/>
          <w:szCs w:val="28"/>
        </w:rPr>
      </w:pPr>
      <w:r w:rsidRPr="007B20D7">
        <w:rPr>
          <w:sz w:val="28"/>
          <w:szCs w:val="28"/>
        </w:rPr>
        <w:t xml:space="preserve">№ </w:t>
      </w:r>
      <w:r w:rsidR="007B20D7" w:rsidRPr="007B20D7">
        <w:rPr>
          <w:rFonts w:eastAsia="Times New Roman"/>
          <w:sz w:val="28"/>
          <w:szCs w:val="28"/>
          <w:lang w:eastAsia="ru-RU"/>
        </w:rPr>
        <w:t xml:space="preserve">7.1. 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Использовать </w:t>
      </w:r>
      <w:proofErr w:type="spellStart"/>
      <w:r w:rsidR="007B20D7" w:rsidRPr="007B20D7">
        <w:rPr>
          <w:rFonts w:eastAsia="Times New Roman"/>
          <w:sz w:val="28"/>
          <w:szCs w:val="28"/>
          <w:lang w:eastAsia="ru-RU"/>
        </w:rPr>
        <w:t>знаково</w:t>
      </w:r>
      <w:r w:rsidR="007B20D7" w:rsidRPr="007B20D7">
        <w:rPr>
          <w:rFonts w:eastAsia="Times New Roman"/>
          <w:sz w:val="28"/>
          <w:szCs w:val="28"/>
          <w:lang w:eastAsia="ru-RU"/>
        </w:rPr>
        <w:softHyphen/>
        <w:t>символические</w:t>
      </w:r>
      <w:proofErr w:type="spellEnd"/>
      <w:r w:rsidR="007B20D7" w:rsidRPr="007B20D7">
        <w:rPr>
          <w:rFonts w:eastAsia="Times New Roman"/>
          <w:sz w:val="28"/>
          <w:szCs w:val="28"/>
          <w:lang w:eastAsia="ru-RU"/>
        </w:rPr>
        <w:t xml:space="preserve"> средства, в том числе модели, для решения задач / выполнять правила безопасного поведения в доме, на улице, природной среде</w:t>
      </w:r>
      <w:r w:rsidRPr="007B20D7">
        <w:rPr>
          <w:sz w:val="28"/>
          <w:szCs w:val="28"/>
        </w:rPr>
        <w:t xml:space="preserve"> (процент выполнения </w:t>
      </w:r>
      <w:r w:rsidR="007B20D7" w:rsidRPr="007B20D7">
        <w:rPr>
          <w:sz w:val="28"/>
          <w:szCs w:val="28"/>
        </w:rPr>
        <w:t>–</w:t>
      </w:r>
      <w:r w:rsidRPr="007B20D7">
        <w:rPr>
          <w:sz w:val="28"/>
          <w:szCs w:val="28"/>
        </w:rPr>
        <w:t xml:space="preserve"> </w:t>
      </w:r>
      <w:r w:rsidR="007B20D7" w:rsidRPr="007B20D7">
        <w:rPr>
          <w:sz w:val="28"/>
          <w:szCs w:val="28"/>
        </w:rPr>
        <w:t>77,59</w:t>
      </w:r>
      <w:r w:rsidRPr="007B20D7">
        <w:rPr>
          <w:sz w:val="28"/>
          <w:szCs w:val="28"/>
        </w:rPr>
        <w:t xml:space="preserve">%); </w:t>
      </w:r>
    </w:p>
    <w:p w:rsidR="007D4A11" w:rsidRDefault="007D4A11" w:rsidP="007B20D7">
      <w:pPr>
        <w:pStyle w:val="Default"/>
        <w:ind w:firstLine="567"/>
        <w:jc w:val="both"/>
        <w:rPr>
          <w:sz w:val="28"/>
          <w:szCs w:val="28"/>
        </w:rPr>
      </w:pPr>
      <w:r w:rsidRPr="007B20D7">
        <w:rPr>
          <w:sz w:val="28"/>
          <w:szCs w:val="28"/>
        </w:rPr>
        <w:t xml:space="preserve">№ </w:t>
      </w:r>
      <w:r w:rsidR="007B20D7" w:rsidRPr="007B20D7">
        <w:rPr>
          <w:rFonts w:eastAsia="Times New Roman"/>
          <w:sz w:val="28"/>
          <w:szCs w:val="28"/>
          <w:lang w:eastAsia="ru-RU"/>
        </w:rPr>
        <w:t xml:space="preserve">8K1.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007B20D7" w:rsidRPr="007B20D7">
        <w:rPr>
          <w:rFonts w:eastAsia="Times New Roman"/>
          <w:sz w:val="28"/>
          <w:szCs w:val="28"/>
          <w:lang w:eastAsia="ru-RU"/>
        </w:rPr>
        <w:br/>
        <w:t>Оценивать характер взаимоотношений людей в различных социальных группах.</w:t>
      </w:r>
      <w:r w:rsidR="007B20D7" w:rsidRPr="007B20D7">
        <w:rPr>
          <w:sz w:val="28"/>
          <w:szCs w:val="28"/>
        </w:rPr>
        <w:t xml:space="preserve"> </w:t>
      </w:r>
      <w:r w:rsidRPr="007B20D7">
        <w:rPr>
          <w:sz w:val="28"/>
          <w:szCs w:val="28"/>
        </w:rPr>
        <w:t xml:space="preserve">(процент выполнения </w:t>
      </w:r>
      <w:r w:rsidR="007B20D7" w:rsidRPr="007B20D7">
        <w:rPr>
          <w:sz w:val="28"/>
          <w:szCs w:val="28"/>
        </w:rPr>
        <w:t>–</w:t>
      </w:r>
      <w:r w:rsidRPr="007B20D7">
        <w:rPr>
          <w:sz w:val="28"/>
          <w:szCs w:val="28"/>
        </w:rPr>
        <w:t xml:space="preserve"> </w:t>
      </w:r>
      <w:r w:rsidR="007B20D7" w:rsidRPr="007B20D7">
        <w:rPr>
          <w:sz w:val="28"/>
          <w:szCs w:val="28"/>
        </w:rPr>
        <w:t>88,8</w:t>
      </w:r>
      <w:r w:rsidR="007B20D7">
        <w:rPr>
          <w:sz w:val="28"/>
          <w:szCs w:val="28"/>
        </w:rPr>
        <w:t>%).</w:t>
      </w:r>
    </w:p>
    <w:p w:rsidR="002D65E0" w:rsidRPr="002D65E0" w:rsidRDefault="002D65E0" w:rsidP="002D65E0">
      <w:pPr>
        <w:pStyle w:val="Default"/>
        <w:ind w:firstLine="567"/>
        <w:jc w:val="both"/>
        <w:rPr>
          <w:sz w:val="28"/>
          <w:szCs w:val="28"/>
        </w:rPr>
      </w:pPr>
      <w:r w:rsidRPr="007B20D7">
        <w:rPr>
          <w:b/>
          <w:sz w:val="28"/>
          <w:szCs w:val="28"/>
        </w:rPr>
        <w:t>Наибольшие затруднения</w:t>
      </w:r>
      <w:r w:rsidRPr="002D65E0">
        <w:rPr>
          <w:sz w:val="28"/>
          <w:szCs w:val="28"/>
        </w:rPr>
        <w:t xml:space="preserve"> у обучающихся в целом по </w:t>
      </w:r>
      <w:proofErr w:type="spellStart"/>
      <w:r w:rsidR="007B20D7">
        <w:rPr>
          <w:sz w:val="28"/>
          <w:szCs w:val="28"/>
        </w:rPr>
        <w:t>Сургутскому</w:t>
      </w:r>
      <w:proofErr w:type="spellEnd"/>
      <w:r w:rsidR="007B20D7">
        <w:rPr>
          <w:sz w:val="28"/>
          <w:szCs w:val="28"/>
        </w:rPr>
        <w:t xml:space="preserve"> району</w:t>
      </w:r>
      <w:r w:rsidRPr="002D65E0">
        <w:rPr>
          <w:sz w:val="28"/>
          <w:szCs w:val="28"/>
        </w:rPr>
        <w:t xml:space="preserve"> вызывали следующие задания (процент выполнения менее 50%), </w:t>
      </w:r>
    </w:p>
    <w:p w:rsidR="002D65E0" w:rsidRPr="002D65E0" w:rsidRDefault="002D65E0" w:rsidP="002D65E0">
      <w:pPr>
        <w:pStyle w:val="Default"/>
        <w:ind w:firstLine="567"/>
        <w:jc w:val="both"/>
        <w:rPr>
          <w:sz w:val="28"/>
          <w:szCs w:val="28"/>
        </w:rPr>
      </w:pPr>
      <w:r w:rsidRPr="002D65E0">
        <w:rPr>
          <w:sz w:val="28"/>
          <w:szCs w:val="28"/>
        </w:rPr>
        <w:t xml:space="preserve">- базового уровня сложности: </w:t>
      </w:r>
    </w:p>
    <w:p w:rsidR="007B20D7" w:rsidRPr="007B20D7" w:rsidRDefault="007B20D7" w:rsidP="007B20D7">
      <w:pPr>
        <w:spacing w:after="0" w:line="240" w:lineRule="auto"/>
        <w:ind w:firstLine="567"/>
        <w:jc w:val="both"/>
        <w:rPr>
          <w:rFonts w:ascii="Times New Roman" w:hAnsi="Times New Roman" w:cs="Times New Roman"/>
          <w:sz w:val="28"/>
          <w:szCs w:val="28"/>
        </w:rPr>
      </w:pPr>
      <w:r w:rsidRPr="007B20D7">
        <w:rPr>
          <w:rFonts w:ascii="Times New Roman" w:hAnsi="Times New Roman" w:cs="Times New Roman"/>
          <w:sz w:val="28"/>
          <w:szCs w:val="28"/>
        </w:rPr>
        <w:t xml:space="preserve">№ </w:t>
      </w:r>
      <w:r w:rsidRPr="007B20D7">
        <w:rPr>
          <w:rFonts w:ascii="Times New Roman" w:eastAsia="Times New Roman" w:hAnsi="Times New Roman" w:cs="Times New Roman"/>
          <w:color w:val="000000"/>
          <w:sz w:val="28"/>
          <w:szCs w:val="28"/>
          <w:lang w:eastAsia="ru-RU"/>
        </w:rPr>
        <w:t xml:space="preserve">8K3.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7B20D7">
        <w:rPr>
          <w:rFonts w:ascii="Times New Roman" w:eastAsia="Times New Roman" w:hAnsi="Times New Roman" w:cs="Times New Roman"/>
          <w:color w:val="000000"/>
          <w:sz w:val="28"/>
          <w:szCs w:val="28"/>
          <w:lang w:eastAsia="ru-RU"/>
        </w:rPr>
        <w:br/>
        <w:t>Оценивать характер взаимоотношений людей в различных социальных группах.</w:t>
      </w:r>
      <w:r w:rsidRPr="007B20D7">
        <w:rPr>
          <w:rFonts w:ascii="Times New Roman" w:hAnsi="Times New Roman" w:cs="Times New Roman"/>
          <w:sz w:val="28"/>
          <w:szCs w:val="28"/>
        </w:rPr>
        <w:t xml:space="preserve"> (процент выполнения – 46,53%);</w:t>
      </w:r>
    </w:p>
    <w:p w:rsidR="007B20D7" w:rsidRPr="007B20D7" w:rsidRDefault="007B20D7" w:rsidP="007B20D7">
      <w:pPr>
        <w:spacing w:after="0" w:line="240" w:lineRule="auto"/>
        <w:ind w:firstLine="567"/>
        <w:jc w:val="both"/>
        <w:rPr>
          <w:rFonts w:ascii="Times New Roman" w:eastAsia="Times New Roman" w:hAnsi="Times New Roman" w:cs="Times New Roman"/>
          <w:color w:val="000000"/>
          <w:sz w:val="28"/>
          <w:szCs w:val="28"/>
          <w:lang w:eastAsia="ru-RU"/>
        </w:rPr>
      </w:pPr>
      <w:r w:rsidRPr="007B20D7">
        <w:rPr>
          <w:rFonts w:ascii="Times New Roman" w:hAnsi="Times New Roman" w:cs="Times New Roman"/>
          <w:sz w:val="28"/>
          <w:szCs w:val="28"/>
        </w:rPr>
        <w:t xml:space="preserve">№ </w:t>
      </w:r>
      <w:r w:rsidRPr="007B20D7">
        <w:rPr>
          <w:rFonts w:ascii="Times New Roman" w:eastAsia="Times New Roman" w:hAnsi="Times New Roman" w:cs="Times New Roman"/>
          <w:color w:val="000000"/>
          <w:sz w:val="28"/>
          <w:szCs w:val="28"/>
          <w:lang w:eastAsia="ru-RU"/>
        </w:rPr>
        <w:t xml:space="preserve">10.2K2. </w:t>
      </w:r>
      <w:proofErr w:type="spellStart"/>
      <w:r w:rsidRPr="007B20D7">
        <w:rPr>
          <w:rFonts w:ascii="Times New Roman" w:eastAsia="Times New Roman" w:hAnsi="Times New Roman" w:cs="Times New Roman"/>
          <w:color w:val="000000"/>
          <w:sz w:val="28"/>
          <w:szCs w:val="28"/>
          <w:lang w:eastAsia="ru-RU"/>
        </w:rPr>
        <w:t>Сформированность</w:t>
      </w:r>
      <w:proofErr w:type="spellEnd"/>
      <w:r w:rsidRPr="007B20D7">
        <w:rPr>
          <w:rFonts w:ascii="Times New Roman" w:eastAsia="Times New Roman" w:hAnsi="Times New Roman" w:cs="Times New Roman"/>
          <w:color w:val="000000"/>
          <w:sz w:val="28"/>
          <w:szCs w:val="28"/>
          <w:lang w:eastAsia="ru-RU"/>
        </w:rPr>
        <w:t xml:space="preserve"> уважительного отношения к родному краю; осознанно строить речевое высказывание в соответствии с задачами коммуникации. [Будут сформированы] основы гражданской идентичности, </w:t>
      </w:r>
      <w:r w:rsidRPr="007B20D7">
        <w:rPr>
          <w:rFonts w:ascii="Times New Roman" w:eastAsia="Times New Roman" w:hAnsi="Times New Roman" w:cs="Times New Roman"/>
          <w:color w:val="000000"/>
          <w:sz w:val="28"/>
          <w:szCs w:val="28"/>
          <w:lang w:eastAsia="ru-RU"/>
        </w:rPr>
        <w:lastRenderedPageBreak/>
        <w:t>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r w:rsidRPr="007B20D7">
        <w:rPr>
          <w:rFonts w:ascii="Times New Roman" w:hAnsi="Times New Roman" w:cs="Times New Roman"/>
          <w:sz w:val="28"/>
          <w:szCs w:val="28"/>
        </w:rPr>
        <w:t xml:space="preserve"> (процент выполнения – 48,80%);</w:t>
      </w:r>
    </w:p>
    <w:p w:rsidR="007B20D7" w:rsidRPr="0040744F" w:rsidRDefault="007B20D7" w:rsidP="0040744F">
      <w:pPr>
        <w:spacing w:after="0" w:line="240" w:lineRule="auto"/>
        <w:ind w:firstLine="567"/>
        <w:jc w:val="both"/>
        <w:rPr>
          <w:rFonts w:ascii="Times New Roman" w:eastAsia="Times New Roman" w:hAnsi="Times New Roman" w:cs="Times New Roman"/>
          <w:color w:val="000000"/>
          <w:sz w:val="28"/>
          <w:szCs w:val="28"/>
          <w:lang w:eastAsia="ru-RU"/>
        </w:rPr>
      </w:pPr>
      <w:r w:rsidRPr="007B20D7">
        <w:rPr>
          <w:rFonts w:ascii="Times New Roman" w:eastAsia="Times New Roman" w:hAnsi="Times New Roman" w:cs="Times New Roman"/>
          <w:color w:val="000000"/>
          <w:sz w:val="28"/>
          <w:szCs w:val="28"/>
          <w:lang w:eastAsia="ru-RU"/>
        </w:rPr>
        <w:t xml:space="preserve">10.3K3. </w:t>
      </w:r>
      <w:proofErr w:type="spellStart"/>
      <w:r w:rsidRPr="007B20D7">
        <w:rPr>
          <w:rFonts w:ascii="Times New Roman" w:eastAsia="Times New Roman" w:hAnsi="Times New Roman" w:cs="Times New Roman"/>
          <w:color w:val="000000"/>
          <w:sz w:val="28"/>
          <w:szCs w:val="28"/>
          <w:lang w:eastAsia="ru-RU"/>
        </w:rPr>
        <w:t>Сформированность</w:t>
      </w:r>
      <w:proofErr w:type="spellEnd"/>
      <w:r w:rsidRPr="007B20D7">
        <w:rPr>
          <w:rFonts w:ascii="Times New Roman" w:eastAsia="Times New Roman" w:hAnsi="Times New Roman" w:cs="Times New Roman"/>
          <w:color w:val="000000"/>
          <w:sz w:val="28"/>
          <w:szCs w:val="28"/>
          <w:lang w:eastAsia="ru-RU"/>
        </w:rPr>
        <w:t xml:space="preserve"> уважительного отношения к родному краю; осознанно строить речевое высказывание в соответствии с задачами коммуникации </w:t>
      </w:r>
      <w:r w:rsidRPr="007B20D7">
        <w:rPr>
          <w:rFonts w:ascii="Times New Roman" w:hAnsi="Times New Roman" w:cs="Times New Roman"/>
          <w:sz w:val="28"/>
          <w:szCs w:val="28"/>
        </w:rPr>
        <w:t>(процент выполнения – 28,96%);</w:t>
      </w:r>
    </w:p>
    <w:p w:rsidR="002D65E0" w:rsidRPr="002D65E0" w:rsidRDefault="002D65E0" w:rsidP="002D65E0">
      <w:pPr>
        <w:pStyle w:val="Default"/>
        <w:ind w:firstLine="567"/>
        <w:jc w:val="both"/>
        <w:rPr>
          <w:sz w:val="28"/>
          <w:szCs w:val="28"/>
        </w:rPr>
      </w:pPr>
      <w:r w:rsidRPr="002D65E0">
        <w:rPr>
          <w:sz w:val="28"/>
          <w:szCs w:val="28"/>
        </w:rPr>
        <w:t xml:space="preserve">№ 10.2К2, направленное на понимание социальных объектов, явлений и процессов, являющихся основой социализации обучающихся, освоения ими базовых социальных ролей, формирования основ гражданской идентичности (процент выполнения – 46,92%), </w:t>
      </w:r>
    </w:p>
    <w:p w:rsidR="002D65E0" w:rsidRPr="002D65E0" w:rsidRDefault="002D65E0" w:rsidP="002D65E0">
      <w:pPr>
        <w:pStyle w:val="Default"/>
        <w:ind w:firstLine="567"/>
        <w:jc w:val="both"/>
        <w:rPr>
          <w:sz w:val="28"/>
          <w:szCs w:val="28"/>
        </w:rPr>
      </w:pPr>
      <w:r w:rsidRPr="002D65E0">
        <w:rPr>
          <w:sz w:val="28"/>
          <w:szCs w:val="28"/>
        </w:rPr>
        <w:t xml:space="preserve">№ 10.3К3, направленное на умение презентовать информацию о родном крае в форме краткого рассказа (процент выполнения - 20,98 %). </w:t>
      </w:r>
    </w:p>
    <w:p w:rsidR="002D65E0" w:rsidRPr="002D65E0" w:rsidRDefault="002D65E0" w:rsidP="002D65E0">
      <w:pPr>
        <w:pStyle w:val="Default"/>
        <w:ind w:firstLine="567"/>
        <w:jc w:val="both"/>
        <w:rPr>
          <w:sz w:val="28"/>
          <w:szCs w:val="28"/>
        </w:rPr>
      </w:pPr>
      <w:r w:rsidRPr="002D65E0">
        <w:rPr>
          <w:sz w:val="28"/>
          <w:szCs w:val="28"/>
        </w:rPr>
        <w:t xml:space="preserve">- повышенного уровня сложности: </w:t>
      </w:r>
    </w:p>
    <w:p w:rsidR="0040744F" w:rsidRPr="007B20D7" w:rsidRDefault="0040744F" w:rsidP="0040744F">
      <w:pPr>
        <w:pStyle w:val="Default"/>
        <w:ind w:firstLine="567"/>
        <w:jc w:val="both"/>
        <w:rPr>
          <w:sz w:val="28"/>
          <w:szCs w:val="28"/>
        </w:rPr>
      </w:pPr>
      <w:r w:rsidRPr="007B20D7">
        <w:rPr>
          <w:sz w:val="28"/>
          <w:szCs w:val="28"/>
        </w:rPr>
        <w:t xml:space="preserve">№ </w:t>
      </w:r>
      <w:r w:rsidRPr="007B20D7">
        <w:rPr>
          <w:rFonts w:eastAsia="Times New Roman"/>
          <w:sz w:val="28"/>
          <w:szCs w:val="28"/>
          <w:lang w:eastAsia="ru-RU"/>
        </w:rPr>
        <w:t>6.2.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7B20D7">
        <w:rPr>
          <w:rFonts w:eastAsia="Times New Roman"/>
          <w:sz w:val="28"/>
          <w:szCs w:val="28"/>
          <w:lang w:eastAsia="ru-RU"/>
        </w:rPr>
        <w:br/>
        <w:t xml:space="preserve">создавать и преобразовывать модели и схемы для решения задач </w:t>
      </w:r>
      <w:r w:rsidRPr="007B20D7">
        <w:rPr>
          <w:sz w:val="28"/>
          <w:szCs w:val="28"/>
        </w:rPr>
        <w:t xml:space="preserve">(процент выполнения – 46,53%); </w:t>
      </w:r>
    </w:p>
    <w:p w:rsidR="0040744F" w:rsidRPr="0040744F" w:rsidRDefault="0040744F" w:rsidP="0040744F">
      <w:pPr>
        <w:spacing w:after="0" w:line="240" w:lineRule="auto"/>
        <w:ind w:firstLine="567"/>
        <w:jc w:val="both"/>
        <w:rPr>
          <w:rFonts w:ascii="Times New Roman" w:hAnsi="Times New Roman" w:cs="Times New Roman"/>
          <w:sz w:val="28"/>
          <w:szCs w:val="28"/>
        </w:rPr>
      </w:pPr>
      <w:r w:rsidRPr="007B20D7">
        <w:rPr>
          <w:rFonts w:ascii="Times New Roman" w:hAnsi="Times New Roman" w:cs="Times New Roman"/>
          <w:sz w:val="28"/>
          <w:szCs w:val="28"/>
        </w:rPr>
        <w:t xml:space="preserve">№ </w:t>
      </w:r>
      <w:r w:rsidRPr="007B20D7">
        <w:rPr>
          <w:rFonts w:ascii="Times New Roman" w:eastAsia="Times New Roman" w:hAnsi="Times New Roman" w:cs="Times New Roman"/>
          <w:color w:val="000000"/>
          <w:sz w:val="28"/>
          <w:szCs w:val="28"/>
          <w:lang w:eastAsia="ru-RU"/>
        </w:rPr>
        <w:t>6.3. 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Pr>
          <w:rFonts w:ascii="Times New Roman" w:eastAsia="Times New Roman" w:hAnsi="Times New Roman" w:cs="Times New Roman"/>
          <w:color w:val="000000"/>
          <w:sz w:val="28"/>
          <w:szCs w:val="28"/>
          <w:lang w:eastAsia="ru-RU"/>
        </w:rPr>
        <w:t xml:space="preserve"> </w:t>
      </w:r>
      <w:r w:rsidRPr="007B20D7">
        <w:rPr>
          <w:rFonts w:ascii="Times New Roman" w:eastAsia="Times New Roman" w:hAnsi="Times New Roman" w:cs="Times New Roman"/>
          <w:color w:val="000000"/>
          <w:sz w:val="28"/>
          <w:szCs w:val="28"/>
          <w:lang w:eastAsia="ru-RU"/>
        </w:rPr>
        <w:t xml:space="preserve">создавать и преобразовывать модели и схемы для решения задач </w:t>
      </w:r>
      <w:r w:rsidRPr="007B20D7">
        <w:rPr>
          <w:rFonts w:ascii="Times New Roman" w:hAnsi="Times New Roman" w:cs="Times New Roman"/>
          <w:sz w:val="28"/>
          <w:szCs w:val="28"/>
        </w:rPr>
        <w:t>(процент выполнения – 37,71</w:t>
      </w:r>
      <w:r>
        <w:rPr>
          <w:rFonts w:ascii="Times New Roman" w:hAnsi="Times New Roman" w:cs="Times New Roman"/>
          <w:sz w:val="28"/>
          <w:szCs w:val="28"/>
        </w:rPr>
        <w:t>%).</w:t>
      </w:r>
    </w:p>
    <w:p w:rsidR="002D65E0" w:rsidRPr="002D65E0" w:rsidRDefault="002D65E0" w:rsidP="002C13F2">
      <w:pPr>
        <w:spacing w:after="0"/>
        <w:ind w:firstLine="567"/>
        <w:jc w:val="both"/>
        <w:rPr>
          <w:rFonts w:ascii="Times New Roman" w:hAnsi="Times New Roman" w:cs="Times New Roman"/>
          <w:sz w:val="28"/>
          <w:szCs w:val="28"/>
        </w:rPr>
      </w:pPr>
      <w:r w:rsidRPr="002D65E0">
        <w:rPr>
          <w:rFonts w:ascii="Times New Roman" w:hAnsi="Times New Roman" w:cs="Times New Roman"/>
          <w:sz w:val="28"/>
          <w:szCs w:val="28"/>
        </w:rPr>
        <w:t>При формировании перечня сложных заданий для групп участников с разным уровнем подготовки были выбраны задания с наименьшими процентами выполнения.</w:t>
      </w:r>
    </w:p>
    <w:p w:rsidR="00E14E1E" w:rsidRPr="002C13F2" w:rsidRDefault="002C13F2" w:rsidP="002C13F2">
      <w:pPr>
        <w:spacing w:after="0"/>
        <w:ind w:firstLine="567"/>
        <w:jc w:val="both"/>
        <w:rPr>
          <w:rFonts w:ascii="Times New Roman" w:hAnsi="Times New Roman" w:cs="Times New Roman"/>
          <w:sz w:val="28"/>
          <w:szCs w:val="28"/>
        </w:rPr>
      </w:pPr>
      <w:r w:rsidRPr="002C13F2">
        <w:rPr>
          <w:rFonts w:ascii="Times New Roman" w:hAnsi="Times New Roman" w:cs="Times New Roman"/>
          <w:sz w:val="28"/>
          <w:szCs w:val="28"/>
        </w:rPr>
        <w:t xml:space="preserve">Перечень сложных заданий для обучающихся </w:t>
      </w:r>
      <w:r>
        <w:rPr>
          <w:rFonts w:ascii="Times New Roman" w:hAnsi="Times New Roman" w:cs="Times New Roman"/>
          <w:sz w:val="28"/>
          <w:szCs w:val="28"/>
        </w:rPr>
        <w:t>ХМАО-Югры</w:t>
      </w:r>
      <w:r w:rsidRPr="002C13F2">
        <w:rPr>
          <w:rFonts w:ascii="Times New Roman" w:hAnsi="Times New Roman" w:cs="Times New Roman"/>
          <w:sz w:val="28"/>
          <w:szCs w:val="28"/>
        </w:rPr>
        <w:t xml:space="preserve"> по группам участников с разным уровнем подготовки по результа</w:t>
      </w:r>
      <w:r w:rsidR="000276A4">
        <w:rPr>
          <w:rFonts w:ascii="Times New Roman" w:hAnsi="Times New Roman" w:cs="Times New Roman"/>
          <w:sz w:val="28"/>
          <w:szCs w:val="28"/>
        </w:rPr>
        <w:t>там ВПР представлен в таблице 21</w:t>
      </w:r>
      <w:r w:rsidRPr="002C13F2">
        <w:rPr>
          <w:rFonts w:ascii="Times New Roman" w:hAnsi="Times New Roman" w:cs="Times New Roman"/>
          <w:sz w:val="28"/>
          <w:szCs w:val="28"/>
        </w:rPr>
        <w:t>.</w:t>
      </w:r>
    </w:p>
    <w:p w:rsidR="000276A4" w:rsidRDefault="000276A4" w:rsidP="002C13F2">
      <w:pPr>
        <w:jc w:val="right"/>
        <w:rPr>
          <w:rFonts w:ascii="Times New Roman" w:hAnsi="Times New Roman" w:cs="Times New Roman"/>
          <w:i/>
          <w:sz w:val="24"/>
          <w:szCs w:val="24"/>
        </w:rPr>
      </w:pPr>
    </w:p>
    <w:p w:rsidR="000276A4" w:rsidRDefault="000276A4" w:rsidP="002C13F2">
      <w:pPr>
        <w:jc w:val="right"/>
        <w:rPr>
          <w:rFonts w:ascii="Times New Roman" w:hAnsi="Times New Roman" w:cs="Times New Roman"/>
          <w:i/>
          <w:sz w:val="24"/>
          <w:szCs w:val="24"/>
        </w:rPr>
      </w:pPr>
    </w:p>
    <w:p w:rsidR="000276A4" w:rsidRDefault="000276A4" w:rsidP="002C13F2">
      <w:pPr>
        <w:jc w:val="right"/>
        <w:rPr>
          <w:rFonts w:ascii="Times New Roman" w:hAnsi="Times New Roman" w:cs="Times New Roman"/>
          <w:i/>
          <w:sz w:val="24"/>
          <w:szCs w:val="24"/>
        </w:rPr>
      </w:pPr>
    </w:p>
    <w:p w:rsidR="000276A4" w:rsidRDefault="000276A4" w:rsidP="002C13F2">
      <w:pPr>
        <w:jc w:val="right"/>
        <w:rPr>
          <w:rFonts w:ascii="Times New Roman" w:hAnsi="Times New Roman" w:cs="Times New Roman"/>
          <w:i/>
          <w:sz w:val="24"/>
          <w:szCs w:val="24"/>
        </w:rPr>
      </w:pPr>
    </w:p>
    <w:p w:rsidR="002D65E0" w:rsidRDefault="000276A4" w:rsidP="002C13F2">
      <w:pPr>
        <w:jc w:val="right"/>
        <w:rPr>
          <w:rFonts w:ascii="Times New Roman" w:hAnsi="Times New Roman" w:cs="Times New Roman"/>
          <w:i/>
          <w:sz w:val="24"/>
          <w:szCs w:val="24"/>
        </w:rPr>
      </w:pPr>
      <w:r>
        <w:rPr>
          <w:rFonts w:ascii="Times New Roman" w:hAnsi="Times New Roman" w:cs="Times New Roman"/>
          <w:i/>
          <w:sz w:val="24"/>
          <w:szCs w:val="24"/>
        </w:rPr>
        <w:lastRenderedPageBreak/>
        <w:t>Таблица 21</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8222"/>
      </w:tblGrid>
      <w:tr w:rsidR="002C13F2" w:rsidRPr="002C13F2" w:rsidTr="002C13F2">
        <w:trPr>
          <w:trHeight w:val="267"/>
        </w:trPr>
        <w:tc>
          <w:tcPr>
            <w:tcW w:w="1379" w:type="dxa"/>
          </w:tcPr>
          <w:p w:rsidR="002C13F2" w:rsidRPr="002C13F2" w:rsidRDefault="002C13F2" w:rsidP="001002F6">
            <w:pPr>
              <w:autoSpaceDE w:val="0"/>
              <w:autoSpaceDN w:val="0"/>
              <w:adjustRightInd w:val="0"/>
              <w:spacing w:after="0" w:line="240" w:lineRule="auto"/>
              <w:jc w:val="center"/>
              <w:rPr>
                <w:rFonts w:ascii="Times New Roman" w:hAnsi="Times New Roman" w:cs="Times New Roman"/>
                <w:color w:val="000000"/>
                <w:sz w:val="16"/>
                <w:szCs w:val="16"/>
              </w:rPr>
            </w:pPr>
            <w:r w:rsidRPr="002C13F2">
              <w:rPr>
                <w:rFonts w:ascii="Times New Roman" w:hAnsi="Times New Roman" w:cs="Times New Roman"/>
                <w:color w:val="000000"/>
                <w:sz w:val="16"/>
                <w:szCs w:val="16"/>
              </w:rPr>
              <w:t>Группа участников</w:t>
            </w:r>
          </w:p>
        </w:tc>
        <w:tc>
          <w:tcPr>
            <w:tcW w:w="8222" w:type="dxa"/>
          </w:tcPr>
          <w:p w:rsidR="002C13F2" w:rsidRPr="002C13F2" w:rsidRDefault="002C13F2" w:rsidP="001002F6">
            <w:pPr>
              <w:autoSpaceDE w:val="0"/>
              <w:autoSpaceDN w:val="0"/>
              <w:adjustRightInd w:val="0"/>
              <w:spacing w:after="0" w:line="240" w:lineRule="auto"/>
              <w:jc w:val="center"/>
              <w:rPr>
                <w:rFonts w:ascii="Times New Roman" w:hAnsi="Times New Roman" w:cs="Times New Roman"/>
                <w:color w:val="000000"/>
                <w:sz w:val="16"/>
                <w:szCs w:val="16"/>
              </w:rPr>
            </w:pPr>
            <w:r w:rsidRPr="002C13F2">
              <w:rPr>
                <w:rFonts w:ascii="Times New Roman" w:hAnsi="Times New Roman" w:cs="Times New Roman"/>
                <w:color w:val="000000"/>
                <w:sz w:val="16"/>
                <w:szCs w:val="16"/>
              </w:rPr>
              <w:t>Перечень сложных заданий с указанием проверяемых элементов содержания/умения</w:t>
            </w:r>
          </w:p>
        </w:tc>
      </w:tr>
      <w:tr w:rsidR="002C13F2" w:rsidRPr="002C13F2" w:rsidTr="002C13F2">
        <w:trPr>
          <w:trHeight w:val="3015"/>
        </w:trPr>
        <w:tc>
          <w:tcPr>
            <w:tcW w:w="1379" w:type="dxa"/>
          </w:tcPr>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Группа обучающихся, получивших отметку «2» </w:t>
            </w:r>
          </w:p>
        </w:tc>
        <w:tc>
          <w:tcPr>
            <w:tcW w:w="8222" w:type="dxa"/>
          </w:tcPr>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Задания базового уровня сложности: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 10.3К3 (Описывать достопримечательности столицы и родного края);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 10.2К2 (Знания обучающихся о родном крае: его главном городе, достопримечательностях, особенностях природы, жизни и хозяйственной деятельности людей);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 8К3 (Оценивать характер взаимоотношений людей в различных социальных группах);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 10.2К1 (Осознанно строить речевое высказывание в соответствии с задачами коммуникации);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10.1 (</w:t>
            </w:r>
            <w:proofErr w:type="spellStart"/>
            <w:r w:rsidRPr="002C13F2">
              <w:rPr>
                <w:rFonts w:ascii="Times New Roman" w:hAnsi="Times New Roman" w:cs="Times New Roman"/>
                <w:color w:val="000000"/>
                <w:sz w:val="16"/>
                <w:szCs w:val="16"/>
              </w:rPr>
              <w:t>Сформированность</w:t>
            </w:r>
            <w:proofErr w:type="spellEnd"/>
            <w:r w:rsidRPr="002C13F2">
              <w:rPr>
                <w:rFonts w:ascii="Times New Roman" w:hAnsi="Times New Roman" w:cs="Times New Roman"/>
                <w:color w:val="000000"/>
                <w:sz w:val="16"/>
                <w:szCs w:val="16"/>
              </w:rPr>
              <w:t xml:space="preserve"> уважительного отношения к родному краю).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Задания повышенного уровня сложности: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 6.3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 3.3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 6.2 (Осознанно строить речевое высказывание в соответствии с задачами коммуникации; сделать вывод на основе проведенного опыта);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 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w:t>
            </w:r>
          </w:p>
        </w:tc>
      </w:tr>
      <w:tr w:rsidR="002C13F2" w:rsidRPr="002C13F2" w:rsidTr="002C13F2">
        <w:trPr>
          <w:trHeight w:val="2845"/>
        </w:trPr>
        <w:tc>
          <w:tcPr>
            <w:tcW w:w="1379" w:type="dxa"/>
          </w:tcPr>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Группа обучающихся, получивших отметку «3» </w:t>
            </w:r>
          </w:p>
        </w:tc>
        <w:tc>
          <w:tcPr>
            <w:tcW w:w="8222" w:type="dxa"/>
          </w:tcPr>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Задания базового уровня сложности: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 10.3К3 (Описывать достопримечательности столицы и родного края);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 10.2К2 (Знания обучающихся о родном крае: его главном городе, достопримечательностях, особенностях природы, жизни и хозяйственной деятельности людей);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 8К3 (Оценивать характер взаимоотношений людей в различных социальных группах);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 10.2К1 (Осознанно строить речевое высказывание в соответствии с задачами коммуникации).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Задания повышенного уровня сложности: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 6.3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 3.3 (Использовать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 6.2 (Осознанно строить речевое высказывание в соответствии с задачами коммуникации; сделать вывод на основе проведенного опыта);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 3.1 (Овладение начальными сведениями о сущности и особенностях объектов, процессов и явлений действительности (природных, социальных, </w:t>
            </w:r>
            <w:r>
              <w:rPr>
                <w:rFonts w:ascii="Times New Roman" w:hAnsi="Times New Roman" w:cs="Times New Roman"/>
                <w:color w:val="000000"/>
                <w:sz w:val="16"/>
                <w:szCs w:val="16"/>
              </w:rPr>
              <w:t>культурных, технических и др.).</w:t>
            </w:r>
          </w:p>
        </w:tc>
      </w:tr>
      <w:tr w:rsidR="002C13F2" w:rsidRPr="002C13F2" w:rsidTr="002C13F2">
        <w:trPr>
          <w:trHeight w:val="1123"/>
        </w:trPr>
        <w:tc>
          <w:tcPr>
            <w:tcW w:w="1379" w:type="dxa"/>
          </w:tcPr>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Группа обучающихся, получивших отметку «4» </w:t>
            </w:r>
          </w:p>
        </w:tc>
        <w:tc>
          <w:tcPr>
            <w:tcW w:w="8222" w:type="dxa"/>
          </w:tcPr>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Задание базового уровня сложности: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 10.3К3 (Описывать достопримечательности столицы и родного края).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Задания повышенного уровня сложности: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 3.1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 6.3 (Проводить несложные наблюдения в окружающей среде и ставить опыты, используя простейшее лабораторное оборудование: создавать и преобразовывать модели и схемы для решения задач). </w:t>
            </w:r>
          </w:p>
        </w:tc>
      </w:tr>
      <w:tr w:rsidR="002C13F2" w:rsidRPr="002C13F2" w:rsidTr="002C13F2">
        <w:trPr>
          <w:trHeight w:val="698"/>
        </w:trPr>
        <w:tc>
          <w:tcPr>
            <w:tcW w:w="1379" w:type="dxa"/>
          </w:tcPr>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Группа обучающихся, получивших отметку «5» </w:t>
            </w:r>
          </w:p>
        </w:tc>
        <w:tc>
          <w:tcPr>
            <w:tcW w:w="8222" w:type="dxa"/>
          </w:tcPr>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Задание базового уровня сложности: </w:t>
            </w:r>
          </w:p>
          <w:p w:rsidR="002C13F2" w:rsidRPr="002C13F2" w:rsidRDefault="002C13F2" w:rsidP="002C13F2">
            <w:pPr>
              <w:autoSpaceDE w:val="0"/>
              <w:autoSpaceDN w:val="0"/>
              <w:adjustRightInd w:val="0"/>
              <w:spacing w:after="0" w:line="240" w:lineRule="auto"/>
              <w:rPr>
                <w:rFonts w:ascii="Times New Roman" w:hAnsi="Times New Roman" w:cs="Times New Roman"/>
                <w:color w:val="000000"/>
                <w:sz w:val="16"/>
                <w:szCs w:val="16"/>
              </w:rPr>
            </w:pPr>
            <w:r w:rsidRPr="002C13F2">
              <w:rPr>
                <w:rFonts w:ascii="Times New Roman" w:hAnsi="Times New Roman" w:cs="Times New Roman"/>
                <w:color w:val="000000"/>
                <w:sz w:val="16"/>
                <w:szCs w:val="16"/>
              </w:rPr>
              <w:t xml:space="preserve">№10.3К3 (Описывать достопримечательности столицы и родного края). </w:t>
            </w:r>
          </w:p>
        </w:tc>
      </w:tr>
    </w:tbl>
    <w:p w:rsidR="0040744F" w:rsidRDefault="0040744F" w:rsidP="0040744F">
      <w:pPr>
        <w:pStyle w:val="Default"/>
        <w:rPr>
          <w:b/>
          <w:bCs/>
          <w:iCs/>
          <w:sz w:val="28"/>
          <w:szCs w:val="28"/>
        </w:rPr>
      </w:pPr>
    </w:p>
    <w:p w:rsidR="001002F6" w:rsidRPr="001002F6" w:rsidRDefault="001002F6" w:rsidP="001002F6">
      <w:pPr>
        <w:pStyle w:val="Default"/>
        <w:jc w:val="center"/>
        <w:rPr>
          <w:b/>
          <w:bCs/>
          <w:iCs/>
          <w:sz w:val="28"/>
          <w:szCs w:val="28"/>
        </w:rPr>
      </w:pPr>
      <w:r w:rsidRPr="001002F6">
        <w:rPr>
          <w:b/>
          <w:bCs/>
          <w:iCs/>
          <w:sz w:val="28"/>
          <w:szCs w:val="28"/>
        </w:rPr>
        <w:t>6. Рекомендации</w:t>
      </w:r>
    </w:p>
    <w:p w:rsidR="002C13F2" w:rsidRPr="001002F6" w:rsidRDefault="001002F6" w:rsidP="00196CAE">
      <w:pPr>
        <w:pStyle w:val="Default"/>
        <w:ind w:firstLine="567"/>
        <w:jc w:val="both"/>
        <w:rPr>
          <w:sz w:val="28"/>
          <w:szCs w:val="28"/>
          <w:u w:val="single"/>
        </w:rPr>
      </w:pPr>
      <w:r w:rsidRPr="001002F6">
        <w:rPr>
          <w:bCs/>
          <w:i/>
          <w:iCs/>
          <w:sz w:val="28"/>
          <w:szCs w:val="28"/>
          <w:u w:val="single"/>
        </w:rPr>
        <w:t>Отделу развития и оценки качества образования департамента образования и молодёжной политики администрации Сургутского района</w:t>
      </w:r>
      <w:r w:rsidR="002C13F2" w:rsidRPr="001002F6">
        <w:rPr>
          <w:bCs/>
          <w:i/>
          <w:iCs/>
          <w:sz w:val="28"/>
          <w:szCs w:val="28"/>
          <w:u w:val="single"/>
        </w:rPr>
        <w:t xml:space="preserve">: </w:t>
      </w:r>
    </w:p>
    <w:p w:rsidR="002C13F2" w:rsidRPr="00733373" w:rsidRDefault="00733373" w:rsidP="00196CAE">
      <w:pPr>
        <w:pStyle w:val="Default"/>
        <w:ind w:firstLine="567"/>
        <w:jc w:val="both"/>
        <w:rPr>
          <w:sz w:val="20"/>
          <w:szCs w:val="20"/>
        </w:rPr>
      </w:pPr>
      <w:r>
        <w:rPr>
          <w:sz w:val="28"/>
          <w:szCs w:val="28"/>
        </w:rPr>
        <w:t>- п</w:t>
      </w:r>
      <w:r w:rsidR="002C13F2" w:rsidRPr="001002F6">
        <w:rPr>
          <w:sz w:val="28"/>
          <w:szCs w:val="28"/>
        </w:rPr>
        <w:t>ровести анализ результатов ВПР в 5 классах в разрезе муниципального образования в сравнении с имеющимися фактическими показателями успеваемости обу</w:t>
      </w:r>
      <w:r w:rsidR="001002F6">
        <w:rPr>
          <w:sz w:val="28"/>
          <w:szCs w:val="28"/>
        </w:rPr>
        <w:t>чающихся по учебным предметам «Математика», «Русский язык», «Окружающий мир»</w:t>
      </w:r>
      <w:r>
        <w:rPr>
          <w:sz w:val="28"/>
          <w:szCs w:val="28"/>
        </w:rPr>
        <w:t xml:space="preserve"> </w:t>
      </w:r>
      <w:r w:rsidRPr="00733373">
        <w:rPr>
          <w:sz w:val="20"/>
          <w:szCs w:val="20"/>
        </w:rPr>
        <w:t>(совещание с руководителями либо заместителями руководителей – 19.02.2021)</w:t>
      </w:r>
      <w:r w:rsidR="001002F6" w:rsidRPr="00733373">
        <w:rPr>
          <w:sz w:val="20"/>
          <w:szCs w:val="20"/>
        </w:rPr>
        <w:t>;</w:t>
      </w:r>
      <w:r w:rsidR="002C13F2" w:rsidRPr="00733373">
        <w:rPr>
          <w:sz w:val="20"/>
          <w:szCs w:val="20"/>
        </w:rPr>
        <w:t xml:space="preserve"> </w:t>
      </w:r>
    </w:p>
    <w:p w:rsidR="001002F6" w:rsidRDefault="00733373" w:rsidP="00196CAE">
      <w:pPr>
        <w:pStyle w:val="Default"/>
        <w:ind w:firstLine="567"/>
        <w:jc w:val="both"/>
        <w:rPr>
          <w:sz w:val="20"/>
          <w:szCs w:val="20"/>
        </w:rPr>
      </w:pPr>
      <w:r>
        <w:rPr>
          <w:sz w:val="28"/>
          <w:szCs w:val="28"/>
        </w:rPr>
        <w:t>- р</w:t>
      </w:r>
      <w:r w:rsidR="001002F6" w:rsidRPr="001002F6">
        <w:rPr>
          <w:sz w:val="28"/>
          <w:szCs w:val="28"/>
        </w:rPr>
        <w:t>азработать план мероприятий, мер по повышению качества обучения по результатам ВПР в 5 классах по учебным предметам «математика», «русский язык», «окружающий мир» на уровне муниципального образования</w:t>
      </w:r>
      <w:r w:rsidR="001002F6">
        <w:rPr>
          <w:sz w:val="28"/>
          <w:szCs w:val="28"/>
        </w:rPr>
        <w:t xml:space="preserve"> </w:t>
      </w:r>
      <w:r w:rsidR="001002F6" w:rsidRPr="001E065C">
        <w:rPr>
          <w:sz w:val="20"/>
          <w:szCs w:val="20"/>
        </w:rPr>
        <w:t>(</w:t>
      </w:r>
      <w:r w:rsidR="001E065C">
        <w:rPr>
          <w:sz w:val="20"/>
          <w:szCs w:val="20"/>
        </w:rPr>
        <w:t xml:space="preserve">в наличии </w:t>
      </w:r>
      <w:r w:rsidR="001002F6" w:rsidRPr="001002F6">
        <w:rPr>
          <w:sz w:val="20"/>
          <w:szCs w:val="20"/>
        </w:rPr>
        <w:t>приказ от 28.12.2020 № 808 «О плане мероприятий по коррекции знаний обучающихся по результатам проведённых диагностических процедур в 2020 году в ОО Сургутского района для реализации в 2021 учебном году»</w:t>
      </w:r>
      <w:r w:rsidR="001002F6">
        <w:rPr>
          <w:sz w:val="20"/>
          <w:szCs w:val="20"/>
        </w:rPr>
        <w:t>, контрольный срок исполнения ОО- до 25.12.2021</w:t>
      </w:r>
      <w:r w:rsidR="001002F6" w:rsidRPr="001002F6">
        <w:rPr>
          <w:sz w:val="20"/>
          <w:szCs w:val="20"/>
        </w:rPr>
        <w:t xml:space="preserve">). </w:t>
      </w:r>
    </w:p>
    <w:p w:rsidR="00733373" w:rsidRPr="001002F6" w:rsidRDefault="00733373" w:rsidP="00196CAE">
      <w:pPr>
        <w:pStyle w:val="Default"/>
        <w:ind w:firstLine="567"/>
        <w:jc w:val="both"/>
        <w:rPr>
          <w:sz w:val="20"/>
          <w:szCs w:val="20"/>
        </w:rPr>
      </w:pPr>
    </w:p>
    <w:p w:rsidR="001002F6" w:rsidRDefault="001002F6" w:rsidP="00196CAE">
      <w:pPr>
        <w:pStyle w:val="Default"/>
        <w:ind w:firstLine="567"/>
        <w:jc w:val="both"/>
        <w:rPr>
          <w:i/>
          <w:sz w:val="28"/>
          <w:szCs w:val="28"/>
          <w:u w:val="single"/>
        </w:rPr>
      </w:pPr>
      <w:r w:rsidRPr="001002F6">
        <w:rPr>
          <w:i/>
          <w:sz w:val="28"/>
          <w:szCs w:val="28"/>
          <w:u w:val="single"/>
        </w:rPr>
        <w:t>МКУ «</w:t>
      </w:r>
      <w:r w:rsidR="001E065C">
        <w:rPr>
          <w:i/>
          <w:sz w:val="28"/>
          <w:szCs w:val="28"/>
          <w:u w:val="single"/>
        </w:rPr>
        <w:t>ИМЦ»</w:t>
      </w:r>
      <w:r w:rsidRPr="001002F6">
        <w:rPr>
          <w:i/>
          <w:sz w:val="28"/>
          <w:szCs w:val="28"/>
          <w:u w:val="single"/>
        </w:rPr>
        <w:t>:</w:t>
      </w:r>
    </w:p>
    <w:p w:rsidR="001002F6" w:rsidRDefault="001002F6" w:rsidP="00196CAE">
      <w:pPr>
        <w:pStyle w:val="Default"/>
        <w:ind w:firstLine="567"/>
        <w:jc w:val="both"/>
        <w:rPr>
          <w:sz w:val="28"/>
          <w:szCs w:val="28"/>
        </w:rPr>
      </w:pPr>
      <w:r w:rsidRPr="001002F6">
        <w:rPr>
          <w:sz w:val="28"/>
          <w:szCs w:val="28"/>
        </w:rPr>
        <w:t xml:space="preserve">- </w:t>
      </w:r>
      <w:r w:rsidR="00733373">
        <w:rPr>
          <w:sz w:val="28"/>
          <w:szCs w:val="28"/>
        </w:rPr>
        <w:t>и</w:t>
      </w:r>
      <w:r w:rsidRPr="001002F6">
        <w:rPr>
          <w:sz w:val="28"/>
          <w:szCs w:val="28"/>
        </w:rPr>
        <w:t>зучить</w:t>
      </w:r>
      <w:r w:rsidRPr="001002F6">
        <w:rPr>
          <w:i/>
          <w:sz w:val="28"/>
          <w:szCs w:val="28"/>
        </w:rPr>
        <w:t xml:space="preserve"> </w:t>
      </w:r>
      <w:r w:rsidRPr="001002F6">
        <w:rPr>
          <w:sz w:val="28"/>
          <w:szCs w:val="28"/>
        </w:rPr>
        <w:t xml:space="preserve">анализ результатов ВПР в 5 классах муниципального образования в сравнении с имеющимися фактическими показателями </w:t>
      </w:r>
      <w:r w:rsidRPr="001002F6">
        <w:rPr>
          <w:sz w:val="28"/>
          <w:szCs w:val="28"/>
        </w:rPr>
        <w:lastRenderedPageBreak/>
        <w:t>успеваемости обу</w:t>
      </w:r>
      <w:r>
        <w:rPr>
          <w:sz w:val="28"/>
          <w:szCs w:val="28"/>
        </w:rPr>
        <w:t>чающихся по учебным предметам «Математика», «Русский язык», «Окружающий мир»;</w:t>
      </w:r>
    </w:p>
    <w:p w:rsidR="00733373" w:rsidRDefault="00733373" w:rsidP="00196CAE">
      <w:pPr>
        <w:pStyle w:val="Default"/>
        <w:ind w:firstLine="567"/>
        <w:jc w:val="both"/>
        <w:rPr>
          <w:sz w:val="28"/>
          <w:szCs w:val="28"/>
        </w:rPr>
      </w:pPr>
      <w:r>
        <w:rPr>
          <w:sz w:val="28"/>
          <w:szCs w:val="28"/>
        </w:rPr>
        <w:t>-</w:t>
      </w:r>
      <w:r w:rsidR="001E065C">
        <w:rPr>
          <w:sz w:val="28"/>
          <w:szCs w:val="28"/>
        </w:rPr>
        <w:t xml:space="preserve"> </w:t>
      </w:r>
      <w:r>
        <w:rPr>
          <w:sz w:val="28"/>
          <w:szCs w:val="28"/>
        </w:rPr>
        <w:t>о</w:t>
      </w:r>
      <w:r w:rsidRPr="001002F6">
        <w:rPr>
          <w:sz w:val="28"/>
          <w:szCs w:val="28"/>
        </w:rPr>
        <w:t>рганизоват</w:t>
      </w:r>
      <w:r>
        <w:rPr>
          <w:sz w:val="28"/>
          <w:szCs w:val="28"/>
        </w:rPr>
        <w:t>ь с</w:t>
      </w:r>
      <w:r w:rsidRPr="001002F6">
        <w:rPr>
          <w:sz w:val="28"/>
          <w:szCs w:val="28"/>
        </w:rPr>
        <w:t xml:space="preserve"> ОО организационно-методические мероприятия, направленные на повышение качества начального общего и основного общего образования и подготовку к ВПР</w:t>
      </w:r>
      <w:r>
        <w:rPr>
          <w:sz w:val="28"/>
          <w:szCs w:val="28"/>
        </w:rPr>
        <w:t>.</w:t>
      </w:r>
    </w:p>
    <w:p w:rsidR="00733373" w:rsidRPr="001002F6" w:rsidRDefault="00733373" w:rsidP="00196CAE">
      <w:pPr>
        <w:pStyle w:val="Default"/>
        <w:ind w:firstLine="567"/>
        <w:jc w:val="both"/>
        <w:rPr>
          <w:i/>
          <w:sz w:val="28"/>
          <w:szCs w:val="28"/>
          <w:u w:val="single"/>
        </w:rPr>
      </w:pPr>
    </w:p>
    <w:p w:rsidR="002C13F2" w:rsidRPr="001002F6" w:rsidRDefault="002C13F2" w:rsidP="00196CAE">
      <w:pPr>
        <w:pStyle w:val="Default"/>
        <w:ind w:firstLine="567"/>
        <w:jc w:val="both"/>
        <w:rPr>
          <w:i/>
          <w:sz w:val="28"/>
          <w:szCs w:val="28"/>
          <w:u w:val="single"/>
        </w:rPr>
      </w:pPr>
      <w:r w:rsidRPr="001002F6">
        <w:rPr>
          <w:bCs/>
          <w:i/>
          <w:iCs/>
          <w:sz w:val="28"/>
          <w:szCs w:val="28"/>
          <w:u w:val="single"/>
        </w:rPr>
        <w:t xml:space="preserve">Руководителям ОО, заместителям руководителей ОО: </w:t>
      </w:r>
    </w:p>
    <w:p w:rsidR="002C13F2" w:rsidRPr="001002F6" w:rsidRDefault="00733373" w:rsidP="00196CAE">
      <w:pPr>
        <w:pStyle w:val="Default"/>
        <w:ind w:firstLine="567"/>
        <w:jc w:val="both"/>
        <w:rPr>
          <w:sz w:val="28"/>
          <w:szCs w:val="28"/>
        </w:rPr>
      </w:pPr>
      <w:r>
        <w:rPr>
          <w:sz w:val="28"/>
          <w:szCs w:val="28"/>
        </w:rPr>
        <w:t>- п</w:t>
      </w:r>
      <w:r w:rsidR="002C13F2" w:rsidRPr="001002F6">
        <w:rPr>
          <w:sz w:val="28"/>
          <w:szCs w:val="28"/>
        </w:rPr>
        <w:t>ровести анализ результатов ВПР в 5</w:t>
      </w:r>
      <w:r w:rsidR="001002F6">
        <w:rPr>
          <w:sz w:val="28"/>
          <w:szCs w:val="28"/>
        </w:rPr>
        <w:t xml:space="preserve"> клас</w:t>
      </w:r>
      <w:bookmarkStart w:id="0" w:name="_GoBack"/>
      <w:bookmarkEnd w:id="0"/>
      <w:r w:rsidR="001002F6">
        <w:rPr>
          <w:sz w:val="28"/>
          <w:szCs w:val="28"/>
        </w:rPr>
        <w:t>сах по учебным предметам «Математика», «Русский язык», «О</w:t>
      </w:r>
      <w:r w:rsidR="002C13F2" w:rsidRPr="001002F6">
        <w:rPr>
          <w:sz w:val="28"/>
          <w:szCs w:val="28"/>
        </w:rPr>
        <w:t>кружающий мир» по каждому</w:t>
      </w:r>
      <w:r>
        <w:rPr>
          <w:sz w:val="28"/>
          <w:szCs w:val="28"/>
        </w:rPr>
        <w:t xml:space="preserve"> классу, параллели и ОО в целом;</w:t>
      </w:r>
      <w:r w:rsidR="002C13F2" w:rsidRPr="001002F6">
        <w:rPr>
          <w:sz w:val="28"/>
          <w:szCs w:val="28"/>
        </w:rPr>
        <w:t xml:space="preserve"> </w:t>
      </w:r>
    </w:p>
    <w:p w:rsidR="002C13F2" w:rsidRPr="001002F6" w:rsidRDefault="00733373" w:rsidP="00196CAE">
      <w:pPr>
        <w:pStyle w:val="Default"/>
        <w:ind w:firstLine="567"/>
        <w:jc w:val="both"/>
        <w:rPr>
          <w:sz w:val="28"/>
          <w:szCs w:val="28"/>
        </w:rPr>
      </w:pPr>
      <w:r>
        <w:rPr>
          <w:sz w:val="28"/>
          <w:szCs w:val="28"/>
        </w:rPr>
        <w:t>- п</w:t>
      </w:r>
      <w:r w:rsidR="002C13F2" w:rsidRPr="001002F6">
        <w:rPr>
          <w:sz w:val="28"/>
          <w:szCs w:val="28"/>
        </w:rPr>
        <w:t>о результатам проведенного анализа определить проблемные поля, дефициты в виде несформированных планируемых результатов для класса, параллели, образовательной организации по каждому учебному предмету, по которому выполнялась ВПР, на основе данных о выполнении каждого из заданий участниками, получи</w:t>
      </w:r>
      <w:r>
        <w:rPr>
          <w:sz w:val="28"/>
          <w:szCs w:val="28"/>
        </w:rPr>
        <w:t>вшими разные баллы за работу;</w:t>
      </w:r>
      <w:r w:rsidR="002C13F2" w:rsidRPr="001002F6">
        <w:rPr>
          <w:sz w:val="28"/>
          <w:szCs w:val="28"/>
        </w:rPr>
        <w:t xml:space="preserve"> </w:t>
      </w:r>
    </w:p>
    <w:p w:rsidR="002C13F2" w:rsidRPr="001002F6" w:rsidRDefault="00733373" w:rsidP="00196CAE">
      <w:pPr>
        <w:pStyle w:val="Default"/>
        <w:ind w:firstLine="567"/>
        <w:jc w:val="both"/>
        <w:rPr>
          <w:sz w:val="28"/>
          <w:szCs w:val="28"/>
        </w:rPr>
      </w:pPr>
      <w:r>
        <w:rPr>
          <w:sz w:val="28"/>
          <w:szCs w:val="28"/>
        </w:rPr>
        <w:t>- р</w:t>
      </w:r>
      <w:r w:rsidR="002C13F2" w:rsidRPr="001002F6">
        <w:rPr>
          <w:sz w:val="28"/>
          <w:szCs w:val="28"/>
        </w:rPr>
        <w:t>азработать план мероприятий, мер («дорожная карта») по реализации образовательных программ начального общего и основного общего образования в ОО на основе результатов ВПР в 5</w:t>
      </w:r>
      <w:r>
        <w:rPr>
          <w:sz w:val="28"/>
          <w:szCs w:val="28"/>
        </w:rPr>
        <w:t xml:space="preserve"> классах по учебным предметам «Математика», «Русский язык», «Окружающий мир»;</w:t>
      </w:r>
    </w:p>
    <w:p w:rsidR="002C13F2" w:rsidRPr="001002F6" w:rsidRDefault="00733373" w:rsidP="00196CAE">
      <w:pPr>
        <w:pStyle w:val="Default"/>
        <w:ind w:firstLine="567"/>
        <w:jc w:val="both"/>
        <w:rPr>
          <w:sz w:val="28"/>
          <w:szCs w:val="28"/>
        </w:rPr>
      </w:pPr>
      <w:r>
        <w:rPr>
          <w:sz w:val="28"/>
          <w:szCs w:val="28"/>
        </w:rPr>
        <w:t>- с</w:t>
      </w:r>
      <w:r w:rsidR="002C13F2" w:rsidRPr="001002F6">
        <w:rPr>
          <w:sz w:val="28"/>
          <w:szCs w:val="28"/>
        </w:rPr>
        <w:t>корректировать (при необходимости) основную образовательную программу основного общего образования в части обновления программы развития универсальных учебных действий (далее – УУД) путем внесения в программу необходимых изменений, направленных на формирование и развитие несформированных УУД,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w:t>
      </w:r>
      <w:r>
        <w:rPr>
          <w:sz w:val="28"/>
          <w:szCs w:val="28"/>
        </w:rPr>
        <w:t>;</w:t>
      </w:r>
    </w:p>
    <w:p w:rsidR="002C13F2" w:rsidRPr="001002F6" w:rsidRDefault="00733373" w:rsidP="00196C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E065C">
        <w:rPr>
          <w:rFonts w:ascii="Times New Roman" w:hAnsi="Times New Roman" w:cs="Times New Roman"/>
          <w:color w:val="000000"/>
          <w:sz w:val="28"/>
          <w:szCs w:val="28"/>
        </w:rPr>
        <w:t>в</w:t>
      </w:r>
      <w:r w:rsidR="002C13F2" w:rsidRPr="001E065C">
        <w:rPr>
          <w:rFonts w:ascii="Times New Roman" w:hAnsi="Times New Roman" w:cs="Times New Roman"/>
          <w:color w:val="000000"/>
          <w:sz w:val="28"/>
          <w:szCs w:val="28"/>
        </w:rPr>
        <w:t>нести (при необходимости) в Положение о внутренней системе качества образования изменения по содержанию проведения текущей, тематической, промежуточной и итоговой оценки планируемых результатов образовательной программы основного общего образования с учетом несформированных умений, видов деятельности, характеризующих</w:t>
      </w:r>
      <w:r w:rsidR="002C13F2" w:rsidRPr="001002F6">
        <w:rPr>
          <w:rFonts w:ascii="Times New Roman" w:hAnsi="Times New Roman" w:cs="Times New Roman"/>
          <w:sz w:val="28"/>
          <w:szCs w:val="28"/>
        </w:rPr>
        <w:t xml:space="preserve">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w:t>
      </w:r>
      <w:r>
        <w:rPr>
          <w:rFonts w:ascii="Times New Roman" w:hAnsi="Times New Roman" w:cs="Times New Roman"/>
          <w:sz w:val="28"/>
          <w:szCs w:val="28"/>
        </w:rPr>
        <w:t>нкретному учебному предмету;</w:t>
      </w:r>
    </w:p>
    <w:p w:rsidR="002C13F2" w:rsidRPr="001002F6" w:rsidRDefault="00733373" w:rsidP="00196CAE">
      <w:pPr>
        <w:pStyle w:val="Default"/>
        <w:ind w:firstLine="567"/>
        <w:jc w:val="both"/>
        <w:rPr>
          <w:sz w:val="28"/>
          <w:szCs w:val="28"/>
        </w:rPr>
      </w:pPr>
      <w:r>
        <w:rPr>
          <w:sz w:val="28"/>
          <w:szCs w:val="28"/>
        </w:rPr>
        <w:t>- с</w:t>
      </w:r>
      <w:r w:rsidR="002C13F2" w:rsidRPr="001002F6">
        <w:rPr>
          <w:sz w:val="28"/>
          <w:szCs w:val="28"/>
        </w:rPr>
        <w:t>планировать и вести работу для выяснения причин неуспешного выполнения отдельных групп заданий ВПР и определении путе</w:t>
      </w:r>
      <w:r>
        <w:rPr>
          <w:sz w:val="28"/>
          <w:szCs w:val="28"/>
        </w:rPr>
        <w:t>й их предупреждения и коррекции;</w:t>
      </w:r>
      <w:r w:rsidR="002C13F2" w:rsidRPr="001002F6">
        <w:rPr>
          <w:sz w:val="28"/>
          <w:szCs w:val="28"/>
        </w:rPr>
        <w:t xml:space="preserve"> </w:t>
      </w:r>
    </w:p>
    <w:p w:rsidR="002C13F2" w:rsidRPr="001002F6" w:rsidRDefault="002C13F2" w:rsidP="00196CAE">
      <w:pPr>
        <w:pStyle w:val="Default"/>
        <w:ind w:firstLine="567"/>
        <w:jc w:val="both"/>
        <w:rPr>
          <w:sz w:val="28"/>
          <w:szCs w:val="28"/>
        </w:rPr>
      </w:pPr>
      <w:r w:rsidRPr="001002F6">
        <w:rPr>
          <w:i/>
          <w:iCs/>
          <w:sz w:val="28"/>
          <w:szCs w:val="28"/>
        </w:rPr>
        <w:t xml:space="preserve">- </w:t>
      </w:r>
      <w:r w:rsidR="00733373">
        <w:rPr>
          <w:sz w:val="28"/>
          <w:szCs w:val="28"/>
        </w:rPr>
        <w:t>п</w:t>
      </w:r>
      <w:r w:rsidRPr="001002F6">
        <w:rPr>
          <w:sz w:val="28"/>
          <w:szCs w:val="28"/>
        </w:rPr>
        <w:t xml:space="preserve">ровести анализ результатов текущей, тематической и промежуточной оценки планируемых результатов образовательной программы основного общего образования с учетом несформированных умений, видов деятельности, характеризующих достижение планируемых результатов </w:t>
      </w:r>
      <w:r w:rsidRPr="001002F6">
        <w:rPr>
          <w:sz w:val="28"/>
          <w:szCs w:val="28"/>
        </w:rPr>
        <w:lastRenderedPageBreak/>
        <w:t>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 в конце третей четверти (или триместра) и до начала следую</w:t>
      </w:r>
      <w:r w:rsidR="00733373">
        <w:rPr>
          <w:sz w:val="28"/>
          <w:szCs w:val="28"/>
        </w:rPr>
        <w:t>щей четверти или триместра;</w:t>
      </w:r>
    </w:p>
    <w:p w:rsidR="002C13F2" w:rsidRPr="001002F6" w:rsidRDefault="00733373" w:rsidP="00196CAE">
      <w:pPr>
        <w:pStyle w:val="Default"/>
        <w:ind w:firstLine="567"/>
        <w:jc w:val="both"/>
        <w:rPr>
          <w:sz w:val="28"/>
          <w:szCs w:val="28"/>
        </w:rPr>
      </w:pPr>
      <w:r>
        <w:rPr>
          <w:sz w:val="28"/>
          <w:szCs w:val="28"/>
        </w:rPr>
        <w:t>-</w:t>
      </w:r>
      <w:r w:rsidR="00CE118E">
        <w:rPr>
          <w:sz w:val="28"/>
          <w:szCs w:val="28"/>
        </w:rPr>
        <w:t xml:space="preserve"> </w:t>
      </w:r>
      <w:r>
        <w:rPr>
          <w:sz w:val="28"/>
          <w:szCs w:val="28"/>
        </w:rPr>
        <w:t>о</w:t>
      </w:r>
      <w:r w:rsidR="002C13F2" w:rsidRPr="001002F6">
        <w:rPr>
          <w:sz w:val="28"/>
          <w:szCs w:val="28"/>
        </w:rPr>
        <w:t>рганизовать в ОО организационно-методические мероприятия, направленные на повышение качества начального общего и основного общего образования и подготовку к ВПР</w:t>
      </w:r>
      <w:r w:rsidR="00CE118E">
        <w:rPr>
          <w:sz w:val="28"/>
          <w:szCs w:val="28"/>
        </w:rPr>
        <w:t xml:space="preserve"> (преемственность программ)</w:t>
      </w:r>
      <w:r w:rsidR="002C13F2" w:rsidRPr="001002F6">
        <w:rPr>
          <w:sz w:val="28"/>
          <w:szCs w:val="28"/>
        </w:rPr>
        <w:t xml:space="preserve">. </w:t>
      </w:r>
    </w:p>
    <w:p w:rsidR="00733373" w:rsidRDefault="00733373" w:rsidP="00196CAE">
      <w:pPr>
        <w:pStyle w:val="Default"/>
        <w:ind w:firstLine="567"/>
        <w:jc w:val="both"/>
        <w:rPr>
          <w:b/>
          <w:bCs/>
          <w:i/>
          <w:iCs/>
          <w:sz w:val="28"/>
          <w:szCs w:val="28"/>
        </w:rPr>
      </w:pPr>
    </w:p>
    <w:p w:rsidR="002C13F2" w:rsidRPr="00733373" w:rsidRDefault="002C13F2" w:rsidP="00196CAE">
      <w:pPr>
        <w:pStyle w:val="Default"/>
        <w:ind w:firstLine="567"/>
        <w:jc w:val="both"/>
        <w:rPr>
          <w:i/>
          <w:sz w:val="28"/>
          <w:szCs w:val="28"/>
          <w:u w:val="single"/>
        </w:rPr>
      </w:pPr>
      <w:r w:rsidRPr="00733373">
        <w:rPr>
          <w:bCs/>
          <w:i/>
          <w:iCs/>
          <w:sz w:val="28"/>
          <w:szCs w:val="28"/>
          <w:u w:val="single"/>
        </w:rPr>
        <w:t xml:space="preserve">Учителям предметникам: </w:t>
      </w:r>
    </w:p>
    <w:p w:rsidR="002C13F2" w:rsidRPr="001002F6" w:rsidRDefault="00733373" w:rsidP="00196CAE">
      <w:pPr>
        <w:pStyle w:val="Default"/>
        <w:ind w:firstLine="567"/>
        <w:jc w:val="both"/>
        <w:rPr>
          <w:sz w:val="28"/>
          <w:szCs w:val="28"/>
        </w:rPr>
      </w:pPr>
      <w:r>
        <w:rPr>
          <w:sz w:val="28"/>
          <w:szCs w:val="28"/>
        </w:rPr>
        <w:t>- п</w:t>
      </w:r>
      <w:r w:rsidR="002C13F2" w:rsidRPr="001002F6">
        <w:rPr>
          <w:sz w:val="28"/>
          <w:szCs w:val="28"/>
        </w:rPr>
        <w:t>ровести анализ результатов ВПР в 5</w:t>
      </w:r>
      <w:r>
        <w:rPr>
          <w:sz w:val="28"/>
          <w:szCs w:val="28"/>
        </w:rPr>
        <w:t xml:space="preserve"> классах по учебным предметам «М</w:t>
      </w:r>
      <w:r w:rsidR="002C13F2" w:rsidRPr="001002F6">
        <w:rPr>
          <w:sz w:val="28"/>
          <w:szCs w:val="28"/>
        </w:rPr>
        <w:t>атематика»</w:t>
      </w:r>
      <w:r>
        <w:rPr>
          <w:sz w:val="28"/>
          <w:szCs w:val="28"/>
        </w:rPr>
        <w:t>, «Русский язык», «О</w:t>
      </w:r>
      <w:r w:rsidR="002C13F2" w:rsidRPr="001002F6">
        <w:rPr>
          <w:sz w:val="28"/>
          <w:szCs w:val="28"/>
        </w:rPr>
        <w:t>кружающий мир» для каж</w:t>
      </w:r>
      <w:r>
        <w:rPr>
          <w:sz w:val="28"/>
          <w:szCs w:val="28"/>
        </w:rPr>
        <w:t>дого обучающего, класса в целом;</w:t>
      </w:r>
      <w:r w:rsidR="002C13F2" w:rsidRPr="001002F6">
        <w:rPr>
          <w:sz w:val="28"/>
          <w:szCs w:val="28"/>
        </w:rPr>
        <w:t xml:space="preserve"> </w:t>
      </w:r>
    </w:p>
    <w:p w:rsidR="002C13F2" w:rsidRPr="001002F6" w:rsidRDefault="00733373" w:rsidP="00196CAE">
      <w:pPr>
        <w:pStyle w:val="Default"/>
        <w:ind w:firstLine="567"/>
        <w:jc w:val="both"/>
        <w:rPr>
          <w:sz w:val="28"/>
          <w:szCs w:val="28"/>
        </w:rPr>
      </w:pPr>
      <w:r>
        <w:rPr>
          <w:sz w:val="28"/>
          <w:szCs w:val="28"/>
        </w:rPr>
        <w:t>- в</w:t>
      </w:r>
      <w:r w:rsidR="002C13F2" w:rsidRPr="001002F6">
        <w:rPr>
          <w:sz w:val="28"/>
          <w:szCs w:val="28"/>
        </w:rPr>
        <w:t>нести (при необходимости) в соответствующие разделы рабочей программы (планируемые результаты, содержание учебного предмета/учебного курса/курса внеурочной деятельности, тематическое планирование с указанием количества часов, отводимых на освоение каждой темы) необходимые изменения, направленные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w:t>
      </w:r>
      <w:r>
        <w:rPr>
          <w:sz w:val="28"/>
          <w:szCs w:val="28"/>
        </w:rPr>
        <w:t>у предмету, учебному курсу;</w:t>
      </w:r>
    </w:p>
    <w:p w:rsidR="002C13F2" w:rsidRPr="001002F6" w:rsidRDefault="00733373" w:rsidP="00196CAE">
      <w:pPr>
        <w:pStyle w:val="Default"/>
        <w:ind w:firstLine="567"/>
        <w:jc w:val="both"/>
        <w:rPr>
          <w:sz w:val="28"/>
          <w:szCs w:val="28"/>
        </w:rPr>
      </w:pPr>
      <w:r>
        <w:rPr>
          <w:sz w:val="28"/>
          <w:szCs w:val="28"/>
        </w:rPr>
        <w:t>- в</w:t>
      </w:r>
      <w:r w:rsidR="002C13F2" w:rsidRPr="001002F6">
        <w:rPr>
          <w:sz w:val="28"/>
          <w:szCs w:val="28"/>
        </w:rPr>
        <w:t>нести (при необходимости) изменения в планы-конспекты, технологические карты и т.п. учебных занятий с указанием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не сформированы у обучающихся и содержатся в обобщенном плане варианта проверочной работы по кон</w:t>
      </w:r>
      <w:r>
        <w:rPr>
          <w:sz w:val="28"/>
          <w:szCs w:val="28"/>
        </w:rPr>
        <w:t>кретному учебному предмету;</w:t>
      </w:r>
    </w:p>
    <w:p w:rsidR="002C13F2" w:rsidRPr="001002F6" w:rsidRDefault="00733373" w:rsidP="00196CAE">
      <w:pPr>
        <w:pStyle w:val="Default"/>
        <w:ind w:firstLine="567"/>
        <w:jc w:val="both"/>
        <w:rPr>
          <w:sz w:val="28"/>
          <w:szCs w:val="28"/>
        </w:rPr>
      </w:pPr>
      <w:r>
        <w:rPr>
          <w:sz w:val="28"/>
          <w:szCs w:val="28"/>
        </w:rPr>
        <w:t>- р</w:t>
      </w:r>
      <w:r w:rsidR="002C13F2" w:rsidRPr="001002F6">
        <w:rPr>
          <w:sz w:val="28"/>
          <w:szCs w:val="28"/>
        </w:rPr>
        <w:t xml:space="preserve">азработать индивидуальные образовательные маршруты по формированию умений, видов деятельности (предметных и </w:t>
      </w:r>
      <w:proofErr w:type="spellStart"/>
      <w:r w:rsidR="002C13F2" w:rsidRPr="001002F6">
        <w:rPr>
          <w:sz w:val="28"/>
          <w:szCs w:val="28"/>
        </w:rPr>
        <w:t>метапредметных</w:t>
      </w:r>
      <w:proofErr w:type="spellEnd"/>
      <w:r w:rsidR="002C13F2" w:rsidRPr="001002F6">
        <w:rPr>
          <w:sz w:val="28"/>
          <w:szCs w:val="28"/>
        </w:rPr>
        <w:t xml:space="preserve"> результатов),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для обучающихся на основе данных о выполнении отдельных заданий с учетом индивидуальных затруднений обучающихся, выявленных по </w:t>
      </w:r>
      <w:r>
        <w:rPr>
          <w:sz w:val="28"/>
          <w:szCs w:val="28"/>
        </w:rPr>
        <w:t>результатам выполнения ВПР;</w:t>
      </w:r>
    </w:p>
    <w:p w:rsidR="002C13F2" w:rsidRPr="001002F6" w:rsidRDefault="00733373" w:rsidP="00196CAE">
      <w:pPr>
        <w:pStyle w:val="Default"/>
        <w:ind w:firstLine="567"/>
        <w:jc w:val="both"/>
        <w:rPr>
          <w:sz w:val="28"/>
          <w:szCs w:val="28"/>
        </w:rPr>
      </w:pPr>
      <w:r>
        <w:rPr>
          <w:sz w:val="28"/>
          <w:szCs w:val="28"/>
        </w:rPr>
        <w:t>- п</w:t>
      </w:r>
      <w:r w:rsidR="002C13F2" w:rsidRPr="001002F6">
        <w:rPr>
          <w:sz w:val="28"/>
          <w:szCs w:val="28"/>
        </w:rPr>
        <w:t xml:space="preserve">ри организации и проведении уроков необходимо включать задания, направленные на формирование и развитие несформированных умений, видов деятельности, характеризующих достижение планируемых результатов </w:t>
      </w:r>
      <w:r w:rsidR="002C13F2" w:rsidRPr="001002F6">
        <w:rPr>
          <w:sz w:val="28"/>
          <w:szCs w:val="28"/>
        </w:rPr>
        <w:lastRenderedPageBreak/>
        <w:t>освоения основной образовательной программы начального общего и/или основного общего образования п</w:t>
      </w:r>
      <w:r>
        <w:rPr>
          <w:sz w:val="28"/>
          <w:szCs w:val="28"/>
        </w:rPr>
        <w:t>о конкретному учебному предмету;</w:t>
      </w:r>
      <w:r w:rsidR="002C13F2" w:rsidRPr="001002F6">
        <w:rPr>
          <w:sz w:val="28"/>
          <w:szCs w:val="28"/>
        </w:rPr>
        <w:t xml:space="preserve"> </w:t>
      </w:r>
    </w:p>
    <w:p w:rsidR="002C13F2" w:rsidRPr="001002F6" w:rsidRDefault="00733373" w:rsidP="00196CAE">
      <w:pPr>
        <w:pStyle w:val="Default"/>
        <w:ind w:firstLine="567"/>
        <w:jc w:val="both"/>
        <w:rPr>
          <w:sz w:val="28"/>
          <w:szCs w:val="28"/>
        </w:rPr>
      </w:pPr>
      <w:r>
        <w:rPr>
          <w:sz w:val="28"/>
          <w:szCs w:val="28"/>
        </w:rPr>
        <w:t>- п</w:t>
      </w:r>
      <w:r w:rsidR="002C13F2" w:rsidRPr="001002F6">
        <w:rPr>
          <w:sz w:val="28"/>
          <w:szCs w:val="28"/>
        </w:rPr>
        <w:t>ри подготовке уроков связывать освоение нового учебного материала и формирование соответствующих планируемых результатов с теми умениями и видами деятельности, которые по результатам ВПР были выявлены как проблемные поля, дефициты в разрезе каждого к</w:t>
      </w:r>
      <w:r>
        <w:rPr>
          <w:sz w:val="28"/>
          <w:szCs w:val="28"/>
        </w:rPr>
        <w:t>онкретного обучающегося, класса;</w:t>
      </w:r>
      <w:r w:rsidR="002C13F2" w:rsidRPr="001002F6">
        <w:rPr>
          <w:sz w:val="28"/>
          <w:szCs w:val="28"/>
        </w:rPr>
        <w:t xml:space="preserve"> </w:t>
      </w:r>
    </w:p>
    <w:p w:rsidR="002C13F2" w:rsidRPr="001002F6" w:rsidRDefault="00733373" w:rsidP="00196C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002C13F2" w:rsidRPr="001002F6">
        <w:rPr>
          <w:rFonts w:ascii="Times New Roman" w:hAnsi="Times New Roman" w:cs="Times New Roman"/>
          <w:sz w:val="28"/>
          <w:szCs w:val="28"/>
        </w:rPr>
        <w:t>ключать в состав учебных занятий для проведения текущей, тематической, промежуточной оценки обучающихся задания для оценки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контрольно-измерительных материалах проверочной работы по кон</w:t>
      </w:r>
      <w:r>
        <w:rPr>
          <w:rFonts w:ascii="Times New Roman" w:hAnsi="Times New Roman" w:cs="Times New Roman"/>
          <w:sz w:val="28"/>
          <w:szCs w:val="28"/>
        </w:rPr>
        <w:t>кретному учебному предмету.</w:t>
      </w:r>
    </w:p>
    <w:p w:rsidR="002C13F2" w:rsidRPr="001002F6" w:rsidRDefault="002C13F2" w:rsidP="001002F6">
      <w:pPr>
        <w:ind w:firstLine="567"/>
        <w:jc w:val="both"/>
        <w:rPr>
          <w:rFonts w:ascii="Times New Roman" w:hAnsi="Times New Roman" w:cs="Times New Roman"/>
          <w:sz w:val="28"/>
          <w:szCs w:val="28"/>
        </w:rPr>
      </w:pPr>
    </w:p>
    <w:sectPr w:rsidR="002C13F2" w:rsidRPr="001002F6">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674" w:rsidRDefault="00203674" w:rsidP="00E14E1E">
      <w:pPr>
        <w:spacing w:after="0" w:line="240" w:lineRule="auto"/>
      </w:pPr>
      <w:r>
        <w:separator/>
      </w:r>
    </w:p>
  </w:endnote>
  <w:endnote w:type="continuationSeparator" w:id="0">
    <w:p w:rsidR="00203674" w:rsidRDefault="00203674" w:rsidP="00E1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308697"/>
      <w:docPartObj>
        <w:docPartGallery w:val="Page Numbers (Bottom of Page)"/>
        <w:docPartUnique/>
      </w:docPartObj>
    </w:sdtPr>
    <w:sdtEndPr/>
    <w:sdtContent>
      <w:p w:rsidR="00203674" w:rsidRDefault="00203674">
        <w:pPr>
          <w:pStyle w:val="a6"/>
          <w:jc w:val="center"/>
        </w:pPr>
        <w:r>
          <w:fldChar w:fldCharType="begin"/>
        </w:r>
        <w:r>
          <w:instrText>PAGE   \* MERGEFORMAT</w:instrText>
        </w:r>
        <w:r>
          <w:fldChar w:fldCharType="separate"/>
        </w:r>
        <w:r w:rsidR="00196CAE">
          <w:rPr>
            <w:noProof/>
          </w:rPr>
          <w:t>3</w:t>
        </w:r>
        <w:r>
          <w:fldChar w:fldCharType="end"/>
        </w:r>
      </w:p>
    </w:sdtContent>
  </w:sdt>
  <w:p w:rsidR="00203674" w:rsidRDefault="002036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257280"/>
      <w:docPartObj>
        <w:docPartGallery w:val="Page Numbers (Bottom of Page)"/>
        <w:docPartUnique/>
      </w:docPartObj>
    </w:sdtPr>
    <w:sdtEndPr/>
    <w:sdtContent>
      <w:p w:rsidR="00203674" w:rsidRDefault="00203674">
        <w:pPr>
          <w:pStyle w:val="a6"/>
          <w:jc w:val="center"/>
        </w:pPr>
        <w:r>
          <w:fldChar w:fldCharType="begin"/>
        </w:r>
        <w:r>
          <w:instrText>PAGE   \* MERGEFORMAT</w:instrText>
        </w:r>
        <w:r>
          <w:fldChar w:fldCharType="separate"/>
        </w:r>
        <w:r w:rsidR="00196CAE">
          <w:rPr>
            <w:noProof/>
          </w:rPr>
          <w:t>36</w:t>
        </w:r>
        <w:r>
          <w:fldChar w:fldCharType="end"/>
        </w:r>
      </w:p>
    </w:sdtContent>
  </w:sdt>
  <w:p w:rsidR="00203674" w:rsidRDefault="002036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674" w:rsidRDefault="00203674" w:rsidP="00E14E1E">
      <w:pPr>
        <w:spacing w:after="0" w:line="240" w:lineRule="auto"/>
      </w:pPr>
      <w:r>
        <w:separator/>
      </w:r>
    </w:p>
  </w:footnote>
  <w:footnote w:type="continuationSeparator" w:id="0">
    <w:p w:rsidR="00203674" w:rsidRDefault="00203674" w:rsidP="00E14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144E0"/>
    <w:multiLevelType w:val="hybridMultilevel"/>
    <w:tmpl w:val="9E083AE4"/>
    <w:lvl w:ilvl="0" w:tplc="EC52B2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A5"/>
    <w:rsid w:val="00022B99"/>
    <w:rsid w:val="000276A4"/>
    <w:rsid w:val="000A3EFA"/>
    <w:rsid w:val="001002F6"/>
    <w:rsid w:val="00173ADB"/>
    <w:rsid w:val="0019165D"/>
    <w:rsid w:val="00196CAE"/>
    <w:rsid w:val="001D6C5E"/>
    <w:rsid w:val="001E065C"/>
    <w:rsid w:val="00203436"/>
    <w:rsid w:val="00203674"/>
    <w:rsid w:val="00226169"/>
    <w:rsid w:val="00252F98"/>
    <w:rsid w:val="00290AB3"/>
    <w:rsid w:val="002C13F2"/>
    <w:rsid w:val="002D65E0"/>
    <w:rsid w:val="002F5BEB"/>
    <w:rsid w:val="003842A0"/>
    <w:rsid w:val="00390AD7"/>
    <w:rsid w:val="003F6E2D"/>
    <w:rsid w:val="0040744F"/>
    <w:rsid w:val="0043572E"/>
    <w:rsid w:val="004E5145"/>
    <w:rsid w:val="00522713"/>
    <w:rsid w:val="00551911"/>
    <w:rsid w:val="005F12A5"/>
    <w:rsid w:val="00612175"/>
    <w:rsid w:val="00663641"/>
    <w:rsid w:val="006770A4"/>
    <w:rsid w:val="00733373"/>
    <w:rsid w:val="00770FD4"/>
    <w:rsid w:val="00786CFB"/>
    <w:rsid w:val="007A3C31"/>
    <w:rsid w:val="007B040F"/>
    <w:rsid w:val="007B20D7"/>
    <w:rsid w:val="007C608C"/>
    <w:rsid w:val="007D4A11"/>
    <w:rsid w:val="0081201E"/>
    <w:rsid w:val="0083101E"/>
    <w:rsid w:val="008539C5"/>
    <w:rsid w:val="00863C44"/>
    <w:rsid w:val="0086433B"/>
    <w:rsid w:val="008C6C4B"/>
    <w:rsid w:val="0095150C"/>
    <w:rsid w:val="00965094"/>
    <w:rsid w:val="009760DE"/>
    <w:rsid w:val="009807ED"/>
    <w:rsid w:val="009B3CAC"/>
    <w:rsid w:val="009E0FFC"/>
    <w:rsid w:val="00A00C45"/>
    <w:rsid w:val="00A64ACC"/>
    <w:rsid w:val="00A755C3"/>
    <w:rsid w:val="00AF4315"/>
    <w:rsid w:val="00B07152"/>
    <w:rsid w:val="00B42BE2"/>
    <w:rsid w:val="00B63398"/>
    <w:rsid w:val="00CA4761"/>
    <w:rsid w:val="00CC6184"/>
    <w:rsid w:val="00CE118E"/>
    <w:rsid w:val="00CE26C4"/>
    <w:rsid w:val="00CE7322"/>
    <w:rsid w:val="00D37694"/>
    <w:rsid w:val="00D76C68"/>
    <w:rsid w:val="00DA24AD"/>
    <w:rsid w:val="00DD34B3"/>
    <w:rsid w:val="00E14E1E"/>
    <w:rsid w:val="00ED655F"/>
    <w:rsid w:val="00EF763E"/>
    <w:rsid w:val="00F333F6"/>
    <w:rsid w:val="00F44B2A"/>
    <w:rsid w:val="00F72319"/>
    <w:rsid w:val="00F9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6849A-0C7F-4386-A6DA-DAF30640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4E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4E1E"/>
  </w:style>
  <w:style w:type="paragraph" w:styleId="a6">
    <w:name w:val="footer"/>
    <w:basedOn w:val="a"/>
    <w:link w:val="a7"/>
    <w:uiPriority w:val="99"/>
    <w:unhideWhenUsed/>
    <w:rsid w:val="00E14E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4E1E"/>
  </w:style>
  <w:style w:type="paragraph" w:customStyle="1" w:styleId="Default">
    <w:name w:val="Default"/>
    <w:rsid w:val="00E14E1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40744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07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662721">
      <w:bodyDiv w:val="1"/>
      <w:marLeft w:val="0"/>
      <w:marRight w:val="0"/>
      <w:marTop w:val="0"/>
      <w:marBottom w:val="0"/>
      <w:divBdr>
        <w:top w:val="none" w:sz="0" w:space="0" w:color="auto"/>
        <w:left w:val="none" w:sz="0" w:space="0" w:color="auto"/>
        <w:bottom w:val="none" w:sz="0" w:space="0" w:color="auto"/>
        <w:right w:val="none" w:sz="0" w:space="0" w:color="auto"/>
      </w:divBdr>
    </w:div>
    <w:div w:id="404031749">
      <w:bodyDiv w:val="1"/>
      <w:marLeft w:val="0"/>
      <w:marRight w:val="0"/>
      <w:marTop w:val="0"/>
      <w:marBottom w:val="0"/>
      <w:divBdr>
        <w:top w:val="none" w:sz="0" w:space="0" w:color="auto"/>
        <w:left w:val="none" w:sz="0" w:space="0" w:color="auto"/>
        <w:bottom w:val="none" w:sz="0" w:space="0" w:color="auto"/>
        <w:right w:val="none" w:sz="0" w:space="0" w:color="auto"/>
      </w:divBdr>
    </w:div>
    <w:div w:id="13627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etuhovaLV\Desktop\&#1048;&#1090;&#1086;&#1075;&#1080;%20&#1048;&#1050;&#1054;%20&#1079;&#1072;%202020%20&#1075;&#1086;&#1076;\&#1048;&#1090;&#1086;&#1075;&#1080;%20&#1042;&#1055;&#1056;_2020_&#1089;&#1077;&#1085;&#1090;&#1103;&#1073;&#1088;&#1100;-&#1086;&#1082;&#1090;&#1103;&#1073;&#1088;&#1100;\5%20&#1082;&#1083;_&#1056;&#1091;&#1089;&#1089;&#1082;&#1080;&#1081;%20&#1103;&#1079;&#1099;&#1082;\&#1055;&#1086;%20&#1054;&#1054;\&#1060;2_&#1042;&#1099;&#1087;&#1086;&#1083;&#1085;&#1077;&#1085;&#1080;&#1077;%20&#1079;&#1072;&#1076;&#1072;&#1085;&#1080;&#1081;%20(6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etuhovaLV\Desktop\&#1048;&#1090;&#1086;&#1075;&#1080;%20&#1048;&#1050;&#1054;%20&#1079;&#1072;%202020%20&#1075;&#1086;&#1076;\&#1048;&#1090;&#1086;&#1075;&#1080;%20&#1042;&#1055;&#1056;_2020_&#1089;&#1077;&#1085;&#1090;&#1103;&#1073;&#1088;&#1100;-&#1086;&#1082;&#1090;&#1103;&#1073;&#1088;&#1100;\5%20&#1082;&#1083;_&#1052;&#1072;&#1090;&#1077;&#1084;&#1072;&#1090;&#1080;&#1082;&#1072;\&#1055;&#1086;%20&#1054;&#1054;\&#1060;2_&#1042;&#1099;&#1087;&#1086;&#1083;&#1085;&#1077;&#1085;&#1080;&#1077;%20&#1079;&#1072;&#1076;&#1072;&#1085;&#1080;&#1081;%20(6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etuhovaLV\Desktop\&#1048;&#1090;&#1086;&#1075;&#1080;%20&#1048;&#1050;&#1054;%20&#1079;&#1072;%202020%20&#1075;&#1086;&#1076;\&#1048;&#1090;&#1086;&#1075;&#1080;%20&#1042;&#1055;&#1056;_2020_&#1089;&#1077;&#1085;&#1090;&#1103;&#1073;&#1088;&#1100;-&#1086;&#1082;&#1090;&#1103;&#1073;&#1088;&#1100;\5%20&#1082;&#1083;._&#1054;&#1082;&#1088;&#1091;&#1078;&#1072;&#1102;&#1097;&#1080;&#1081;%20&#1084;&#1080;&#1088;\&#1055;&#1086;%20&#1054;&#1054;\&#1060;2_&#1042;&#1099;&#1087;&#1086;&#1083;&#1085;&#1077;&#1085;&#1080;&#1077;%20&#1079;&#1072;&#1076;&#1072;&#1085;&#1080;&#1081;%20(6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ea typeface="Tahoma" panose="020B0604030504040204" pitchFamily="34" charset="0"/>
                <a:cs typeface="Times New Roman" panose="02020603050405020304" pitchFamily="18" charset="0"/>
              </a:rPr>
              <a:t>"Русский язык"_ 5 класс</a:t>
            </a:r>
          </a:p>
          <a:p>
            <a:pPr>
              <a:defRPr/>
            </a:pPr>
            <a:r>
              <a:rPr lang="ru-RU">
                <a:latin typeface="Times New Roman" panose="02020603050405020304" pitchFamily="18" charset="0"/>
                <a:ea typeface="Tahoma" panose="020B0604030504040204" pitchFamily="34" charset="0"/>
                <a:cs typeface="Times New Roman" panose="02020603050405020304" pitchFamily="18" charset="0"/>
              </a:rPr>
              <a:t>Средний процент выполнения заданий</a:t>
            </a:r>
            <a:r>
              <a:rPr lang="ru-RU" baseline="0">
                <a:latin typeface="Times New Roman" panose="02020603050405020304" pitchFamily="18" charset="0"/>
                <a:ea typeface="Tahoma" panose="020B0604030504040204" pitchFamily="34" charset="0"/>
                <a:cs typeface="Times New Roman" panose="02020603050405020304" pitchFamily="18" charset="0"/>
              </a:rPr>
              <a:t> по ОО</a:t>
            </a:r>
          </a:p>
          <a:p>
            <a:pPr>
              <a:defRPr/>
            </a:pPr>
            <a:r>
              <a:rPr lang="ru-RU">
                <a:solidFill>
                  <a:srgbClr val="FF0000"/>
                </a:solidFill>
                <a:latin typeface="Times New Roman" panose="02020603050405020304" pitchFamily="18" charset="0"/>
                <a:ea typeface="Tahoma" panose="020B0604030504040204" pitchFamily="34" charset="0"/>
                <a:cs typeface="Times New Roman" panose="02020603050405020304" pitchFamily="18" charset="0"/>
              </a:rPr>
              <a:t>Ср. % выполнения заданий по Сургутскому району - 64,22%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'[Ф2_Выполнение заданий (61).xlsx]ВПР 2020. 5 класс (по программе'!$B$40</c:f>
              <c:strCache>
                <c:ptCount val="1"/>
                <c:pt idx="0">
                  <c:v>Ср. % выполнения заданий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'[Ф2_Выполнение заданий (61).xlsx]ВПР 2020. 5 класс (по программе'!$A$41:$A$64</c:f>
              <c:strCache>
                <c:ptCount val="24"/>
                <c:pt idx="0">
                  <c:v>РФ</c:v>
                </c:pt>
                <c:pt idx="1">
                  <c:v>ХМАО - Югра</c:v>
                </c:pt>
                <c:pt idx="2">
                  <c:v>Сургутский район</c:v>
                </c:pt>
                <c:pt idx="3">
                  <c:v>МАОУ "Белоярская СОШ № 1"</c:v>
                </c:pt>
                <c:pt idx="4">
                  <c:v>МБОУ "Белоярская СОШ  № 3"</c:v>
                </c:pt>
                <c:pt idx="5">
                  <c:v>МБОУ  "Солнечная СОШ № 1"</c:v>
                </c:pt>
                <c:pt idx="6">
                  <c:v>Филиал"Сайгатинская СШ "</c:v>
                </c:pt>
                <c:pt idx="7">
                  <c:v>МБОУ "Барсовская СОШ № 1"</c:v>
                </c:pt>
                <c:pt idx="8">
                  <c:v>МБОУ "Федоровская СОШ № 2 с углублённым изучением отдельных предметов"</c:v>
                </c:pt>
                <c:pt idx="9">
                  <c:v>МБОУ  "Федоровская СОШ № 1"</c:v>
                </c:pt>
                <c:pt idx="10">
                  <c:v>МБОУ "Федоровская СОШ  № 5"</c:v>
                </c:pt>
                <c:pt idx="11">
                  <c:v>МБОУ  "Ульт-Ягунская СОШ"</c:v>
                </c:pt>
                <c:pt idx="12">
                  <c:v>МБОУ "Лянторская СОШ № 3"</c:v>
                </c:pt>
                <c:pt idx="13">
                  <c:v>МБОУ "Лянторская СОШ № 4"</c:v>
                </c:pt>
                <c:pt idx="14">
                  <c:v>МБОУ "Лянторская СОШ  № 6"</c:v>
                </c:pt>
                <c:pt idx="15">
                  <c:v>МБОУ  "Лянторская СОШ  № 5"</c:v>
                </c:pt>
                <c:pt idx="16">
                  <c:v>МБОУ  "Нижнесортымская СОШ "</c:v>
                </c:pt>
                <c:pt idx="17">
                  <c:v>Филиал "Локосовская СШ-д/с  им. З. Т. Скутина"</c:v>
                </c:pt>
                <c:pt idx="18">
                  <c:v>МБОУ  "Высокомысовская СОШ  им. героя Советского Союза И.В.Королькова"</c:v>
                </c:pt>
                <c:pt idx="19">
                  <c:v>Филиал  "Сытоминская СШ  "</c:v>
                </c:pt>
                <c:pt idx="20">
                  <c:v>МБОУ "Ляминская СОШ"</c:v>
                </c:pt>
                <c:pt idx="21">
                  <c:v>МБОУ "Русскинская СОШ"</c:v>
                </c:pt>
                <c:pt idx="22">
                  <c:v>МАОУ "Лянторская СОШ № 7"</c:v>
                </c:pt>
                <c:pt idx="23">
                  <c:v>МБОУ  "Угутская СОШ "</c:v>
                </c:pt>
              </c:strCache>
            </c:strRef>
          </c:cat>
          <c:val>
            <c:numRef>
              <c:f>'[Ф2_Выполнение заданий (61).xlsx]ВПР 2020. 5 класс (по программе'!$B$41:$B$64</c:f>
              <c:numCache>
                <c:formatCode>0.00</c:formatCode>
                <c:ptCount val="24"/>
                <c:pt idx="0">
                  <c:v>60.096999999999994</c:v>
                </c:pt>
                <c:pt idx="1">
                  <c:v>62.174499999999988</c:v>
                </c:pt>
                <c:pt idx="2">
                  <c:v>64.215500000000006</c:v>
                </c:pt>
                <c:pt idx="3">
                  <c:v>67.757000000000005</c:v>
                </c:pt>
                <c:pt idx="4">
                  <c:v>71.763499999999993</c:v>
                </c:pt>
                <c:pt idx="5">
                  <c:v>60.361499999999999</c:v>
                </c:pt>
                <c:pt idx="6">
                  <c:v>77.429999999999993</c:v>
                </c:pt>
                <c:pt idx="7">
                  <c:v>59.423999999999992</c:v>
                </c:pt>
                <c:pt idx="8">
                  <c:v>74.409000000000006</c:v>
                </c:pt>
                <c:pt idx="9">
                  <c:v>64.869499999999988</c:v>
                </c:pt>
                <c:pt idx="10">
                  <c:v>68.986500000000007</c:v>
                </c:pt>
                <c:pt idx="11">
                  <c:v>55.624499999999991</c:v>
                </c:pt>
                <c:pt idx="12">
                  <c:v>60.809499999999979</c:v>
                </c:pt>
                <c:pt idx="13">
                  <c:v>67.932500000000005</c:v>
                </c:pt>
                <c:pt idx="14">
                  <c:v>56.722500000000004</c:v>
                </c:pt>
                <c:pt idx="15">
                  <c:v>64.177000000000007</c:v>
                </c:pt>
                <c:pt idx="16">
                  <c:v>63.837000000000003</c:v>
                </c:pt>
                <c:pt idx="17">
                  <c:v>66.224999999999994</c:v>
                </c:pt>
                <c:pt idx="18">
                  <c:v>58.125</c:v>
                </c:pt>
                <c:pt idx="19">
                  <c:v>60.3005</c:v>
                </c:pt>
                <c:pt idx="20">
                  <c:v>48.244500000000002</c:v>
                </c:pt>
                <c:pt idx="21">
                  <c:v>57.624499999999998</c:v>
                </c:pt>
                <c:pt idx="22">
                  <c:v>61.306500000000007</c:v>
                </c:pt>
                <c:pt idx="23">
                  <c:v>62.903999999999996</c:v>
                </c:pt>
              </c:numCache>
            </c:numRef>
          </c:val>
          <c:extLst>
            <c:ext xmlns:c16="http://schemas.microsoft.com/office/drawing/2014/chart" uri="{C3380CC4-5D6E-409C-BE32-E72D297353CC}">
              <c16:uniqueId val="{00000000-A40B-4DFD-AD93-7269B1B28F47}"/>
            </c:ext>
          </c:extLst>
        </c:ser>
        <c:dLbls>
          <c:dLblPos val="outEnd"/>
          <c:showLegendKey val="0"/>
          <c:showVal val="1"/>
          <c:showCatName val="0"/>
          <c:showSerName val="0"/>
          <c:showPercent val="0"/>
          <c:showBubbleSize val="0"/>
        </c:dLbls>
        <c:gapWidth val="219"/>
        <c:overlap val="-27"/>
        <c:axId val="494922544"/>
        <c:axId val="494924184"/>
      </c:barChart>
      <c:catAx>
        <c:axId val="49492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4924184"/>
        <c:crosses val="autoZero"/>
        <c:auto val="1"/>
        <c:lblAlgn val="ctr"/>
        <c:lblOffset val="100"/>
        <c:noMultiLvlLbl val="0"/>
      </c:catAx>
      <c:valAx>
        <c:axId val="4949241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4922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"Математика"_5 класс</a:t>
            </a:r>
          </a:p>
          <a:p>
            <a:pPr>
              <a:defRPr/>
            </a:pPr>
            <a:r>
              <a:rPr lang="ru-RU">
                <a:latin typeface="Times New Roman" panose="02020603050405020304" pitchFamily="18" charset="0"/>
                <a:cs typeface="Times New Roman" panose="02020603050405020304" pitchFamily="18" charset="0"/>
              </a:rPr>
              <a:t>Средний процент  выполнения заданий ОО (%)</a:t>
            </a:r>
          </a:p>
          <a:p>
            <a:pPr>
              <a:defRPr/>
            </a:pPr>
            <a:r>
              <a:rPr lang="ru-RU">
                <a:solidFill>
                  <a:srgbClr val="FF0000"/>
                </a:solidFill>
                <a:latin typeface="Times New Roman" panose="02020603050405020304" pitchFamily="18" charset="0"/>
                <a:cs typeface="Times New Roman" panose="02020603050405020304" pitchFamily="18" charset="0"/>
              </a:rPr>
              <a:t>Средний процент</a:t>
            </a:r>
            <a:r>
              <a:rPr lang="ru-RU" baseline="0">
                <a:solidFill>
                  <a:srgbClr val="FF0000"/>
                </a:solidFill>
                <a:latin typeface="Times New Roman" panose="02020603050405020304" pitchFamily="18" charset="0"/>
                <a:cs typeface="Times New Roman" panose="02020603050405020304" pitchFamily="18" charset="0"/>
              </a:rPr>
              <a:t> выполнения заданий по Сургутскому району - 59,28 %</a:t>
            </a:r>
            <a:endParaRPr lang="ru-RU">
              <a:solidFill>
                <a:srgbClr val="FF0000"/>
              </a:solidFill>
              <a:latin typeface="Times New Roman" panose="02020603050405020304" pitchFamily="18" charset="0"/>
              <a:cs typeface="Times New Roman" panose="02020603050405020304" pitchFamily="18" charset="0"/>
            </a:endParaRPr>
          </a:p>
        </c:rich>
      </c:tx>
      <c:layout>
        <c:manualLayout>
          <c:xMode val="edge"/>
          <c:yMode val="edge"/>
          <c:x val="0.14760560060938402"/>
          <c:y val="3.06853051483123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'[Ф2_Выполнение заданий (60).xlsx]ВПР 2020. 5 класс (по программе'!$B$35</c:f>
              <c:strCache>
                <c:ptCount val="1"/>
                <c:pt idx="0">
                  <c:v>Математика_5 класс_Средний процент  выполнения заданий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'[Ф2_Выполнение заданий (60).xlsx]ВПР 2020. 5 класс (по программе'!$A$36:$A$59</c:f>
              <c:strCache>
                <c:ptCount val="24"/>
                <c:pt idx="0">
                  <c:v>РФ</c:v>
                </c:pt>
                <c:pt idx="1">
                  <c:v>ХМАО- Югра</c:v>
                </c:pt>
                <c:pt idx="2">
                  <c:v>Сургутский район</c:v>
                </c:pt>
                <c:pt idx="3">
                  <c:v>МАОУ "Белоярская СОШ № 1"</c:v>
                </c:pt>
                <c:pt idx="4">
                  <c:v>МБОУ "Белоярская СОШ № 3"</c:v>
                </c:pt>
                <c:pt idx="5">
                  <c:v>МБОУ "СолнечнаяСОШ № 1"</c:v>
                </c:pt>
                <c:pt idx="6">
                  <c:v>Филиал "Сайгатинская СШ "</c:v>
                </c:pt>
                <c:pt idx="7">
                  <c:v>МБОУ "Барсовская СОШ№ 1"</c:v>
                </c:pt>
                <c:pt idx="8">
                  <c:v>МБОУ "Федоровская СОШ № 2 с углублённым изучением отдельных предметов"</c:v>
                </c:pt>
                <c:pt idx="9">
                  <c:v>МБОУ "Федоровская СОШ № 1"</c:v>
                </c:pt>
                <c:pt idx="10">
                  <c:v>МБОУ "Федоровская СОШ № 5"</c:v>
                </c:pt>
                <c:pt idx="11">
                  <c:v>МБОУ "Ульт-Ягунская СОШ"</c:v>
                </c:pt>
                <c:pt idx="12">
                  <c:v>МБОУ "Лянторская СОШ № 3"</c:v>
                </c:pt>
                <c:pt idx="13">
                  <c:v>МБОУ "Лянторская СОШ  № 4"</c:v>
                </c:pt>
                <c:pt idx="14">
                  <c:v>МБОУ  "Лянторская СОШ № 6"</c:v>
                </c:pt>
                <c:pt idx="15">
                  <c:v>МБОУ  "Лянторская СОШ № 5"</c:v>
                </c:pt>
                <c:pt idx="16">
                  <c:v>МБОУ "Нижнесортымская СОШ"</c:v>
                </c:pt>
                <c:pt idx="17">
                  <c:v>Филиал "Локосовская СШ-д/с  им. З. Т. Скутина"</c:v>
                </c:pt>
                <c:pt idx="18">
                  <c:v>МБОУ  "Высокомысовская СОШ  им. героя Советского Союза И.В.Королькова"</c:v>
                </c:pt>
                <c:pt idx="19">
                  <c:v>Филиал  "Сытоминская СШ  "</c:v>
                </c:pt>
                <c:pt idx="20">
                  <c:v>МБОУ "Ляминская СОШ"</c:v>
                </c:pt>
                <c:pt idx="21">
                  <c:v>МБОУ  "Русскинская СОШ"</c:v>
                </c:pt>
                <c:pt idx="22">
                  <c:v>МАОУ "Лянторская СОШ  № 7"</c:v>
                </c:pt>
                <c:pt idx="23">
                  <c:v>МБОУ  "Угутская СОШ"</c:v>
                </c:pt>
              </c:strCache>
            </c:strRef>
          </c:cat>
          <c:val>
            <c:numRef>
              <c:f>'[Ф2_Выполнение заданий (60).xlsx]ВПР 2020. 5 класс (по программе'!$B$36:$B$59</c:f>
              <c:numCache>
                <c:formatCode>0.00</c:formatCode>
                <c:ptCount val="24"/>
                <c:pt idx="0">
                  <c:v>58.12733333333334</c:v>
                </c:pt>
                <c:pt idx="1">
                  <c:v>59.05466666666667</c:v>
                </c:pt>
                <c:pt idx="2">
                  <c:v>59.275999999999989</c:v>
                </c:pt>
                <c:pt idx="3">
                  <c:v>55.040000000000006</c:v>
                </c:pt>
                <c:pt idx="4">
                  <c:v>66.792000000000002</c:v>
                </c:pt>
                <c:pt idx="5">
                  <c:v>58.224666666666671</c:v>
                </c:pt>
                <c:pt idx="6">
                  <c:v>61.818666666666644</c:v>
                </c:pt>
                <c:pt idx="7">
                  <c:v>57.350666666666683</c:v>
                </c:pt>
                <c:pt idx="8">
                  <c:v>68.831333333333319</c:v>
                </c:pt>
                <c:pt idx="9">
                  <c:v>59.54933333333333</c:v>
                </c:pt>
                <c:pt idx="10">
                  <c:v>56.85533333333332</c:v>
                </c:pt>
                <c:pt idx="11">
                  <c:v>55.777333333333338</c:v>
                </c:pt>
                <c:pt idx="12">
                  <c:v>59.122</c:v>
                </c:pt>
                <c:pt idx="13">
                  <c:v>64.407999999999987</c:v>
                </c:pt>
                <c:pt idx="14">
                  <c:v>53.079333333333324</c:v>
                </c:pt>
                <c:pt idx="15">
                  <c:v>63.826666666666675</c:v>
                </c:pt>
                <c:pt idx="16">
                  <c:v>62.739333333333335</c:v>
                </c:pt>
                <c:pt idx="17">
                  <c:v>54.761999999999986</c:v>
                </c:pt>
                <c:pt idx="18">
                  <c:v>47.778666666666659</c:v>
                </c:pt>
                <c:pt idx="19">
                  <c:v>59.824666666666658</c:v>
                </c:pt>
                <c:pt idx="20">
                  <c:v>53.146666666666675</c:v>
                </c:pt>
                <c:pt idx="21">
                  <c:v>48.4</c:v>
                </c:pt>
                <c:pt idx="22">
                  <c:v>54.98533333333333</c:v>
                </c:pt>
                <c:pt idx="23">
                  <c:v>54.094000000000001</c:v>
                </c:pt>
              </c:numCache>
            </c:numRef>
          </c:val>
          <c:extLst>
            <c:ext xmlns:c16="http://schemas.microsoft.com/office/drawing/2014/chart" uri="{C3380CC4-5D6E-409C-BE32-E72D297353CC}">
              <c16:uniqueId val="{00000000-83B1-466C-8264-DA0D5E372A08}"/>
            </c:ext>
          </c:extLst>
        </c:ser>
        <c:dLbls>
          <c:dLblPos val="outEnd"/>
          <c:showLegendKey val="0"/>
          <c:showVal val="1"/>
          <c:showCatName val="0"/>
          <c:showSerName val="0"/>
          <c:showPercent val="0"/>
          <c:showBubbleSize val="0"/>
        </c:dLbls>
        <c:gapWidth val="219"/>
        <c:overlap val="-27"/>
        <c:axId val="479154432"/>
        <c:axId val="479157712"/>
      </c:barChart>
      <c:catAx>
        <c:axId val="47915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9157712"/>
        <c:crosses val="autoZero"/>
        <c:auto val="1"/>
        <c:lblAlgn val="ctr"/>
        <c:lblOffset val="100"/>
        <c:noMultiLvlLbl val="0"/>
      </c:catAx>
      <c:valAx>
        <c:axId val="4791577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79154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"Окружающий мир" _ 5 класс</a:t>
            </a:r>
          </a:p>
          <a:p>
            <a:pPr>
              <a:defRPr/>
            </a:pPr>
            <a:r>
              <a:rPr lang="ru-RU">
                <a:latin typeface="Times New Roman" panose="02020603050405020304" pitchFamily="18" charset="0"/>
                <a:cs typeface="Times New Roman" panose="02020603050405020304" pitchFamily="18" charset="0"/>
              </a:rPr>
              <a:t>Средний процент выполнения заданий ОО</a:t>
            </a:r>
          </a:p>
          <a:p>
            <a:pPr>
              <a:defRPr/>
            </a:pPr>
            <a:r>
              <a:rPr lang="ru-RU">
                <a:solidFill>
                  <a:srgbClr val="FF0000"/>
                </a:solidFill>
                <a:latin typeface="Times New Roman" panose="02020603050405020304" pitchFamily="18" charset="0"/>
                <a:cs typeface="Times New Roman" panose="02020603050405020304" pitchFamily="18" charset="0"/>
              </a:rPr>
              <a:t>Ср. % выполнения заданий по Сургутсому району - 62, 71%</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'[Ф2_Выполнение заданий (62).xlsx]ВПР 2020. 5 класс (по программе'!$B$35</c:f>
              <c:strCache>
                <c:ptCount val="1"/>
                <c:pt idx="0">
                  <c:v>Ср. % выполнения заданий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'[Ф2_Выполнение заданий (62).xlsx]ВПР 2020. 5 класс (по программе'!$A$36:$A$59</c:f>
              <c:strCache>
                <c:ptCount val="24"/>
                <c:pt idx="0">
                  <c:v>РФ</c:v>
                </c:pt>
                <c:pt idx="1">
                  <c:v>ХМАО-Югра</c:v>
                </c:pt>
                <c:pt idx="2">
                  <c:v>Сургутский район</c:v>
                </c:pt>
                <c:pt idx="3">
                  <c:v>МАОУ "Белоярская СОШ  № 1"</c:v>
                </c:pt>
                <c:pt idx="4">
                  <c:v>МБОУ "Белоярская СОШ № 3"</c:v>
                </c:pt>
                <c:pt idx="5">
                  <c:v>МБОУ "Солнечная СОШ № 1"</c:v>
                </c:pt>
                <c:pt idx="6">
                  <c:v>Филиал "Сайгатинская СШ "</c:v>
                </c:pt>
                <c:pt idx="7">
                  <c:v>МБОУ  "Барсовская СОШ  № 1"</c:v>
                </c:pt>
                <c:pt idx="8">
                  <c:v>МБОУ "Федоровская СОШ  № 2 с углублённым изучением отдельных предметов"</c:v>
                </c:pt>
                <c:pt idx="9">
                  <c:v>МБОУ  "Федоровская СОШ№ 1"</c:v>
                </c:pt>
                <c:pt idx="10">
                  <c:v>МБОУ "Федоровская СОШ  № 5"</c:v>
                </c:pt>
                <c:pt idx="11">
                  <c:v>МБОУ "Ульт-Ягунская СОШ"</c:v>
                </c:pt>
                <c:pt idx="12">
                  <c:v>МБОУ "Лянторская СОШ № 3"</c:v>
                </c:pt>
                <c:pt idx="13">
                  <c:v>МБОУ "Лянторская СОШ  № 4"</c:v>
                </c:pt>
                <c:pt idx="14">
                  <c:v>МБОУ  "Лянторская СОШ  № 6"</c:v>
                </c:pt>
                <c:pt idx="15">
                  <c:v>МБОУ "Лянторская СОШ № 5"</c:v>
                </c:pt>
                <c:pt idx="16">
                  <c:v>МБОУ  "Нижнесортымская СОШ"</c:v>
                </c:pt>
                <c:pt idx="17">
                  <c:v>Филиал "Локосовская СШ-д/с им. З. Т. Скутина"</c:v>
                </c:pt>
                <c:pt idx="18">
                  <c:v>МБОУ "Высокомысовская СОШ  им. героя Советского Союза И.В.Королькова"</c:v>
                </c:pt>
                <c:pt idx="19">
                  <c:v>Филиал  "Сытоминская СШ  "</c:v>
                </c:pt>
                <c:pt idx="20">
                  <c:v>МБОУ  "Ляминская СОШ"</c:v>
                </c:pt>
                <c:pt idx="21">
                  <c:v>МБОУ "Русскинская СОШ"</c:v>
                </c:pt>
                <c:pt idx="22">
                  <c:v>МАОУ "Лянторская СОШ  № 7"</c:v>
                </c:pt>
                <c:pt idx="23">
                  <c:v>МБОУ  "Угутская СОШ"</c:v>
                </c:pt>
              </c:strCache>
            </c:strRef>
          </c:cat>
          <c:val>
            <c:numRef>
              <c:f>'[Ф2_Выполнение заданий (62).xlsx]ВПР 2020. 5 класс (по программе'!$B$36:$B$59</c:f>
              <c:numCache>
                <c:formatCode>0.00</c:formatCode>
                <c:ptCount val="24"/>
                <c:pt idx="0">
                  <c:v>60.463000000000001</c:v>
                </c:pt>
                <c:pt idx="1">
                  <c:v>61.686500000000002</c:v>
                </c:pt>
                <c:pt idx="2">
                  <c:v>62.705500000000008</c:v>
                </c:pt>
                <c:pt idx="3">
                  <c:v>52.52</c:v>
                </c:pt>
                <c:pt idx="4">
                  <c:v>69.124499999999998</c:v>
                </c:pt>
                <c:pt idx="5">
                  <c:v>59.561500000000002</c:v>
                </c:pt>
                <c:pt idx="6">
                  <c:v>59.772999999999989</c:v>
                </c:pt>
                <c:pt idx="7">
                  <c:v>60.724999999999987</c:v>
                </c:pt>
                <c:pt idx="8">
                  <c:v>68.587500000000006</c:v>
                </c:pt>
                <c:pt idx="9">
                  <c:v>64.948000000000008</c:v>
                </c:pt>
                <c:pt idx="10">
                  <c:v>66.628500000000017</c:v>
                </c:pt>
                <c:pt idx="11">
                  <c:v>57.988999999999997</c:v>
                </c:pt>
                <c:pt idx="12">
                  <c:v>62.921000000000006</c:v>
                </c:pt>
                <c:pt idx="13">
                  <c:v>69.635000000000005</c:v>
                </c:pt>
                <c:pt idx="14">
                  <c:v>61.631999999999991</c:v>
                </c:pt>
                <c:pt idx="15">
                  <c:v>74.1875</c:v>
                </c:pt>
                <c:pt idx="16">
                  <c:v>65.898499999999984</c:v>
                </c:pt>
                <c:pt idx="17">
                  <c:v>60.625999999999998</c:v>
                </c:pt>
                <c:pt idx="18">
                  <c:v>67.777500000000003</c:v>
                </c:pt>
                <c:pt idx="19">
                  <c:v>54.313000000000002</c:v>
                </c:pt>
                <c:pt idx="20">
                  <c:v>48.439</c:v>
                </c:pt>
                <c:pt idx="21">
                  <c:v>41.884500000000003</c:v>
                </c:pt>
                <c:pt idx="22">
                  <c:v>59.607000000000006</c:v>
                </c:pt>
                <c:pt idx="23">
                  <c:v>56.595499999999994</c:v>
                </c:pt>
              </c:numCache>
            </c:numRef>
          </c:val>
          <c:extLst>
            <c:ext xmlns:c16="http://schemas.microsoft.com/office/drawing/2014/chart" uri="{C3380CC4-5D6E-409C-BE32-E72D297353CC}">
              <c16:uniqueId val="{00000000-5568-40A1-8928-EE1468B0AA01}"/>
            </c:ext>
          </c:extLst>
        </c:ser>
        <c:dLbls>
          <c:dLblPos val="outEnd"/>
          <c:showLegendKey val="0"/>
          <c:showVal val="1"/>
          <c:showCatName val="0"/>
          <c:showSerName val="0"/>
          <c:showPercent val="0"/>
          <c:showBubbleSize val="0"/>
        </c:dLbls>
        <c:gapWidth val="219"/>
        <c:overlap val="-27"/>
        <c:axId val="190608712"/>
        <c:axId val="190611336"/>
      </c:barChart>
      <c:catAx>
        <c:axId val="190608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0611336"/>
        <c:crosses val="autoZero"/>
        <c:auto val="1"/>
        <c:lblAlgn val="ctr"/>
        <c:lblOffset val="100"/>
        <c:noMultiLvlLbl val="0"/>
      </c:catAx>
      <c:valAx>
        <c:axId val="1906113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0608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39</Pages>
  <Words>16799</Words>
  <Characters>95757</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Людмила Владимировна</dc:creator>
  <cp:keywords/>
  <dc:description/>
  <cp:lastModifiedBy>Синюк Оксана Александровна</cp:lastModifiedBy>
  <cp:revision>18</cp:revision>
  <cp:lastPrinted>2021-02-04T10:55:00Z</cp:lastPrinted>
  <dcterms:created xsi:type="dcterms:W3CDTF">2021-01-28T09:10:00Z</dcterms:created>
  <dcterms:modified xsi:type="dcterms:W3CDTF">2021-02-08T10:30:00Z</dcterms:modified>
</cp:coreProperties>
</file>