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1E"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и молодёжной политики</w:t>
      </w:r>
    </w:p>
    <w:p w:rsidR="00E14E1E"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 Сургутского района</w:t>
      </w:r>
    </w:p>
    <w:p w:rsidR="00E14E1E" w:rsidRDefault="00E14E1E" w:rsidP="00E14E1E">
      <w:pPr>
        <w:spacing w:after="0" w:line="240" w:lineRule="auto"/>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Pr="00F716B3" w:rsidRDefault="00E14E1E" w:rsidP="00E14E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Информационно-аналитический отчёт</w:t>
      </w:r>
    </w:p>
    <w:p w:rsidR="006173A9" w:rsidRDefault="00E14E1E" w:rsidP="006173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результатам проведения ВПР</w:t>
      </w:r>
      <w:r w:rsidR="006173A9">
        <w:rPr>
          <w:rFonts w:ascii="Times New Roman" w:hAnsi="Times New Roman" w:cs="Times New Roman"/>
          <w:b/>
          <w:sz w:val="28"/>
          <w:szCs w:val="28"/>
        </w:rPr>
        <w:t xml:space="preserve"> </w:t>
      </w:r>
      <w:r>
        <w:rPr>
          <w:rFonts w:ascii="Times New Roman" w:hAnsi="Times New Roman" w:cs="Times New Roman"/>
          <w:b/>
          <w:sz w:val="28"/>
          <w:szCs w:val="28"/>
        </w:rPr>
        <w:t xml:space="preserve">по учебным предметам </w:t>
      </w:r>
    </w:p>
    <w:p w:rsidR="006173A9" w:rsidRDefault="00E14E1E" w:rsidP="006173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«Русский язык», «Математика», «</w:t>
      </w:r>
      <w:r w:rsidR="006173A9">
        <w:rPr>
          <w:rFonts w:ascii="Times New Roman" w:hAnsi="Times New Roman" w:cs="Times New Roman"/>
          <w:b/>
          <w:sz w:val="28"/>
          <w:szCs w:val="28"/>
        </w:rPr>
        <w:t>Биология</w:t>
      </w:r>
      <w:r>
        <w:rPr>
          <w:rFonts w:ascii="Times New Roman" w:hAnsi="Times New Roman" w:cs="Times New Roman"/>
          <w:b/>
          <w:sz w:val="28"/>
          <w:szCs w:val="28"/>
        </w:rPr>
        <w:t>»</w:t>
      </w:r>
      <w:r w:rsidR="006173A9">
        <w:rPr>
          <w:rFonts w:ascii="Times New Roman" w:hAnsi="Times New Roman" w:cs="Times New Roman"/>
          <w:b/>
          <w:sz w:val="28"/>
          <w:szCs w:val="28"/>
        </w:rPr>
        <w:t xml:space="preserve">, «История»  </w:t>
      </w:r>
    </w:p>
    <w:p w:rsidR="00E14E1E" w:rsidRDefault="006173A9" w:rsidP="006173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обучающихся 6</w:t>
      </w:r>
      <w:r w:rsidR="00E14E1E">
        <w:rPr>
          <w:rFonts w:ascii="Times New Roman" w:hAnsi="Times New Roman" w:cs="Times New Roman"/>
          <w:b/>
          <w:sz w:val="28"/>
          <w:szCs w:val="28"/>
        </w:rPr>
        <w:t xml:space="preserve"> классов </w:t>
      </w:r>
    </w:p>
    <w:p w:rsidR="00E14E1E" w:rsidRDefault="00E14E1E" w:rsidP="00E14E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общеобразовательных организациях</w:t>
      </w:r>
    </w:p>
    <w:p w:rsidR="00E14E1E"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Сургутского</w:t>
      </w:r>
      <w:r w:rsidRPr="00F716B3">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rPr>
          <w:rFonts w:ascii="Times New Roman" w:hAnsi="Times New Roman" w:cs="Times New Roman"/>
          <w:sz w:val="28"/>
          <w:szCs w:val="28"/>
        </w:rPr>
      </w:pPr>
    </w:p>
    <w:p w:rsidR="007A3C31"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14E1E" w:rsidRDefault="007A3C31" w:rsidP="00E14E1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DBB4D01" wp14:editId="3585E0D0">
                <wp:simplePos x="0" y="0"/>
                <wp:positionH relativeFrom="margin">
                  <wp:align>center</wp:align>
                </wp:positionH>
                <wp:positionV relativeFrom="paragraph">
                  <wp:posOffset>247059</wp:posOffset>
                </wp:positionV>
                <wp:extent cx="171450" cy="1524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8B759" id="Прямоугольник 18" o:spid="_x0000_s1026" style="position:absolute;margin-left:0;margin-top:19.45pt;width:13.5pt;height:1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wmwIAAFwFAAAOAAAAZHJzL2Uyb0RvYy54bWysVM1uEzEQviPxDpbvdLNRSiHqpopaFSFV&#10;paJFPTteO1nh9RjbySackLgi8Qg8BBfET59h80aMvT+JSsUBcfF6dr5vxvN7fLIuFVkJ6wrQGU0P&#10;BpQIzSEv9Dyjb27OnzyjxHmmc6ZAi4xuhKMnk8ePjiszFkNYgMqFJWhEu3FlMrrw3oyTxPGFKJk7&#10;ACM0KiXYknkU7TzJLavQeqmS4WDwNKnA5sYCF87h37NGSSfRvpSC+1dSOuGJyii+zcfTxnMWzmRy&#10;zMZzy8yi4O0z2D+8omSFRqe9qTPmGVna4g9TZcEtOJD+gEOZgJQFFzEGjCYd3IvmesGMiLFgcpzp&#10;0+T+n1l+ubqypMixdlgpzUqsUf1l+2H7uf5Z320/1l/ru/rH9lP9q/5WfycIwoxVxo2ReG2ubCs5&#10;vIbw19KW4YuBkXXM8qbPslh7wvFnepSODrEWHFXp4XA0iFVIdmRjnX8hoCThklGLRYy5ZasL59Eh&#10;QjtI8KV0OB2oIj8vlIpCaB9xqixZMSz8bJ6GZyNvD4VSYCYhmOb58eY3SjRWXwuJicEHD6P32JI7&#10;m/nbzqbSiAwUid57UvoQSfmO1GIDTcQ27YmDh4g7bz06egTte2JZaLB/J8sG30XdxBrCnkG+wT6w&#10;0AyIM/y8wORfMOevmMWJwHrhlPtXeEgFVUahvVGyAPv+of8Bj42KWkoqnLCMundLZgUl6qXGFn6e&#10;jkZhJKMwOjwaomD3NbN9jV6Wp4C1THGfGB6vAe9Vd5UWyltcBtPgFVVMc/SdUe5tJ5z6ZvJxnXAx&#10;nUYYjqFh/kJfGx6Mh6yG5rpZ3zJr2g702LqX0E0jG99rxAYbmBqmSw+yiF26y2ubbxzh2ITtugk7&#10;Yl+OqN1SnPwGAAD//wMAUEsDBBQABgAIAAAAIQBENqip2QAAAAUBAAAPAAAAZHJzL2Rvd25yZXYu&#10;eG1sTI/BTsMwEETvSPyDtZW4UadGKm3IpopASFxTuHDbxiaJaq9T223D32NOcBzNaOZNtZudFRcT&#10;4ugZYbUsQBjuvB65R/h4f73fgIiJWJP1bBC+TYRdfXtTUan9lVtz2ade5BKOJSEMKU2llLEbjKO4&#10;9JPh7H354ChlGXqpA11zubNSFcVaOho5Lww0mefBdMf92SG82Gb16U/c0FtqT/0YVDsHhXi3mJsn&#10;EMnM6S8Mv/gZHerMdPBn1lFYhHwkITxstiCyqx6zPiCs1RZkXcn/9PUPAAAA//8DAFBLAQItABQA&#10;BgAIAAAAIQC2gziS/gAAAOEBAAATAAAAAAAAAAAAAAAAAAAAAABbQ29udGVudF9UeXBlc10ueG1s&#10;UEsBAi0AFAAGAAgAAAAhADj9If/WAAAAlAEAAAsAAAAAAAAAAAAAAAAALwEAAF9yZWxzLy5yZWxz&#10;UEsBAi0AFAAGAAgAAAAhAFJNr7CbAgAAXAUAAA4AAAAAAAAAAAAAAAAALgIAAGRycy9lMm9Eb2Mu&#10;eG1sUEsBAi0AFAAGAAgAAAAhAEQ2qKnZAAAABQEAAA8AAAAAAAAAAAAAAAAA9QQAAGRycy9kb3du&#10;cmV2LnhtbFBLBQYAAAAABAAEAPMAAAD7BQAAAAA=&#10;" fillcolor="white [3201]" strokecolor="white [3212]" strokeweight="1pt">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6CF00A7" wp14:editId="4E58B2E0">
                <wp:simplePos x="0" y="0"/>
                <wp:positionH relativeFrom="margin">
                  <wp:align>center</wp:align>
                </wp:positionH>
                <wp:positionV relativeFrom="paragraph">
                  <wp:posOffset>399415</wp:posOffset>
                </wp:positionV>
                <wp:extent cx="209550" cy="2095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88DAA" id="Прямоугольник 1" o:spid="_x0000_s1026" style="position:absolute;margin-left:0;margin-top:31.45pt;width:16.5pt;height:16.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AlsQIAALwFAAAOAAAAZHJzL2Uyb0RvYy54bWysVM1uEzEQviPxDpbvdDdRAzTqpopaFSFV&#10;bUWLena8drKS12NsJ5twQuKKxCPwEFwQP32GzRsx9v6klIpDRQ7OzM7M55nPM3N4tC4VWQnrCtAZ&#10;HeyllAjNIS/0PKNvr0+fvaTEeaZzpkCLjG6Eo0eTp08OKzMWQ1iAyoUlCKLduDIZXXhvxkni+EKU&#10;zO2BERqNEmzJPKp2nuSWVYheqmSYps+TCmxuLHDhHH49aYx0EvGlFNxfSOmEJyqjmJuPp43nLJzJ&#10;5JCN55aZRcHbNNgjsihZofHSHuqEeUaWtvgLqiy4BQfS73EoE5Cy4CLWgNUM0nvVXC2YEbEWJMeZ&#10;nib3/2D5+erSkiLHt6NEsxKfqP6y/bD9XP+sb7cf66/1bf1j+6n+VX+rv5NB4KsyboxhV+bStppD&#10;MRS/lrYM/1gWWUeONz3HYu0Jx4/D9GA0wpfgaGplREl2wcY6/0pASYKQUYtPGJllqzPnG9fOJdzl&#10;QBX5aaFUVELbiGNlyYrhg8/mMWEE/8NL6UcFIkyITEL9TcVR8hslAp7Sb4REJkONMeHYw7tkGOdC&#10;+0FjWrBcNDmOUvwFWkOWXfpRi4ABWWJ1PXYL0Hk2IB12A9P6h1ARR6APTv+VWBPcR8SbQfs+uCw0&#10;2IcAFFbV3tz4dyQ11ASWZpBvsM8sNAPoDD8t8HnPmPOXzOLEYUfgFvEXeEgFVUahlShZgH3/0Pfg&#10;j4OAVkoqnOCMundLZgUl6rXGETkY7O+HkY/K/ujFEBV71zK7a9HL8hiwZ3AMMLsoBn+vOlFaKG9w&#10;2UzDrWhimuPdGeXedsqxbzYLrisuptPohmNumD/TV4YH8MBqaN/r9Q2zpu1xj8NxDt20s/G9Vm98&#10;Q6SG6dKDLOIc7Hht+cYVERunXWdhB93Vo9du6U5+AwAA//8DAFBLAwQUAAYACAAAACEAUNdlNNsA&#10;AAAFAQAADwAAAGRycy9kb3ducmV2LnhtbEyPzUrEQBCE74LvMLTgzZ2YxdXEdBYRRQQPuivosTfT&#10;+cFMT8hMsvHtHU96LKqo+qrYLrZXM4++c4JwuUpAsVTOdNIgvO8fL25A+UBiqHfCCN/sYVuenhSU&#10;G3eUN553oVGxRHxOCG0IQ661r1q25FduYIle7UZLIcqx0WakYyy3vU6TZKMtdRIXWhr4vuXqazdZ&#10;hM+anvYPz/5F1+lcZ93r9FFfT4jnZ8vdLajAS/gLwy9+RIcyMh3cJMarHiEeCQibNAMV3fU66gNC&#10;dpWBLgv9n778AQAA//8DAFBLAQItABQABgAIAAAAIQC2gziS/gAAAOEBAAATAAAAAAAAAAAAAAAA&#10;AAAAAABbQ29udGVudF9UeXBlc10ueG1sUEsBAi0AFAAGAAgAAAAhADj9If/WAAAAlAEAAAsAAAAA&#10;AAAAAAAAAAAALwEAAF9yZWxzLy5yZWxzUEsBAi0AFAAGAAgAAAAhAAoEoCWxAgAAvAUAAA4AAAAA&#10;AAAAAAAAAAAALgIAAGRycy9lMm9Eb2MueG1sUEsBAi0AFAAGAAgAAAAhAFDXZTTbAAAABQEAAA8A&#10;AAAAAAAAAAAAAAAACwUAAGRycy9kb3ducmV2LnhtbFBLBQYAAAAABAAEAPMAAAATBgAAAAA=&#10;" fillcolor="white [3212]" strokecolor="white [3212]" strokeweight="1pt">
                <w10:wrap anchorx="margin"/>
              </v:rect>
            </w:pict>
          </mc:Fallback>
        </mc:AlternateContent>
      </w:r>
      <w:r w:rsidR="00E14E1E">
        <w:rPr>
          <w:rFonts w:ascii="Times New Roman" w:hAnsi="Times New Roman" w:cs="Times New Roman"/>
          <w:sz w:val="28"/>
          <w:szCs w:val="28"/>
        </w:rPr>
        <w:t>2020</w:t>
      </w:r>
    </w:p>
    <w:tbl>
      <w:tblPr>
        <w:tblStyle w:val="a3"/>
        <w:tblpPr w:leftFromText="180" w:rightFromText="180" w:vertAnchor="page" w:horzAnchor="margin" w:tblpY="241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951"/>
        <w:gridCol w:w="2126"/>
      </w:tblGrid>
      <w:tr w:rsidR="00E14E1E" w:rsidRPr="006173A9" w:rsidTr="006173A9">
        <w:trPr>
          <w:trHeight w:val="709"/>
        </w:trPr>
        <w:tc>
          <w:tcPr>
            <w:tcW w:w="704" w:type="dxa"/>
          </w:tcPr>
          <w:p w:rsidR="00E14E1E" w:rsidRPr="006173A9" w:rsidRDefault="00E14E1E" w:rsidP="006173A9">
            <w:pPr>
              <w:jc w:val="center"/>
              <w:rPr>
                <w:rFonts w:ascii="Times New Roman" w:hAnsi="Times New Roman" w:cs="Times New Roman"/>
                <w:sz w:val="28"/>
                <w:szCs w:val="28"/>
              </w:rPr>
            </w:pPr>
            <w:r w:rsidRPr="006173A9">
              <w:rPr>
                <w:rFonts w:ascii="Times New Roman" w:hAnsi="Times New Roman" w:cs="Times New Roman"/>
                <w:sz w:val="28"/>
                <w:szCs w:val="28"/>
              </w:rPr>
              <w:lastRenderedPageBreak/>
              <w:t>1</w:t>
            </w:r>
          </w:p>
        </w:tc>
        <w:tc>
          <w:tcPr>
            <w:tcW w:w="6951" w:type="dxa"/>
          </w:tcPr>
          <w:p w:rsidR="00E14E1E" w:rsidRDefault="00E14E1E" w:rsidP="006173A9">
            <w:pPr>
              <w:jc w:val="both"/>
              <w:rPr>
                <w:rFonts w:ascii="Times New Roman" w:hAnsi="Times New Roman" w:cs="Times New Roman"/>
                <w:sz w:val="28"/>
                <w:szCs w:val="28"/>
              </w:rPr>
            </w:pPr>
            <w:r w:rsidRPr="006173A9">
              <w:rPr>
                <w:rFonts w:ascii="Times New Roman" w:hAnsi="Times New Roman" w:cs="Times New Roman"/>
                <w:sz w:val="28"/>
                <w:szCs w:val="28"/>
              </w:rPr>
              <w:t>Введение</w:t>
            </w:r>
          </w:p>
          <w:p w:rsidR="006173A9" w:rsidRPr="006173A9" w:rsidRDefault="006173A9" w:rsidP="006173A9">
            <w:pPr>
              <w:jc w:val="both"/>
              <w:rPr>
                <w:rFonts w:ascii="Times New Roman" w:hAnsi="Times New Roman" w:cs="Times New Roman"/>
                <w:sz w:val="28"/>
                <w:szCs w:val="28"/>
              </w:rPr>
            </w:pPr>
          </w:p>
        </w:tc>
        <w:tc>
          <w:tcPr>
            <w:tcW w:w="2126" w:type="dxa"/>
          </w:tcPr>
          <w:p w:rsidR="00E14E1E" w:rsidRPr="006173A9" w:rsidRDefault="00770FD4" w:rsidP="006173A9">
            <w:pPr>
              <w:jc w:val="center"/>
              <w:rPr>
                <w:rFonts w:ascii="Times New Roman" w:hAnsi="Times New Roman" w:cs="Times New Roman"/>
                <w:sz w:val="28"/>
                <w:szCs w:val="28"/>
              </w:rPr>
            </w:pPr>
            <w:r w:rsidRPr="006173A9">
              <w:rPr>
                <w:rFonts w:ascii="Times New Roman" w:hAnsi="Times New Roman" w:cs="Times New Roman"/>
                <w:sz w:val="28"/>
                <w:szCs w:val="28"/>
              </w:rPr>
              <w:t>3</w:t>
            </w:r>
          </w:p>
        </w:tc>
      </w:tr>
      <w:tr w:rsidR="00E14E1E" w:rsidRPr="006173A9" w:rsidTr="006173A9">
        <w:tc>
          <w:tcPr>
            <w:tcW w:w="704" w:type="dxa"/>
          </w:tcPr>
          <w:p w:rsidR="00E14E1E" w:rsidRPr="006173A9" w:rsidRDefault="00E14E1E" w:rsidP="006173A9">
            <w:pPr>
              <w:jc w:val="center"/>
              <w:rPr>
                <w:rFonts w:ascii="Times New Roman" w:hAnsi="Times New Roman" w:cs="Times New Roman"/>
                <w:sz w:val="28"/>
                <w:szCs w:val="28"/>
              </w:rPr>
            </w:pPr>
            <w:r w:rsidRPr="006173A9">
              <w:rPr>
                <w:rFonts w:ascii="Times New Roman" w:hAnsi="Times New Roman" w:cs="Times New Roman"/>
                <w:sz w:val="28"/>
                <w:szCs w:val="28"/>
              </w:rPr>
              <w:t>2</w:t>
            </w:r>
          </w:p>
        </w:tc>
        <w:tc>
          <w:tcPr>
            <w:tcW w:w="6951" w:type="dxa"/>
          </w:tcPr>
          <w:p w:rsidR="00E14E1E" w:rsidRDefault="00E14E1E" w:rsidP="006173A9">
            <w:pPr>
              <w:jc w:val="both"/>
              <w:rPr>
                <w:rFonts w:ascii="Times New Roman" w:hAnsi="Times New Roman" w:cs="Times New Roman"/>
                <w:sz w:val="28"/>
                <w:szCs w:val="28"/>
              </w:rPr>
            </w:pPr>
            <w:r w:rsidRPr="006173A9">
              <w:rPr>
                <w:rFonts w:ascii="Times New Roman" w:hAnsi="Times New Roman" w:cs="Times New Roman"/>
                <w:sz w:val="28"/>
                <w:szCs w:val="28"/>
              </w:rPr>
              <w:t xml:space="preserve">Статистические данные о результатах выполнения ВПР </w:t>
            </w:r>
            <w:proofErr w:type="gramStart"/>
            <w:r w:rsidRPr="006173A9">
              <w:rPr>
                <w:rFonts w:ascii="Times New Roman" w:hAnsi="Times New Roman" w:cs="Times New Roman"/>
                <w:sz w:val="28"/>
                <w:szCs w:val="28"/>
              </w:rPr>
              <w:t xml:space="preserve">обучающимися </w:t>
            </w:r>
            <w:r w:rsidR="0002417A">
              <w:rPr>
                <w:rFonts w:ascii="Times New Roman" w:hAnsi="Times New Roman" w:cs="Times New Roman"/>
                <w:sz w:val="28"/>
                <w:szCs w:val="28"/>
              </w:rPr>
              <w:t xml:space="preserve"> 6</w:t>
            </w:r>
            <w:proofErr w:type="gramEnd"/>
            <w:r w:rsidR="0002417A">
              <w:rPr>
                <w:rFonts w:ascii="Times New Roman" w:hAnsi="Times New Roman" w:cs="Times New Roman"/>
                <w:sz w:val="28"/>
                <w:szCs w:val="28"/>
              </w:rPr>
              <w:t xml:space="preserve"> </w:t>
            </w:r>
            <w:r w:rsidRPr="006173A9">
              <w:rPr>
                <w:rFonts w:ascii="Times New Roman" w:hAnsi="Times New Roman" w:cs="Times New Roman"/>
                <w:sz w:val="28"/>
                <w:szCs w:val="28"/>
              </w:rPr>
              <w:t xml:space="preserve">классов </w:t>
            </w:r>
            <w:r w:rsidR="0081201E" w:rsidRPr="006173A9">
              <w:rPr>
                <w:rFonts w:ascii="Times New Roman" w:hAnsi="Times New Roman" w:cs="Times New Roman"/>
                <w:sz w:val="28"/>
                <w:szCs w:val="28"/>
              </w:rPr>
              <w:t>в общеобразовательных организациях Сургутского района</w:t>
            </w:r>
          </w:p>
          <w:p w:rsidR="006173A9" w:rsidRPr="006173A9" w:rsidRDefault="006173A9" w:rsidP="006173A9">
            <w:pPr>
              <w:jc w:val="both"/>
              <w:rPr>
                <w:rFonts w:ascii="Times New Roman" w:hAnsi="Times New Roman" w:cs="Times New Roman"/>
                <w:sz w:val="28"/>
                <w:szCs w:val="28"/>
              </w:rPr>
            </w:pPr>
          </w:p>
        </w:tc>
        <w:tc>
          <w:tcPr>
            <w:tcW w:w="2126" w:type="dxa"/>
          </w:tcPr>
          <w:p w:rsidR="00E14E1E" w:rsidRPr="006173A9" w:rsidRDefault="003F6E2D" w:rsidP="006173A9">
            <w:pPr>
              <w:jc w:val="center"/>
              <w:rPr>
                <w:rFonts w:ascii="Times New Roman" w:hAnsi="Times New Roman" w:cs="Times New Roman"/>
                <w:sz w:val="28"/>
                <w:szCs w:val="28"/>
              </w:rPr>
            </w:pPr>
            <w:r w:rsidRPr="006173A9">
              <w:rPr>
                <w:rFonts w:ascii="Times New Roman" w:hAnsi="Times New Roman" w:cs="Times New Roman"/>
                <w:sz w:val="28"/>
                <w:szCs w:val="28"/>
              </w:rPr>
              <w:t>3-4</w:t>
            </w:r>
          </w:p>
        </w:tc>
      </w:tr>
      <w:tr w:rsidR="00E14E1E" w:rsidRPr="006173A9" w:rsidTr="006173A9">
        <w:tc>
          <w:tcPr>
            <w:tcW w:w="704" w:type="dxa"/>
          </w:tcPr>
          <w:p w:rsidR="00E14E1E" w:rsidRPr="006173A9" w:rsidRDefault="00E14E1E" w:rsidP="006173A9">
            <w:pPr>
              <w:jc w:val="center"/>
              <w:rPr>
                <w:rFonts w:ascii="Times New Roman" w:hAnsi="Times New Roman" w:cs="Times New Roman"/>
                <w:sz w:val="28"/>
                <w:szCs w:val="28"/>
              </w:rPr>
            </w:pPr>
            <w:r w:rsidRPr="006173A9">
              <w:rPr>
                <w:rFonts w:ascii="Times New Roman" w:hAnsi="Times New Roman" w:cs="Times New Roman"/>
                <w:sz w:val="28"/>
                <w:szCs w:val="28"/>
              </w:rPr>
              <w:t>3</w:t>
            </w:r>
          </w:p>
        </w:tc>
        <w:tc>
          <w:tcPr>
            <w:tcW w:w="6951" w:type="dxa"/>
          </w:tcPr>
          <w:p w:rsidR="00E14E1E" w:rsidRDefault="00E14E1E" w:rsidP="006173A9">
            <w:pPr>
              <w:jc w:val="both"/>
              <w:rPr>
                <w:rFonts w:ascii="Times New Roman" w:hAnsi="Times New Roman" w:cs="Times New Roman"/>
                <w:sz w:val="28"/>
                <w:szCs w:val="28"/>
              </w:rPr>
            </w:pPr>
            <w:r w:rsidRPr="006173A9">
              <w:rPr>
                <w:rFonts w:ascii="Times New Roman" w:hAnsi="Times New Roman" w:cs="Times New Roman"/>
                <w:sz w:val="28"/>
                <w:szCs w:val="28"/>
              </w:rPr>
              <w:t>Интерпр</w:t>
            </w:r>
            <w:r w:rsidR="006173A9" w:rsidRPr="006173A9">
              <w:rPr>
                <w:rFonts w:ascii="Times New Roman" w:hAnsi="Times New Roman" w:cs="Times New Roman"/>
                <w:sz w:val="28"/>
                <w:szCs w:val="28"/>
              </w:rPr>
              <w:t xml:space="preserve">етация </w:t>
            </w:r>
            <w:proofErr w:type="gramStart"/>
            <w:r w:rsidR="006173A9" w:rsidRPr="006173A9">
              <w:rPr>
                <w:rFonts w:ascii="Times New Roman" w:hAnsi="Times New Roman" w:cs="Times New Roman"/>
                <w:sz w:val="28"/>
                <w:szCs w:val="28"/>
              </w:rPr>
              <w:t>результатов</w:t>
            </w:r>
            <w:proofErr w:type="gramEnd"/>
            <w:r w:rsidR="006173A9" w:rsidRPr="006173A9">
              <w:rPr>
                <w:rFonts w:ascii="Times New Roman" w:hAnsi="Times New Roman" w:cs="Times New Roman"/>
                <w:sz w:val="28"/>
                <w:szCs w:val="28"/>
              </w:rPr>
              <w:t xml:space="preserve"> обучающихся 6</w:t>
            </w:r>
            <w:r w:rsidRPr="006173A9">
              <w:rPr>
                <w:rFonts w:ascii="Times New Roman" w:hAnsi="Times New Roman" w:cs="Times New Roman"/>
                <w:sz w:val="28"/>
                <w:szCs w:val="28"/>
              </w:rPr>
              <w:t>-х классов по у</w:t>
            </w:r>
            <w:r w:rsidR="006173A9" w:rsidRPr="006173A9">
              <w:rPr>
                <w:rFonts w:ascii="Times New Roman" w:hAnsi="Times New Roman" w:cs="Times New Roman"/>
                <w:sz w:val="28"/>
                <w:szCs w:val="28"/>
              </w:rPr>
              <w:t>чебному предмету «Русский язык</w:t>
            </w:r>
            <w:r w:rsidRPr="006173A9">
              <w:rPr>
                <w:rFonts w:ascii="Times New Roman" w:hAnsi="Times New Roman" w:cs="Times New Roman"/>
                <w:sz w:val="28"/>
                <w:szCs w:val="28"/>
              </w:rPr>
              <w:t>»</w:t>
            </w:r>
          </w:p>
          <w:p w:rsidR="006173A9" w:rsidRPr="006173A9" w:rsidRDefault="006173A9" w:rsidP="006173A9">
            <w:pPr>
              <w:jc w:val="both"/>
              <w:rPr>
                <w:rFonts w:ascii="Times New Roman" w:hAnsi="Times New Roman" w:cs="Times New Roman"/>
                <w:sz w:val="28"/>
                <w:szCs w:val="28"/>
              </w:rPr>
            </w:pPr>
          </w:p>
        </w:tc>
        <w:tc>
          <w:tcPr>
            <w:tcW w:w="2126" w:type="dxa"/>
          </w:tcPr>
          <w:p w:rsidR="00E14E1E" w:rsidRPr="006173A9" w:rsidRDefault="00135CF9" w:rsidP="006173A9">
            <w:pPr>
              <w:jc w:val="center"/>
              <w:rPr>
                <w:rFonts w:ascii="Times New Roman" w:hAnsi="Times New Roman" w:cs="Times New Roman"/>
                <w:sz w:val="28"/>
                <w:szCs w:val="28"/>
              </w:rPr>
            </w:pPr>
            <w:r>
              <w:rPr>
                <w:rFonts w:ascii="Times New Roman" w:hAnsi="Times New Roman" w:cs="Times New Roman"/>
                <w:sz w:val="28"/>
                <w:szCs w:val="28"/>
              </w:rPr>
              <w:t>4-15</w:t>
            </w:r>
          </w:p>
        </w:tc>
      </w:tr>
      <w:tr w:rsidR="00E14E1E" w:rsidRPr="006173A9" w:rsidTr="006173A9">
        <w:tc>
          <w:tcPr>
            <w:tcW w:w="704" w:type="dxa"/>
          </w:tcPr>
          <w:p w:rsidR="00E14E1E" w:rsidRPr="006173A9" w:rsidRDefault="00E14E1E" w:rsidP="006173A9">
            <w:pPr>
              <w:jc w:val="center"/>
              <w:rPr>
                <w:rFonts w:ascii="Times New Roman" w:hAnsi="Times New Roman" w:cs="Times New Roman"/>
                <w:sz w:val="28"/>
                <w:szCs w:val="28"/>
              </w:rPr>
            </w:pPr>
            <w:r w:rsidRPr="006173A9">
              <w:rPr>
                <w:rFonts w:ascii="Times New Roman" w:hAnsi="Times New Roman" w:cs="Times New Roman"/>
                <w:sz w:val="28"/>
                <w:szCs w:val="28"/>
              </w:rPr>
              <w:t>4</w:t>
            </w:r>
          </w:p>
        </w:tc>
        <w:tc>
          <w:tcPr>
            <w:tcW w:w="6951" w:type="dxa"/>
          </w:tcPr>
          <w:p w:rsidR="00E14E1E" w:rsidRDefault="00E14E1E" w:rsidP="006173A9">
            <w:pPr>
              <w:jc w:val="both"/>
              <w:rPr>
                <w:rFonts w:ascii="Times New Roman" w:hAnsi="Times New Roman" w:cs="Times New Roman"/>
                <w:sz w:val="28"/>
                <w:szCs w:val="28"/>
              </w:rPr>
            </w:pPr>
            <w:r w:rsidRPr="006173A9">
              <w:rPr>
                <w:rFonts w:ascii="Times New Roman" w:hAnsi="Times New Roman" w:cs="Times New Roman"/>
                <w:sz w:val="28"/>
                <w:szCs w:val="28"/>
              </w:rPr>
              <w:t>Интерпр</w:t>
            </w:r>
            <w:r w:rsidR="006173A9" w:rsidRPr="006173A9">
              <w:rPr>
                <w:rFonts w:ascii="Times New Roman" w:hAnsi="Times New Roman" w:cs="Times New Roman"/>
                <w:sz w:val="28"/>
                <w:szCs w:val="28"/>
              </w:rPr>
              <w:t xml:space="preserve">етация </w:t>
            </w:r>
            <w:proofErr w:type="gramStart"/>
            <w:r w:rsidR="006173A9" w:rsidRPr="006173A9">
              <w:rPr>
                <w:rFonts w:ascii="Times New Roman" w:hAnsi="Times New Roman" w:cs="Times New Roman"/>
                <w:sz w:val="28"/>
                <w:szCs w:val="28"/>
              </w:rPr>
              <w:t>результатов</w:t>
            </w:r>
            <w:proofErr w:type="gramEnd"/>
            <w:r w:rsidR="006173A9" w:rsidRPr="006173A9">
              <w:rPr>
                <w:rFonts w:ascii="Times New Roman" w:hAnsi="Times New Roman" w:cs="Times New Roman"/>
                <w:sz w:val="28"/>
                <w:szCs w:val="28"/>
              </w:rPr>
              <w:t xml:space="preserve"> обучающихся 6</w:t>
            </w:r>
            <w:r w:rsidRPr="006173A9">
              <w:rPr>
                <w:rFonts w:ascii="Times New Roman" w:hAnsi="Times New Roman" w:cs="Times New Roman"/>
                <w:sz w:val="28"/>
                <w:szCs w:val="28"/>
              </w:rPr>
              <w:t>-х классов по учебному предмету «Математика»</w:t>
            </w:r>
          </w:p>
          <w:p w:rsidR="006173A9" w:rsidRPr="006173A9" w:rsidRDefault="006173A9" w:rsidP="006173A9">
            <w:pPr>
              <w:jc w:val="both"/>
              <w:rPr>
                <w:rFonts w:ascii="Times New Roman" w:hAnsi="Times New Roman" w:cs="Times New Roman"/>
                <w:sz w:val="28"/>
                <w:szCs w:val="28"/>
              </w:rPr>
            </w:pPr>
          </w:p>
        </w:tc>
        <w:tc>
          <w:tcPr>
            <w:tcW w:w="2126" w:type="dxa"/>
          </w:tcPr>
          <w:p w:rsidR="00E14E1E" w:rsidRPr="006173A9" w:rsidRDefault="00135CF9" w:rsidP="006173A9">
            <w:pPr>
              <w:jc w:val="center"/>
              <w:rPr>
                <w:rFonts w:ascii="Times New Roman" w:hAnsi="Times New Roman" w:cs="Times New Roman"/>
                <w:sz w:val="28"/>
                <w:szCs w:val="28"/>
              </w:rPr>
            </w:pPr>
            <w:r>
              <w:rPr>
                <w:rFonts w:ascii="Times New Roman" w:hAnsi="Times New Roman" w:cs="Times New Roman"/>
                <w:sz w:val="28"/>
                <w:szCs w:val="28"/>
              </w:rPr>
              <w:t>15</w:t>
            </w:r>
            <w:r w:rsidR="003F6E2D" w:rsidRPr="006173A9">
              <w:rPr>
                <w:rFonts w:ascii="Times New Roman" w:hAnsi="Times New Roman" w:cs="Times New Roman"/>
                <w:sz w:val="28"/>
                <w:szCs w:val="28"/>
              </w:rPr>
              <w:t>-</w:t>
            </w:r>
            <w:r>
              <w:rPr>
                <w:rFonts w:ascii="Times New Roman" w:hAnsi="Times New Roman" w:cs="Times New Roman"/>
                <w:sz w:val="28"/>
                <w:szCs w:val="28"/>
              </w:rPr>
              <w:t>22</w:t>
            </w:r>
          </w:p>
        </w:tc>
      </w:tr>
      <w:tr w:rsidR="00E14E1E" w:rsidRPr="006173A9" w:rsidTr="006173A9">
        <w:tc>
          <w:tcPr>
            <w:tcW w:w="704" w:type="dxa"/>
          </w:tcPr>
          <w:p w:rsidR="00E14E1E" w:rsidRPr="006173A9" w:rsidRDefault="00E14E1E" w:rsidP="006173A9">
            <w:pPr>
              <w:jc w:val="center"/>
              <w:rPr>
                <w:rFonts w:ascii="Times New Roman" w:hAnsi="Times New Roman" w:cs="Times New Roman"/>
                <w:sz w:val="28"/>
                <w:szCs w:val="28"/>
              </w:rPr>
            </w:pPr>
            <w:r w:rsidRPr="006173A9">
              <w:rPr>
                <w:rFonts w:ascii="Times New Roman" w:hAnsi="Times New Roman" w:cs="Times New Roman"/>
                <w:sz w:val="28"/>
                <w:szCs w:val="28"/>
              </w:rPr>
              <w:t>5</w:t>
            </w:r>
          </w:p>
        </w:tc>
        <w:tc>
          <w:tcPr>
            <w:tcW w:w="6951" w:type="dxa"/>
          </w:tcPr>
          <w:p w:rsidR="00E14E1E" w:rsidRDefault="00E14E1E" w:rsidP="006173A9">
            <w:pPr>
              <w:jc w:val="both"/>
              <w:rPr>
                <w:rFonts w:ascii="Times New Roman" w:hAnsi="Times New Roman" w:cs="Times New Roman"/>
                <w:sz w:val="28"/>
                <w:szCs w:val="28"/>
              </w:rPr>
            </w:pPr>
            <w:r w:rsidRPr="006173A9">
              <w:rPr>
                <w:rFonts w:ascii="Times New Roman" w:hAnsi="Times New Roman" w:cs="Times New Roman"/>
                <w:sz w:val="28"/>
                <w:szCs w:val="28"/>
              </w:rPr>
              <w:t>Интерпр</w:t>
            </w:r>
            <w:r w:rsidR="006173A9" w:rsidRPr="006173A9">
              <w:rPr>
                <w:rFonts w:ascii="Times New Roman" w:hAnsi="Times New Roman" w:cs="Times New Roman"/>
                <w:sz w:val="28"/>
                <w:szCs w:val="28"/>
              </w:rPr>
              <w:t xml:space="preserve">етация </w:t>
            </w:r>
            <w:proofErr w:type="gramStart"/>
            <w:r w:rsidR="006173A9" w:rsidRPr="006173A9">
              <w:rPr>
                <w:rFonts w:ascii="Times New Roman" w:hAnsi="Times New Roman" w:cs="Times New Roman"/>
                <w:sz w:val="28"/>
                <w:szCs w:val="28"/>
              </w:rPr>
              <w:t>результатов</w:t>
            </w:r>
            <w:proofErr w:type="gramEnd"/>
            <w:r w:rsidR="006173A9" w:rsidRPr="006173A9">
              <w:rPr>
                <w:rFonts w:ascii="Times New Roman" w:hAnsi="Times New Roman" w:cs="Times New Roman"/>
                <w:sz w:val="28"/>
                <w:szCs w:val="28"/>
              </w:rPr>
              <w:t xml:space="preserve"> обучающихся 6</w:t>
            </w:r>
            <w:r w:rsidRPr="006173A9">
              <w:rPr>
                <w:rFonts w:ascii="Times New Roman" w:hAnsi="Times New Roman" w:cs="Times New Roman"/>
                <w:sz w:val="28"/>
                <w:szCs w:val="28"/>
              </w:rPr>
              <w:t>-х классов по у</w:t>
            </w:r>
            <w:r w:rsidR="006173A9" w:rsidRPr="006173A9">
              <w:rPr>
                <w:rFonts w:ascii="Times New Roman" w:hAnsi="Times New Roman" w:cs="Times New Roman"/>
                <w:sz w:val="28"/>
                <w:szCs w:val="28"/>
              </w:rPr>
              <w:t>чебному предмету «Биология</w:t>
            </w:r>
            <w:r w:rsidRPr="006173A9">
              <w:rPr>
                <w:rFonts w:ascii="Times New Roman" w:hAnsi="Times New Roman" w:cs="Times New Roman"/>
                <w:sz w:val="28"/>
                <w:szCs w:val="28"/>
              </w:rPr>
              <w:t>»</w:t>
            </w:r>
          </w:p>
          <w:p w:rsidR="006173A9" w:rsidRPr="006173A9" w:rsidRDefault="006173A9" w:rsidP="006173A9">
            <w:pPr>
              <w:jc w:val="both"/>
              <w:rPr>
                <w:rFonts w:ascii="Times New Roman" w:hAnsi="Times New Roman" w:cs="Times New Roman"/>
                <w:sz w:val="28"/>
                <w:szCs w:val="28"/>
              </w:rPr>
            </w:pPr>
          </w:p>
        </w:tc>
        <w:tc>
          <w:tcPr>
            <w:tcW w:w="2126" w:type="dxa"/>
          </w:tcPr>
          <w:p w:rsidR="00E14E1E" w:rsidRPr="006173A9" w:rsidRDefault="00135CF9" w:rsidP="006173A9">
            <w:pPr>
              <w:jc w:val="center"/>
              <w:rPr>
                <w:rFonts w:ascii="Times New Roman" w:hAnsi="Times New Roman" w:cs="Times New Roman"/>
                <w:sz w:val="28"/>
                <w:szCs w:val="28"/>
              </w:rPr>
            </w:pPr>
            <w:r>
              <w:rPr>
                <w:rFonts w:ascii="Times New Roman" w:hAnsi="Times New Roman" w:cs="Times New Roman"/>
                <w:sz w:val="28"/>
                <w:szCs w:val="28"/>
              </w:rPr>
              <w:t>23-33</w:t>
            </w:r>
          </w:p>
        </w:tc>
      </w:tr>
      <w:tr w:rsidR="006173A9" w:rsidRPr="006173A9" w:rsidTr="006173A9">
        <w:tc>
          <w:tcPr>
            <w:tcW w:w="704" w:type="dxa"/>
          </w:tcPr>
          <w:p w:rsidR="006173A9" w:rsidRPr="006173A9" w:rsidRDefault="006173A9" w:rsidP="006173A9">
            <w:pPr>
              <w:jc w:val="center"/>
              <w:rPr>
                <w:rFonts w:ascii="Times New Roman" w:hAnsi="Times New Roman" w:cs="Times New Roman"/>
                <w:sz w:val="28"/>
                <w:szCs w:val="28"/>
              </w:rPr>
            </w:pPr>
            <w:r w:rsidRPr="006173A9">
              <w:rPr>
                <w:rFonts w:ascii="Times New Roman" w:hAnsi="Times New Roman" w:cs="Times New Roman"/>
                <w:sz w:val="28"/>
                <w:szCs w:val="28"/>
              </w:rPr>
              <w:t>6</w:t>
            </w:r>
          </w:p>
        </w:tc>
        <w:tc>
          <w:tcPr>
            <w:tcW w:w="6951" w:type="dxa"/>
          </w:tcPr>
          <w:p w:rsidR="006173A9" w:rsidRDefault="006173A9" w:rsidP="006173A9">
            <w:pPr>
              <w:jc w:val="both"/>
              <w:rPr>
                <w:rFonts w:ascii="Times New Roman" w:hAnsi="Times New Roman" w:cs="Times New Roman"/>
                <w:sz w:val="28"/>
                <w:szCs w:val="28"/>
              </w:rPr>
            </w:pPr>
            <w:r w:rsidRPr="006173A9">
              <w:rPr>
                <w:rFonts w:ascii="Times New Roman" w:hAnsi="Times New Roman" w:cs="Times New Roman"/>
                <w:sz w:val="28"/>
                <w:szCs w:val="28"/>
              </w:rPr>
              <w:t xml:space="preserve">Интерпретация </w:t>
            </w:r>
            <w:proofErr w:type="gramStart"/>
            <w:r w:rsidRPr="006173A9">
              <w:rPr>
                <w:rFonts w:ascii="Times New Roman" w:hAnsi="Times New Roman" w:cs="Times New Roman"/>
                <w:sz w:val="28"/>
                <w:szCs w:val="28"/>
              </w:rPr>
              <w:t>результатов</w:t>
            </w:r>
            <w:proofErr w:type="gramEnd"/>
            <w:r w:rsidRPr="006173A9">
              <w:rPr>
                <w:rFonts w:ascii="Times New Roman" w:hAnsi="Times New Roman" w:cs="Times New Roman"/>
                <w:sz w:val="28"/>
                <w:szCs w:val="28"/>
              </w:rPr>
              <w:t xml:space="preserve"> обучающихся 6-х классов по учебному предмету «История»</w:t>
            </w:r>
          </w:p>
          <w:p w:rsidR="006173A9" w:rsidRPr="006173A9" w:rsidRDefault="006173A9" w:rsidP="006173A9">
            <w:pPr>
              <w:jc w:val="both"/>
              <w:rPr>
                <w:rFonts w:ascii="Times New Roman" w:hAnsi="Times New Roman" w:cs="Times New Roman"/>
                <w:sz w:val="28"/>
                <w:szCs w:val="28"/>
              </w:rPr>
            </w:pPr>
          </w:p>
        </w:tc>
        <w:tc>
          <w:tcPr>
            <w:tcW w:w="2126" w:type="dxa"/>
          </w:tcPr>
          <w:p w:rsidR="006173A9" w:rsidRPr="006173A9" w:rsidRDefault="00135CF9" w:rsidP="006173A9">
            <w:pPr>
              <w:jc w:val="center"/>
              <w:rPr>
                <w:rFonts w:ascii="Times New Roman" w:hAnsi="Times New Roman" w:cs="Times New Roman"/>
                <w:sz w:val="28"/>
                <w:szCs w:val="28"/>
              </w:rPr>
            </w:pPr>
            <w:r>
              <w:rPr>
                <w:rFonts w:ascii="Times New Roman" w:hAnsi="Times New Roman" w:cs="Times New Roman"/>
                <w:sz w:val="28"/>
                <w:szCs w:val="28"/>
              </w:rPr>
              <w:t>33-41</w:t>
            </w:r>
          </w:p>
        </w:tc>
      </w:tr>
      <w:tr w:rsidR="006173A9" w:rsidRPr="006173A9" w:rsidTr="006173A9">
        <w:tc>
          <w:tcPr>
            <w:tcW w:w="704" w:type="dxa"/>
          </w:tcPr>
          <w:p w:rsidR="006173A9" w:rsidRPr="006173A9" w:rsidRDefault="006173A9" w:rsidP="006173A9">
            <w:pPr>
              <w:jc w:val="center"/>
              <w:rPr>
                <w:rFonts w:ascii="Times New Roman" w:hAnsi="Times New Roman" w:cs="Times New Roman"/>
                <w:sz w:val="28"/>
                <w:szCs w:val="28"/>
              </w:rPr>
            </w:pPr>
            <w:r w:rsidRPr="006173A9">
              <w:rPr>
                <w:rFonts w:ascii="Times New Roman" w:hAnsi="Times New Roman" w:cs="Times New Roman"/>
                <w:sz w:val="28"/>
                <w:szCs w:val="28"/>
              </w:rPr>
              <w:t>7</w:t>
            </w:r>
          </w:p>
        </w:tc>
        <w:tc>
          <w:tcPr>
            <w:tcW w:w="6951" w:type="dxa"/>
          </w:tcPr>
          <w:p w:rsidR="006173A9" w:rsidRPr="006173A9" w:rsidRDefault="006173A9" w:rsidP="006173A9">
            <w:pPr>
              <w:jc w:val="both"/>
              <w:rPr>
                <w:rFonts w:ascii="Times New Roman" w:hAnsi="Times New Roman" w:cs="Times New Roman"/>
                <w:sz w:val="28"/>
                <w:szCs w:val="28"/>
              </w:rPr>
            </w:pPr>
            <w:r w:rsidRPr="006173A9">
              <w:rPr>
                <w:rFonts w:ascii="Times New Roman" w:hAnsi="Times New Roman" w:cs="Times New Roman"/>
                <w:sz w:val="28"/>
                <w:szCs w:val="28"/>
              </w:rPr>
              <w:t>Рекомендации</w:t>
            </w:r>
          </w:p>
        </w:tc>
        <w:tc>
          <w:tcPr>
            <w:tcW w:w="2126" w:type="dxa"/>
          </w:tcPr>
          <w:p w:rsidR="006173A9" w:rsidRPr="006173A9" w:rsidRDefault="00135CF9" w:rsidP="006173A9">
            <w:pPr>
              <w:jc w:val="center"/>
              <w:rPr>
                <w:rFonts w:ascii="Times New Roman" w:hAnsi="Times New Roman" w:cs="Times New Roman"/>
                <w:sz w:val="28"/>
                <w:szCs w:val="28"/>
              </w:rPr>
            </w:pPr>
            <w:r>
              <w:rPr>
                <w:rFonts w:ascii="Times New Roman" w:hAnsi="Times New Roman" w:cs="Times New Roman"/>
                <w:sz w:val="28"/>
                <w:szCs w:val="28"/>
              </w:rPr>
              <w:t>41-44</w:t>
            </w:r>
          </w:p>
        </w:tc>
      </w:tr>
    </w:tbl>
    <w:p w:rsidR="00E14E1E" w:rsidRDefault="00E14E1E" w:rsidP="00E14E1E">
      <w:pPr>
        <w:jc w:val="center"/>
        <w:rPr>
          <w:rFonts w:ascii="Times New Roman" w:hAnsi="Times New Roman" w:cs="Times New Roman"/>
          <w:sz w:val="28"/>
          <w:szCs w:val="28"/>
        </w:rPr>
      </w:pPr>
      <w:r w:rsidRPr="006173A9">
        <w:rPr>
          <w:rFonts w:ascii="Times New Roman" w:hAnsi="Times New Roman" w:cs="Times New Roman"/>
          <w:sz w:val="28"/>
          <w:szCs w:val="28"/>
        </w:rPr>
        <w:t>Содержание:</w:t>
      </w:r>
    </w:p>
    <w:p w:rsidR="006173A9" w:rsidRPr="006173A9" w:rsidRDefault="006173A9" w:rsidP="00E14E1E">
      <w:pPr>
        <w:jc w:val="center"/>
        <w:rPr>
          <w:rFonts w:ascii="Times New Roman" w:hAnsi="Times New Roman" w:cs="Times New Roman"/>
          <w:sz w:val="28"/>
          <w:szCs w:val="28"/>
        </w:rPr>
      </w:pPr>
    </w:p>
    <w:p w:rsidR="00E14E1E" w:rsidRPr="00E14E1E" w:rsidRDefault="00E14E1E" w:rsidP="00E14E1E">
      <w:pPr>
        <w:rPr>
          <w:rFonts w:ascii="Times New Roman" w:hAnsi="Times New Roman" w:cs="Times New Roman"/>
        </w:rPr>
      </w:pPr>
    </w:p>
    <w:p w:rsidR="00E14E1E" w:rsidRPr="00E14E1E" w:rsidRDefault="00E14E1E" w:rsidP="00E14E1E">
      <w:pPr>
        <w:rPr>
          <w:rFonts w:ascii="Times New Roman" w:hAnsi="Times New Roman" w:cs="Times New Roman"/>
        </w:rPr>
      </w:pPr>
    </w:p>
    <w:p w:rsidR="00E14E1E" w:rsidRPr="00E14E1E" w:rsidRDefault="00E14E1E" w:rsidP="00E14E1E">
      <w:pPr>
        <w:rPr>
          <w:rFonts w:ascii="Times New Roman" w:hAnsi="Times New Roman" w:cs="Times New Roman"/>
        </w:rPr>
      </w:pPr>
    </w:p>
    <w:p w:rsidR="00E14E1E" w:rsidRDefault="00E14E1E" w:rsidP="00E14E1E">
      <w:pPr>
        <w:tabs>
          <w:tab w:val="left" w:pos="2745"/>
        </w:tabs>
        <w:rPr>
          <w:rFonts w:ascii="Times New Roman" w:hAnsi="Times New Roman" w:cs="Times New Roman"/>
        </w:rPr>
      </w:pPr>
      <w:r>
        <w:rPr>
          <w:rFonts w:ascii="Times New Roman" w:hAnsi="Times New Roman" w:cs="Times New Roman"/>
        </w:rPr>
        <w:tab/>
      </w: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F333F6" w:rsidRDefault="00F333F6" w:rsidP="00E14E1E">
      <w:pPr>
        <w:tabs>
          <w:tab w:val="left" w:pos="2745"/>
        </w:tabs>
        <w:rPr>
          <w:rFonts w:ascii="Times New Roman" w:hAnsi="Times New Roman" w:cs="Times New Roman"/>
        </w:rPr>
      </w:pPr>
    </w:p>
    <w:p w:rsidR="006173A9" w:rsidRDefault="006173A9" w:rsidP="00E14E1E">
      <w:pPr>
        <w:tabs>
          <w:tab w:val="left" w:pos="2745"/>
        </w:tabs>
        <w:rPr>
          <w:rFonts w:ascii="Times New Roman" w:hAnsi="Times New Roman" w:cs="Times New Roman"/>
        </w:rPr>
      </w:pPr>
    </w:p>
    <w:p w:rsidR="006173A9" w:rsidRDefault="006173A9" w:rsidP="00E14E1E">
      <w:pPr>
        <w:tabs>
          <w:tab w:val="left" w:pos="2745"/>
        </w:tabs>
        <w:rPr>
          <w:rFonts w:ascii="Times New Roman" w:hAnsi="Times New Roman" w:cs="Times New Roman"/>
        </w:rPr>
      </w:pPr>
    </w:p>
    <w:p w:rsidR="006173A9" w:rsidRDefault="006173A9" w:rsidP="00E14E1E">
      <w:pPr>
        <w:tabs>
          <w:tab w:val="left" w:pos="2745"/>
        </w:tabs>
        <w:rPr>
          <w:rFonts w:ascii="Times New Roman" w:hAnsi="Times New Roman" w:cs="Times New Roman"/>
        </w:rPr>
      </w:pPr>
    </w:p>
    <w:p w:rsidR="00E14E1E" w:rsidRPr="00E14E1E" w:rsidRDefault="00E14E1E" w:rsidP="00E14E1E">
      <w:pPr>
        <w:pStyle w:val="Default"/>
        <w:numPr>
          <w:ilvl w:val="0"/>
          <w:numId w:val="1"/>
        </w:numPr>
        <w:jc w:val="both"/>
        <w:rPr>
          <w:b/>
          <w:sz w:val="28"/>
          <w:szCs w:val="28"/>
        </w:rPr>
      </w:pPr>
      <w:r w:rsidRPr="00E14E1E">
        <w:rPr>
          <w:b/>
          <w:sz w:val="28"/>
          <w:szCs w:val="28"/>
        </w:rPr>
        <w:lastRenderedPageBreak/>
        <w:t>Введение</w:t>
      </w:r>
    </w:p>
    <w:p w:rsidR="00E14E1E" w:rsidRPr="00E14E1E" w:rsidRDefault="00E14E1E" w:rsidP="00E14E1E">
      <w:pPr>
        <w:pStyle w:val="Default"/>
        <w:ind w:firstLine="567"/>
        <w:jc w:val="both"/>
        <w:rPr>
          <w:sz w:val="28"/>
          <w:szCs w:val="28"/>
        </w:rPr>
      </w:pPr>
      <w:r w:rsidRPr="00E14E1E">
        <w:rPr>
          <w:sz w:val="28"/>
          <w:szCs w:val="28"/>
        </w:rPr>
        <w:t xml:space="preserve">Результаты всероссийских проверочных работ (далее – ВПР) входят в группу показателей по критерию идентификации «Устойчивость образовательных результатов, обучающихся на уровне начального общего, основного общего и среднего общего образования» методики Комплексной оценки качества образовательных результатов обучающихся общеобразовательных организаций, расположенных на территории Ханты-Мансийского автономного округа – Югры. </w:t>
      </w:r>
    </w:p>
    <w:p w:rsidR="00E14E1E" w:rsidRPr="00E14E1E" w:rsidRDefault="0081201E" w:rsidP="00E14E1E">
      <w:pPr>
        <w:pStyle w:val="Default"/>
        <w:ind w:firstLine="567"/>
        <w:jc w:val="both"/>
        <w:rPr>
          <w:sz w:val="28"/>
          <w:szCs w:val="28"/>
        </w:rPr>
      </w:pPr>
      <w:r>
        <w:rPr>
          <w:sz w:val="28"/>
          <w:szCs w:val="28"/>
        </w:rPr>
        <w:t>ВПР в сентябре-октябре 2020 года</w:t>
      </w:r>
      <w:r w:rsidR="00E14E1E" w:rsidRPr="00E14E1E">
        <w:rPr>
          <w:sz w:val="28"/>
          <w:szCs w:val="28"/>
        </w:rPr>
        <w:t xml:space="preserve"> проводились для обучающихся 5-9 классов в целях: </w:t>
      </w:r>
    </w:p>
    <w:p w:rsidR="00E14E1E" w:rsidRPr="00E14E1E" w:rsidRDefault="00E14E1E" w:rsidP="00E14E1E">
      <w:pPr>
        <w:pStyle w:val="Default"/>
        <w:spacing w:after="25"/>
        <w:ind w:firstLine="567"/>
        <w:jc w:val="both"/>
        <w:rPr>
          <w:sz w:val="28"/>
          <w:szCs w:val="28"/>
        </w:rPr>
      </w:pPr>
      <w:r w:rsidRPr="00E14E1E">
        <w:rPr>
          <w:sz w:val="28"/>
          <w:szCs w:val="28"/>
        </w:rPr>
        <w:t xml:space="preserve">- 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w:t>
      </w:r>
    </w:p>
    <w:p w:rsidR="00E14E1E" w:rsidRPr="00E14E1E" w:rsidRDefault="00E14E1E" w:rsidP="00E14E1E">
      <w:pPr>
        <w:pStyle w:val="Default"/>
        <w:spacing w:after="25"/>
        <w:ind w:firstLine="567"/>
        <w:jc w:val="both"/>
        <w:rPr>
          <w:sz w:val="28"/>
          <w:szCs w:val="28"/>
        </w:rPr>
      </w:pPr>
      <w:r w:rsidRPr="00E14E1E">
        <w:rPr>
          <w:sz w:val="28"/>
          <w:szCs w:val="28"/>
        </w:rPr>
        <w:t xml:space="preserve">- совершенствования преподавания учебных предметов и повышения качества образования в образовательных организациях; </w:t>
      </w:r>
    </w:p>
    <w:p w:rsidR="00E14E1E" w:rsidRPr="00E14E1E" w:rsidRDefault="00E14E1E" w:rsidP="00F333F6">
      <w:pPr>
        <w:pStyle w:val="Default"/>
        <w:ind w:firstLine="567"/>
        <w:jc w:val="both"/>
        <w:rPr>
          <w:sz w:val="28"/>
          <w:szCs w:val="28"/>
        </w:rPr>
      </w:pPr>
      <w:r w:rsidRPr="00E14E1E">
        <w:rPr>
          <w:sz w:val="28"/>
          <w:szCs w:val="28"/>
        </w:rPr>
        <w:t>- корректировки организации образовательного процесса по учебным предм</w:t>
      </w:r>
      <w:r w:rsidR="00F333F6">
        <w:rPr>
          <w:sz w:val="28"/>
          <w:szCs w:val="28"/>
        </w:rPr>
        <w:t xml:space="preserve">етам на 2020/2021 учебный год. </w:t>
      </w:r>
    </w:p>
    <w:p w:rsidR="00E14E1E" w:rsidRPr="00E14E1E" w:rsidRDefault="0081201E" w:rsidP="006173A9">
      <w:pPr>
        <w:pStyle w:val="Default"/>
        <w:ind w:firstLine="567"/>
        <w:jc w:val="both"/>
        <w:rPr>
          <w:sz w:val="28"/>
          <w:szCs w:val="28"/>
        </w:rPr>
      </w:pPr>
      <w:r>
        <w:rPr>
          <w:sz w:val="28"/>
          <w:szCs w:val="28"/>
        </w:rPr>
        <w:t>Обучающ</w:t>
      </w:r>
      <w:r w:rsidR="006173A9">
        <w:rPr>
          <w:sz w:val="28"/>
          <w:szCs w:val="28"/>
        </w:rPr>
        <w:t>ихся 6</w:t>
      </w:r>
      <w:r>
        <w:rPr>
          <w:sz w:val="28"/>
          <w:szCs w:val="28"/>
        </w:rPr>
        <w:t xml:space="preserve"> классов общеобразовательных организаций (далее – ОО)</w:t>
      </w:r>
      <w:r w:rsidR="00E14E1E" w:rsidRPr="00E14E1E">
        <w:rPr>
          <w:sz w:val="28"/>
          <w:szCs w:val="28"/>
        </w:rPr>
        <w:t xml:space="preserve"> </w:t>
      </w:r>
      <w:r>
        <w:rPr>
          <w:sz w:val="28"/>
          <w:szCs w:val="28"/>
        </w:rPr>
        <w:t>Сургутского района</w:t>
      </w:r>
      <w:r w:rsidR="00E14E1E" w:rsidRPr="00E14E1E">
        <w:rPr>
          <w:sz w:val="28"/>
          <w:szCs w:val="28"/>
        </w:rPr>
        <w:t xml:space="preserve"> принимали участие в ВПР с 14 сентября по 12 октября 2020 года п</w:t>
      </w:r>
      <w:r w:rsidR="00F333F6">
        <w:rPr>
          <w:sz w:val="28"/>
          <w:szCs w:val="28"/>
        </w:rPr>
        <w:t>о следующим учебным предметам</w:t>
      </w:r>
      <w:r w:rsidR="006173A9">
        <w:rPr>
          <w:sz w:val="28"/>
          <w:szCs w:val="28"/>
        </w:rPr>
        <w:t xml:space="preserve"> в 6</w:t>
      </w:r>
      <w:r w:rsidR="00E14E1E" w:rsidRPr="00E14E1E">
        <w:rPr>
          <w:sz w:val="28"/>
          <w:szCs w:val="28"/>
        </w:rPr>
        <w:t xml:space="preserve"> классах (</w:t>
      </w:r>
      <w:r w:rsidR="006173A9">
        <w:rPr>
          <w:sz w:val="28"/>
          <w:szCs w:val="28"/>
        </w:rPr>
        <w:t>по программе 5 класса</w:t>
      </w:r>
      <w:r w:rsidR="00E14E1E" w:rsidRPr="00E14E1E">
        <w:rPr>
          <w:sz w:val="28"/>
          <w:szCs w:val="28"/>
        </w:rPr>
        <w:t>): по учебным предметам «Русский язык</w:t>
      </w:r>
      <w:r w:rsidR="006173A9">
        <w:rPr>
          <w:sz w:val="28"/>
          <w:szCs w:val="28"/>
        </w:rPr>
        <w:t>», «Математика», «Биология</w:t>
      </w:r>
      <w:r w:rsidR="00E14E1E" w:rsidRPr="00E14E1E">
        <w:rPr>
          <w:sz w:val="28"/>
          <w:szCs w:val="28"/>
        </w:rPr>
        <w:t>»</w:t>
      </w:r>
      <w:r w:rsidR="006173A9">
        <w:rPr>
          <w:sz w:val="28"/>
          <w:szCs w:val="28"/>
        </w:rPr>
        <w:t>, «История»</w:t>
      </w:r>
      <w:r w:rsidR="00E14E1E" w:rsidRPr="00E14E1E">
        <w:rPr>
          <w:sz w:val="28"/>
          <w:szCs w:val="28"/>
        </w:rPr>
        <w:t xml:space="preserve">; </w:t>
      </w:r>
    </w:p>
    <w:p w:rsidR="00E14E1E" w:rsidRDefault="00E14E1E" w:rsidP="00E14E1E">
      <w:pPr>
        <w:pStyle w:val="Default"/>
        <w:ind w:firstLine="567"/>
        <w:jc w:val="both"/>
        <w:rPr>
          <w:sz w:val="28"/>
          <w:szCs w:val="28"/>
        </w:rPr>
      </w:pPr>
      <w:r w:rsidRPr="00E14E1E">
        <w:rPr>
          <w:sz w:val="28"/>
          <w:szCs w:val="28"/>
        </w:rPr>
        <w:t>Представленная интерпретация</w:t>
      </w:r>
      <w:r w:rsidR="006173A9">
        <w:rPr>
          <w:sz w:val="28"/>
          <w:szCs w:val="28"/>
        </w:rPr>
        <w:t xml:space="preserve"> результатов ВПР обучающихся 6</w:t>
      </w:r>
      <w:r w:rsidRPr="00E14E1E">
        <w:rPr>
          <w:sz w:val="28"/>
          <w:szCs w:val="28"/>
        </w:rPr>
        <w:t xml:space="preserve"> классов, позволит учителям предметникам, администрации ОО, методическим службам ОО провести самодиагностику, выявить пробелы в знаниях обучающихся, изучить состояние </w:t>
      </w:r>
      <w:proofErr w:type="spellStart"/>
      <w:r w:rsidRPr="00E14E1E">
        <w:rPr>
          <w:sz w:val="28"/>
          <w:szCs w:val="28"/>
        </w:rPr>
        <w:t>внутришкольной</w:t>
      </w:r>
      <w:proofErr w:type="spellEnd"/>
      <w:r w:rsidRPr="00E14E1E">
        <w:rPr>
          <w:sz w:val="28"/>
          <w:szCs w:val="28"/>
        </w:rPr>
        <w:t xml:space="preserve"> системы оценки качества образования, муниципальной системы образования и сформировать программы их развития. </w:t>
      </w:r>
    </w:p>
    <w:p w:rsidR="0081201E" w:rsidRPr="00E14E1E" w:rsidRDefault="0081201E" w:rsidP="00E14E1E">
      <w:pPr>
        <w:pStyle w:val="Default"/>
        <w:ind w:firstLine="567"/>
        <w:jc w:val="both"/>
        <w:rPr>
          <w:sz w:val="28"/>
          <w:szCs w:val="28"/>
        </w:rPr>
      </w:pPr>
    </w:p>
    <w:p w:rsidR="00E14E1E" w:rsidRPr="00E14E1E" w:rsidRDefault="00E14E1E" w:rsidP="0081201E">
      <w:pPr>
        <w:pStyle w:val="Default"/>
        <w:ind w:firstLine="567"/>
        <w:jc w:val="both"/>
        <w:rPr>
          <w:sz w:val="28"/>
          <w:szCs w:val="28"/>
        </w:rPr>
      </w:pPr>
      <w:r w:rsidRPr="00E14E1E">
        <w:rPr>
          <w:b/>
          <w:bCs/>
          <w:sz w:val="28"/>
          <w:szCs w:val="28"/>
        </w:rPr>
        <w:t>2. Статистические данные о результат</w:t>
      </w:r>
      <w:r w:rsidR="006173A9">
        <w:rPr>
          <w:b/>
          <w:bCs/>
          <w:sz w:val="28"/>
          <w:szCs w:val="28"/>
        </w:rPr>
        <w:t>ах выполнения ВПР обучающимися 6</w:t>
      </w:r>
      <w:r w:rsidRPr="00E14E1E">
        <w:rPr>
          <w:b/>
          <w:bCs/>
          <w:sz w:val="28"/>
          <w:szCs w:val="28"/>
        </w:rPr>
        <w:t xml:space="preserve"> классов. </w:t>
      </w:r>
    </w:p>
    <w:p w:rsidR="009760DE" w:rsidRDefault="00E14E1E" w:rsidP="009760DE">
      <w:pPr>
        <w:tabs>
          <w:tab w:val="left" w:pos="1125"/>
        </w:tabs>
        <w:spacing w:after="0"/>
        <w:ind w:firstLine="567"/>
        <w:jc w:val="both"/>
        <w:rPr>
          <w:rFonts w:ascii="Times New Roman" w:hAnsi="Times New Roman" w:cs="Times New Roman"/>
          <w:sz w:val="28"/>
          <w:szCs w:val="28"/>
        </w:rPr>
      </w:pPr>
      <w:r w:rsidRPr="0081201E">
        <w:rPr>
          <w:rFonts w:ascii="Times New Roman" w:hAnsi="Times New Roman" w:cs="Times New Roman"/>
          <w:sz w:val="28"/>
          <w:szCs w:val="28"/>
        </w:rPr>
        <w:t>В таблице 1 представлена информация о количестве ОО Ханты-Мансийского автономного округа – Югры</w:t>
      </w:r>
      <w:r w:rsidR="009760DE">
        <w:rPr>
          <w:rFonts w:ascii="Times New Roman" w:hAnsi="Times New Roman" w:cs="Times New Roman"/>
          <w:sz w:val="28"/>
          <w:szCs w:val="28"/>
        </w:rPr>
        <w:t xml:space="preserve"> и Сургутского района</w:t>
      </w:r>
      <w:r w:rsidRPr="0081201E">
        <w:rPr>
          <w:rFonts w:ascii="Times New Roman" w:hAnsi="Times New Roman" w:cs="Times New Roman"/>
          <w:sz w:val="28"/>
          <w:szCs w:val="28"/>
        </w:rPr>
        <w:t>, принявших участие в ВПР для</w:t>
      </w:r>
      <w:r w:rsidR="006173A9">
        <w:rPr>
          <w:rFonts w:ascii="Times New Roman" w:hAnsi="Times New Roman" w:cs="Times New Roman"/>
          <w:sz w:val="28"/>
          <w:szCs w:val="28"/>
        </w:rPr>
        <w:t xml:space="preserve"> обучающихся 6 классов по 4</w:t>
      </w:r>
      <w:r w:rsidR="0081201E" w:rsidRPr="0081201E">
        <w:rPr>
          <w:rFonts w:ascii="Times New Roman" w:hAnsi="Times New Roman" w:cs="Times New Roman"/>
          <w:sz w:val="28"/>
          <w:szCs w:val="28"/>
        </w:rPr>
        <w:t xml:space="preserve"> учебным предметам, в сроки с 14 с</w:t>
      </w:r>
      <w:r w:rsidR="009760DE">
        <w:rPr>
          <w:rFonts w:ascii="Times New Roman" w:hAnsi="Times New Roman" w:cs="Times New Roman"/>
          <w:sz w:val="28"/>
          <w:szCs w:val="28"/>
        </w:rPr>
        <w:t>ентября по 12 октября 2020 года</w:t>
      </w:r>
      <w:r w:rsidR="0081201E" w:rsidRPr="0081201E">
        <w:rPr>
          <w:rFonts w:ascii="Times New Roman" w:hAnsi="Times New Roman" w:cs="Times New Roman"/>
          <w:sz w:val="28"/>
          <w:szCs w:val="28"/>
        </w:rPr>
        <w:t xml:space="preserve">. </w:t>
      </w:r>
    </w:p>
    <w:p w:rsidR="009760DE" w:rsidRDefault="009760DE" w:rsidP="009760DE">
      <w:pPr>
        <w:tabs>
          <w:tab w:val="left" w:pos="1125"/>
        </w:tabs>
        <w:spacing w:after="0"/>
        <w:jc w:val="center"/>
        <w:rPr>
          <w:rFonts w:ascii="Times New Roman" w:hAnsi="Times New Roman" w:cs="Times New Roman"/>
          <w:b/>
          <w:sz w:val="28"/>
          <w:szCs w:val="28"/>
        </w:rPr>
      </w:pPr>
      <w:r w:rsidRPr="009760DE">
        <w:rPr>
          <w:rFonts w:ascii="Times New Roman" w:hAnsi="Times New Roman" w:cs="Times New Roman"/>
          <w:b/>
          <w:sz w:val="28"/>
          <w:szCs w:val="28"/>
        </w:rPr>
        <w:t xml:space="preserve">Информация о количестве участников </w:t>
      </w:r>
      <w:r>
        <w:rPr>
          <w:rFonts w:ascii="Times New Roman" w:hAnsi="Times New Roman" w:cs="Times New Roman"/>
          <w:b/>
          <w:sz w:val="28"/>
          <w:szCs w:val="28"/>
        </w:rPr>
        <w:t>ВПР</w:t>
      </w:r>
    </w:p>
    <w:tbl>
      <w:tblPr>
        <w:tblpPr w:leftFromText="180" w:rightFromText="180" w:vertAnchor="text" w:horzAnchor="margin" w:tblpY="420"/>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850"/>
        <w:gridCol w:w="1702"/>
        <w:gridCol w:w="997"/>
        <w:gridCol w:w="10"/>
        <w:gridCol w:w="1686"/>
        <w:gridCol w:w="1134"/>
        <w:gridCol w:w="15"/>
      </w:tblGrid>
      <w:tr w:rsidR="009760DE" w:rsidRPr="00F333F6" w:rsidTr="009760DE">
        <w:trPr>
          <w:trHeight w:val="264"/>
        </w:trPr>
        <w:tc>
          <w:tcPr>
            <w:tcW w:w="567" w:type="dxa"/>
            <w:vMerge w:val="restart"/>
            <w:vAlign w:val="center"/>
          </w:tcPr>
          <w:p w:rsidR="009760DE" w:rsidRPr="00F333F6" w:rsidRDefault="009760DE" w:rsidP="009760DE">
            <w:pPr>
              <w:pStyle w:val="Default"/>
              <w:jc w:val="center"/>
              <w:rPr>
                <w:sz w:val="20"/>
                <w:szCs w:val="20"/>
              </w:rPr>
            </w:pPr>
            <w:r w:rsidRPr="00F333F6">
              <w:rPr>
                <w:sz w:val="20"/>
                <w:szCs w:val="20"/>
              </w:rPr>
              <w:t>№</w:t>
            </w:r>
          </w:p>
          <w:p w:rsidR="009760DE" w:rsidRPr="00F333F6" w:rsidRDefault="009760DE" w:rsidP="009760DE">
            <w:pPr>
              <w:pStyle w:val="Default"/>
              <w:jc w:val="center"/>
              <w:rPr>
                <w:sz w:val="20"/>
                <w:szCs w:val="20"/>
              </w:rPr>
            </w:pPr>
            <w:r w:rsidRPr="00F333F6">
              <w:rPr>
                <w:sz w:val="20"/>
                <w:szCs w:val="20"/>
              </w:rPr>
              <w:t>п\п</w:t>
            </w:r>
          </w:p>
        </w:tc>
        <w:tc>
          <w:tcPr>
            <w:tcW w:w="2268" w:type="dxa"/>
            <w:vMerge w:val="restart"/>
            <w:vAlign w:val="center"/>
          </w:tcPr>
          <w:p w:rsidR="009760DE" w:rsidRDefault="009760DE" w:rsidP="009760DE">
            <w:pPr>
              <w:pStyle w:val="Default"/>
              <w:jc w:val="center"/>
              <w:rPr>
                <w:sz w:val="20"/>
                <w:szCs w:val="20"/>
              </w:rPr>
            </w:pPr>
            <w:r w:rsidRPr="00F333F6">
              <w:rPr>
                <w:sz w:val="20"/>
                <w:szCs w:val="20"/>
              </w:rPr>
              <w:t xml:space="preserve">Наименование предмета </w:t>
            </w:r>
          </w:p>
          <w:p w:rsidR="009760DE" w:rsidRPr="00F333F6" w:rsidRDefault="009760DE" w:rsidP="009760DE">
            <w:pPr>
              <w:pStyle w:val="Default"/>
              <w:jc w:val="center"/>
              <w:rPr>
                <w:sz w:val="20"/>
                <w:szCs w:val="20"/>
              </w:rPr>
            </w:pPr>
            <w:r w:rsidRPr="00F333F6">
              <w:rPr>
                <w:sz w:val="20"/>
                <w:szCs w:val="20"/>
              </w:rPr>
              <w:t>ВПР</w:t>
            </w:r>
          </w:p>
        </w:tc>
        <w:tc>
          <w:tcPr>
            <w:tcW w:w="850" w:type="dxa"/>
            <w:vMerge w:val="restart"/>
            <w:vAlign w:val="center"/>
          </w:tcPr>
          <w:p w:rsidR="009760DE" w:rsidRPr="00F333F6" w:rsidRDefault="009760DE" w:rsidP="009760DE">
            <w:pPr>
              <w:pStyle w:val="Default"/>
              <w:jc w:val="center"/>
              <w:rPr>
                <w:sz w:val="20"/>
                <w:szCs w:val="20"/>
              </w:rPr>
            </w:pPr>
            <w:r w:rsidRPr="00F333F6">
              <w:rPr>
                <w:sz w:val="20"/>
                <w:szCs w:val="20"/>
              </w:rPr>
              <w:t>Класс</w:t>
            </w:r>
          </w:p>
        </w:tc>
        <w:tc>
          <w:tcPr>
            <w:tcW w:w="5544" w:type="dxa"/>
            <w:gridSpan w:val="6"/>
            <w:vAlign w:val="center"/>
          </w:tcPr>
          <w:p w:rsidR="009760DE" w:rsidRPr="00F333F6" w:rsidRDefault="009760DE" w:rsidP="009760DE">
            <w:pPr>
              <w:pStyle w:val="Default"/>
              <w:jc w:val="center"/>
              <w:rPr>
                <w:sz w:val="20"/>
                <w:szCs w:val="20"/>
              </w:rPr>
            </w:pPr>
            <w:r>
              <w:rPr>
                <w:sz w:val="20"/>
                <w:szCs w:val="20"/>
              </w:rPr>
              <w:t>Принявших</w:t>
            </w:r>
            <w:r w:rsidRPr="00F333F6">
              <w:rPr>
                <w:sz w:val="20"/>
                <w:szCs w:val="20"/>
              </w:rPr>
              <w:t xml:space="preserve"> участие в ВПР</w:t>
            </w:r>
          </w:p>
        </w:tc>
      </w:tr>
      <w:tr w:rsidR="009760DE" w:rsidRPr="00F333F6" w:rsidTr="009760DE">
        <w:trPr>
          <w:trHeight w:val="282"/>
        </w:trPr>
        <w:tc>
          <w:tcPr>
            <w:tcW w:w="567" w:type="dxa"/>
            <w:vMerge/>
            <w:vAlign w:val="center"/>
          </w:tcPr>
          <w:p w:rsidR="009760DE" w:rsidRPr="00F333F6" w:rsidRDefault="009760DE" w:rsidP="009760DE">
            <w:pPr>
              <w:pStyle w:val="Default"/>
              <w:jc w:val="center"/>
              <w:rPr>
                <w:sz w:val="20"/>
                <w:szCs w:val="20"/>
              </w:rPr>
            </w:pPr>
          </w:p>
        </w:tc>
        <w:tc>
          <w:tcPr>
            <w:tcW w:w="2268" w:type="dxa"/>
            <w:vMerge/>
            <w:vAlign w:val="center"/>
          </w:tcPr>
          <w:p w:rsidR="009760DE" w:rsidRPr="00F333F6" w:rsidRDefault="009760DE" w:rsidP="009760DE">
            <w:pPr>
              <w:pStyle w:val="Default"/>
              <w:jc w:val="center"/>
              <w:rPr>
                <w:sz w:val="20"/>
                <w:szCs w:val="20"/>
              </w:rPr>
            </w:pPr>
          </w:p>
        </w:tc>
        <w:tc>
          <w:tcPr>
            <w:tcW w:w="850" w:type="dxa"/>
            <w:vMerge/>
            <w:vAlign w:val="center"/>
          </w:tcPr>
          <w:p w:rsidR="009760DE" w:rsidRPr="00F333F6" w:rsidRDefault="009760DE" w:rsidP="009760DE">
            <w:pPr>
              <w:pStyle w:val="Default"/>
              <w:jc w:val="center"/>
              <w:rPr>
                <w:sz w:val="20"/>
                <w:szCs w:val="20"/>
              </w:rPr>
            </w:pPr>
          </w:p>
        </w:tc>
        <w:tc>
          <w:tcPr>
            <w:tcW w:w="2709" w:type="dxa"/>
            <w:gridSpan w:val="3"/>
            <w:vAlign w:val="center"/>
          </w:tcPr>
          <w:p w:rsidR="009760DE" w:rsidRPr="00F333F6" w:rsidRDefault="009760DE" w:rsidP="009760DE">
            <w:pPr>
              <w:pStyle w:val="Default"/>
              <w:jc w:val="center"/>
              <w:rPr>
                <w:sz w:val="20"/>
                <w:szCs w:val="20"/>
              </w:rPr>
            </w:pPr>
            <w:r w:rsidRPr="00F333F6">
              <w:rPr>
                <w:sz w:val="20"/>
                <w:szCs w:val="20"/>
              </w:rPr>
              <w:t>Количество ОО</w:t>
            </w:r>
          </w:p>
        </w:tc>
        <w:tc>
          <w:tcPr>
            <w:tcW w:w="2835" w:type="dxa"/>
            <w:gridSpan w:val="3"/>
            <w:vAlign w:val="center"/>
          </w:tcPr>
          <w:p w:rsidR="009760DE" w:rsidRPr="00F333F6" w:rsidRDefault="009760DE" w:rsidP="009760DE">
            <w:pPr>
              <w:pStyle w:val="Default"/>
              <w:jc w:val="center"/>
              <w:rPr>
                <w:sz w:val="20"/>
                <w:szCs w:val="20"/>
              </w:rPr>
            </w:pPr>
            <w:r w:rsidRPr="00F333F6">
              <w:rPr>
                <w:sz w:val="20"/>
                <w:szCs w:val="20"/>
              </w:rPr>
              <w:t xml:space="preserve">Количество </w:t>
            </w:r>
            <w:r>
              <w:rPr>
                <w:sz w:val="20"/>
                <w:szCs w:val="20"/>
              </w:rPr>
              <w:t>обучающихся</w:t>
            </w:r>
          </w:p>
        </w:tc>
      </w:tr>
      <w:tr w:rsidR="009760DE" w:rsidRPr="00F333F6" w:rsidTr="009760DE">
        <w:trPr>
          <w:gridAfter w:val="1"/>
          <w:wAfter w:w="15" w:type="dxa"/>
          <w:trHeight w:val="233"/>
        </w:trPr>
        <w:tc>
          <w:tcPr>
            <w:tcW w:w="567" w:type="dxa"/>
            <w:vMerge/>
            <w:vAlign w:val="center"/>
          </w:tcPr>
          <w:p w:rsidR="009760DE" w:rsidRPr="00F333F6" w:rsidRDefault="009760DE" w:rsidP="009760DE">
            <w:pPr>
              <w:pStyle w:val="Default"/>
              <w:jc w:val="center"/>
              <w:rPr>
                <w:sz w:val="20"/>
                <w:szCs w:val="20"/>
              </w:rPr>
            </w:pPr>
          </w:p>
        </w:tc>
        <w:tc>
          <w:tcPr>
            <w:tcW w:w="2268" w:type="dxa"/>
            <w:vMerge/>
            <w:vAlign w:val="center"/>
          </w:tcPr>
          <w:p w:rsidR="009760DE" w:rsidRPr="00F333F6" w:rsidRDefault="009760DE" w:rsidP="009760DE">
            <w:pPr>
              <w:pStyle w:val="Default"/>
              <w:jc w:val="center"/>
              <w:rPr>
                <w:sz w:val="20"/>
                <w:szCs w:val="20"/>
              </w:rPr>
            </w:pPr>
          </w:p>
        </w:tc>
        <w:tc>
          <w:tcPr>
            <w:tcW w:w="850" w:type="dxa"/>
            <w:vMerge/>
            <w:vAlign w:val="center"/>
          </w:tcPr>
          <w:p w:rsidR="009760DE" w:rsidRPr="00F333F6" w:rsidRDefault="009760DE" w:rsidP="009760DE">
            <w:pPr>
              <w:pStyle w:val="Default"/>
              <w:jc w:val="center"/>
              <w:rPr>
                <w:sz w:val="20"/>
                <w:szCs w:val="20"/>
              </w:rPr>
            </w:pPr>
          </w:p>
        </w:tc>
        <w:tc>
          <w:tcPr>
            <w:tcW w:w="1702" w:type="dxa"/>
          </w:tcPr>
          <w:p w:rsidR="009760DE" w:rsidRPr="00F333F6" w:rsidRDefault="009760DE" w:rsidP="009760DE">
            <w:pPr>
              <w:pStyle w:val="Default"/>
              <w:jc w:val="center"/>
              <w:rPr>
                <w:sz w:val="20"/>
                <w:szCs w:val="20"/>
              </w:rPr>
            </w:pPr>
            <w:r>
              <w:rPr>
                <w:sz w:val="20"/>
                <w:szCs w:val="20"/>
              </w:rPr>
              <w:t>по ХМАО-Югре</w:t>
            </w:r>
          </w:p>
        </w:tc>
        <w:tc>
          <w:tcPr>
            <w:tcW w:w="997" w:type="dxa"/>
            <w:vAlign w:val="center"/>
          </w:tcPr>
          <w:p w:rsidR="009760DE" w:rsidRPr="00F333F6" w:rsidRDefault="009760DE" w:rsidP="009760DE">
            <w:pPr>
              <w:pStyle w:val="Default"/>
              <w:jc w:val="center"/>
              <w:rPr>
                <w:sz w:val="20"/>
                <w:szCs w:val="20"/>
              </w:rPr>
            </w:pPr>
            <w:r>
              <w:rPr>
                <w:sz w:val="20"/>
                <w:szCs w:val="20"/>
              </w:rPr>
              <w:t>по СР</w:t>
            </w:r>
          </w:p>
        </w:tc>
        <w:tc>
          <w:tcPr>
            <w:tcW w:w="1696" w:type="dxa"/>
            <w:gridSpan w:val="2"/>
          </w:tcPr>
          <w:p w:rsidR="009760DE" w:rsidRPr="00F333F6" w:rsidRDefault="009760DE" w:rsidP="009760DE">
            <w:pPr>
              <w:pStyle w:val="Default"/>
              <w:jc w:val="center"/>
              <w:rPr>
                <w:sz w:val="20"/>
                <w:szCs w:val="20"/>
              </w:rPr>
            </w:pPr>
            <w:r>
              <w:rPr>
                <w:sz w:val="20"/>
                <w:szCs w:val="20"/>
              </w:rPr>
              <w:t>по ХМАО-Югре</w:t>
            </w:r>
          </w:p>
        </w:tc>
        <w:tc>
          <w:tcPr>
            <w:tcW w:w="1134" w:type="dxa"/>
            <w:vAlign w:val="center"/>
          </w:tcPr>
          <w:p w:rsidR="009760DE" w:rsidRPr="00F333F6" w:rsidRDefault="009760DE" w:rsidP="009760DE">
            <w:pPr>
              <w:pStyle w:val="Default"/>
              <w:jc w:val="center"/>
              <w:rPr>
                <w:sz w:val="20"/>
                <w:szCs w:val="20"/>
              </w:rPr>
            </w:pPr>
            <w:r>
              <w:rPr>
                <w:sz w:val="20"/>
                <w:szCs w:val="20"/>
              </w:rPr>
              <w:t>по СР</w:t>
            </w:r>
          </w:p>
        </w:tc>
      </w:tr>
      <w:tr w:rsidR="0043400E" w:rsidRPr="00F333F6" w:rsidTr="009760DE">
        <w:trPr>
          <w:gridAfter w:val="1"/>
          <w:wAfter w:w="15" w:type="dxa"/>
          <w:trHeight w:val="324"/>
        </w:trPr>
        <w:tc>
          <w:tcPr>
            <w:tcW w:w="567" w:type="dxa"/>
            <w:vAlign w:val="center"/>
          </w:tcPr>
          <w:p w:rsidR="0043400E" w:rsidRPr="00F333F6" w:rsidRDefault="0043400E" w:rsidP="0043400E">
            <w:pPr>
              <w:pStyle w:val="Default"/>
              <w:jc w:val="center"/>
              <w:rPr>
                <w:sz w:val="20"/>
                <w:szCs w:val="20"/>
              </w:rPr>
            </w:pPr>
            <w:r w:rsidRPr="00F333F6">
              <w:rPr>
                <w:sz w:val="20"/>
                <w:szCs w:val="20"/>
              </w:rPr>
              <w:t>1.</w:t>
            </w:r>
          </w:p>
        </w:tc>
        <w:tc>
          <w:tcPr>
            <w:tcW w:w="2268" w:type="dxa"/>
          </w:tcPr>
          <w:p w:rsidR="0043400E" w:rsidRPr="00F333F6" w:rsidRDefault="0043400E" w:rsidP="0043400E">
            <w:pPr>
              <w:pStyle w:val="Default"/>
              <w:rPr>
                <w:sz w:val="20"/>
                <w:szCs w:val="20"/>
              </w:rPr>
            </w:pPr>
            <w:r w:rsidRPr="00F333F6">
              <w:rPr>
                <w:sz w:val="20"/>
                <w:szCs w:val="20"/>
              </w:rPr>
              <w:t>Русский язык</w:t>
            </w:r>
            <w:r>
              <w:rPr>
                <w:sz w:val="20"/>
                <w:szCs w:val="20"/>
              </w:rPr>
              <w:t xml:space="preserve"> </w:t>
            </w:r>
            <w:r w:rsidRPr="00F333F6">
              <w:rPr>
                <w:sz w:val="20"/>
                <w:szCs w:val="20"/>
              </w:rPr>
              <w:t xml:space="preserve"> </w:t>
            </w:r>
          </w:p>
        </w:tc>
        <w:tc>
          <w:tcPr>
            <w:tcW w:w="850" w:type="dxa"/>
            <w:vMerge w:val="restart"/>
            <w:vAlign w:val="center"/>
          </w:tcPr>
          <w:p w:rsidR="0043400E" w:rsidRPr="00F333F6" w:rsidRDefault="0043400E" w:rsidP="0043400E">
            <w:pPr>
              <w:pStyle w:val="Default"/>
              <w:jc w:val="center"/>
              <w:rPr>
                <w:sz w:val="20"/>
                <w:szCs w:val="20"/>
              </w:rPr>
            </w:pPr>
            <w:r>
              <w:rPr>
                <w:sz w:val="20"/>
                <w:szCs w:val="20"/>
              </w:rPr>
              <w:t>6</w:t>
            </w:r>
            <w:r w:rsidRPr="00F333F6">
              <w:rPr>
                <w:sz w:val="20"/>
                <w:szCs w:val="20"/>
              </w:rPr>
              <w:t xml:space="preserve"> класс</w:t>
            </w:r>
          </w:p>
          <w:p w:rsidR="0043400E" w:rsidRPr="00F333F6" w:rsidRDefault="0043400E" w:rsidP="0043400E">
            <w:pPr>
              <w:pStyle w:val="Default"/>
              <w:jc w:val="center"/>
              <w:rPr>
                <w:sz w:val="20"/>
                <w:szCs w:val="20"/>
              </w:rPr>
            </w:pPr>
          </w:p>
        </w:tc>
        <w:tc>
          <w:tcPr>
            <w:tcW w:w="1702" w:type="dxa"/>
            <w:vAlign w:val="center"/>
          </w:tcPr>
          <w:p w:rsidR="0043400E" w:rsidRDefault="0043400E" w:rsidP="0043400E">
            <w:pPr>
              <w:pStyle w:val="Default"/>
              <w:jc w:val="center"/>
              <w:rPr>
                <w:sz w:val="20"/>
                <w:szCs w:val="20"/>
              </w:rPr>
            </w:pPr>
            <w:r>
              <w:rPr>
                <w:sz w:val="20"/>
                <w:szCs w:val="20"/>
              </w:rPr>
              <w:t>276</w:t>
            </w:r>
          </w:p>
        </w:tc>
        <w:tc>
          <w:tcPr>
            <w:tcW w:w="997" w:type="dxa"/>
            <w:vMerge w:val="restart"/>
            <w:vAlign w:val="center"/>
          </w:tcPr>
          <w:p w:rsidR="0043400E" w:rsidRDefault="0043400E" w:rsidP="0043400E">
            <w:pPr>
              <w:pStyle w:val="Default"/>
              <w:jc w:val="center"/>
              <w:rPr>
                <w:sz w:val="20"/>
                <w:szCs w:val="20"/>
              </w:rPr>
            </w:pPr>
            <w:r>
              <w:rPr>
                <w:sz w:val="20"/>
                <w:szCs w:val="20"/>
              </w:rPr>
              <w:t xml:space="preserve">18 ОО </w:t>
            </w:r>
          </w:p>
          <w:p w:rsidR="0043400E" w:rsidRPr="00F333F6" w:rsidRDefault="0043400E" w:rsidP="0043400E">
            <w:pPr>
              <w:pStyle w:val="Default"/>
              <w:jc w:val="center"/>
              <w:rPr>
                <w:sz w:val="20"/>
                <w:szCs w:val="20"/>
              </w:rPr>
            </w:pPr>
            <w:r>
              <w:rPr>
                <w:sz w:val="20"/>
                <w:szCs w:val="20"/>
              </w:rPr>
              <w:t>и 3 филиала</w:t>
            </w:r>
          </w:p>
        </w:tc>
        <w:tc>
          <w:tcPr>
            <w:tcW w:w="1696" w:type="dxa"/>
            <w:gridSpan w:val="2"/>
            <w:vAlign w:val="center"/>
          </w:tcPr>
          <w:p w:rsidR="0043400E" w:rsidRPr="00F333F6" w:rsidRDefault="0043400E" w:rsidP="0043400E">
            <w:pPr>
              <w:pStyle w:val="Default"/>
              <w:jc w:val="center"/>
              <w:rPr>
                <w:sz w:val="20"/>
                <w:szCs w:val="20"/>
              </w:rPr>
            </w:pPr>
            <w:r>
              <w:rPr>
                <w:sz w:val="20"/>
                <w:szCs w:val="20"/>
              </w:rPr>
              <w:t>18173</w:t>
            </w:r>
          </w:p>
        </w:tc>
        <w:tc>
          <w:tcPr>
            <w:tcW w:w="1134" w:type="dxa"/>
            <w:vAlign w:val="center"/>
          </w:tcPr>
          <w:p w:rsidR="0043400E" w:rsidRPr="0081201E" w:rsidRDefault="0043400E" w:rsidP="0043400E">
            <w:pPr>
              <w:pStyle w:val="Default"/>
              <w:jc w:val="center"/>
              <w:rPr>
                <w:color w:val="auto"/>
                <w:sz w:val="20"/>
                <w:szCs w:val="20"/>
              </w:rPr>
            </w:pPr>
            <w:r>
              <w:rPr>
                <w:color w:val="auto"/>
                <w:sz w:val="20"/>
                <w:szCs w:val="20"/>
              </w:rPr>
              <w:t>1478</w:t>
            </w:r>
          </w:p>
        </w:tc>
      </w:tr>
      <w:tr w:rsidR="0043400E" w:rsidRPr="00770FD4" w:rsidTr="009760DE">
        <w:trPr>
          <w:gridAfter w:val="1"/>
          <w:wAfter w:w="15" w:type="dxa"/>
          <w:trHeight w:val="248"/>
        </w:trPr>
        <w:tc>
          <w:tcPr>
            <w:tcW w:w="567" w:type="dxa"/>
            <w:vAlign w:val="center"/>
          </w:tcPr>
          <w:p w:rsidR="0043400E" w:rsidRPr="00F333F6" w:rsidRDefault="0043400E" w:rsidP="0043400E">
            <w:pPr>
              <w:pStyle w:val="Default"/>
              <w:jc w:val="center"/>
              <w:rPr>
                <w:sz w:val="20"/>
                <w:szCs w:val="20"/>
              </w:rPr>
            </w:pPr>
            <w:r w:rsidRPr="00F333F6">
              <w:rPr>
                <w:sz w:val="20"/>
                <w:szCs w:val="20"/>
              </w:rPr>
              <w:t>2.</w:t>
            </w:r>
          </w:p>
        </w:tc>
        <w:tc>
          <w:tcPr>
            <w:tcW w:w="2268" w:type="dxa"/>
          </w:tcPr>
          <w:p w:rsidR="0043400E" w:rsidRPr="00F333F6" w:rsidRDefault="0043400E" w:rsidP="0043400E">
            <w:pPr>
              <w:pStyle w:val="Default"/>
              <w:rPr>
                <w:sz w:val="20"/>
                <w:szCs w:val="20"/>
              </w:rPr>
            </w:pPr>
            <w:r w:rsidRPr="00F333F6">
              <w:rPr>
                <w:sz w:val="20"/>
                <w:szCs w:val="20"/>
              </w:rPr>
              <w:t xml:space="preserve">Математика </w:t>
            </w:r>
          </w:p>
        </w:tc>
        <w:tc>
          <w:tcPr>
            <w:tcW w:w="850" w:type="dxa"/>
            <w:vMerge/>
            <w:vAlign w:val="center"/>
          </w:tcPr>
          <w:p w:rsidR="0043400E" w:rsidRPr="00F333F6" w:rsidRDefault="0043400E" w:rsidP="0043400E">
            <w:pPr>
              <w:pStyle w:val="Default"/>
              <w:jc w:val="center"/>
              <w:rPr>
                <w:sz w:val="20"/>
                <w:szCs w:val="20"/>
              </w:rPr>
            </w:pPr>
          </w:p>
        </w:tc>
        <w:tc>
          <w:tcPr>
            <w:tcW w:w="1702" w:type="dxa"/>
            <w:vAlign w:val="center"/>
          </w:tcPr>
          <w:p w:rsidR="0043400E" w:rsidRPr="00F333F6" w:rsidRDefault="0043400E" w:rsidP="0043400E">
            <w:pPr>
              <w:pStyle w:val="Default"/>
              <w:jc w:val="center"/>
              <w:rPr>
                <w:sz w:val="20"/>
                <w:szCs w:val="20"/>
              </w:rPr>
            </w:pPr>
            <w:r>
              <w:rPr>
                <w:sz w:val="20"/>
                <w:szCs w:val="20"/>
              </w:rPr>
              <w:t>276</w:t>
            </w:r>
          </w:p>
        </w:tc>
        <w:tc>
          <w:tcPr>
            <w:tcW w:w="997" w:type="dxa"/>
            <w:vMerge/>
            <w:vAlign w:val="center"/>
          </w:tcPr>
          <w:p w:rsidR="0043400E" w:rsidRPr="00F333F6" w:rsidRDefault="0043400E" w:rsidP="0043400E">
            <w:pPr>
              <w:pStyle w:val="Default"/>
              <w:jc w:val="center"/>
              <w:rPr>
                <w:sz w:val="20"/>
                <w:szCs w:val="20"/>
              </w:rPr>
            </w:pPr>
          </w:p>
        </w:tc>
        <w:tc>
          <w:tcPr>
            <w:tcW w:w="1696" w:type="dxa"/>
            <w:gridSpan w:val="2"/>
            <w:vAlign w:val="center"/>
          </w:tcPr>
          <w:p w:rsidR="0043400E" w:rsidRPr="00770FD4" w:rsidRDefault="0043400E" w:rsidP="0043400E">
            <w:pPr>
              <w:pStyle w:val="Default"/>
              <w:jc w:val="center"/>
              <w:rPr>
                <w:color w:val="auto"/>
                <w:sz w:val="20"/>
                <w:szCs w:val="20"/>
              </w:rPr>
            </w:pPr>
            <w:r>
              <w:rPr>
                <w:color w:val="auto"/>
                <w:sz w:val="20"/>
                <w:szCs w:val="20"/>
              </w:rPr>
              <w:t>17958</w:t>
            </w:r>
          </w:p>
        </w:tc>
        <w:tc>
          <w:tcPr>
            <w:tcW w:w="1134" w:type="dxa"/>
            <w:vAlign w:val="center"/>
          </w:tcPr>
          <w:p w:rsidR="0043400E" w:rsidRPr="0081201E" w:rsidRDefault="0043400E" w:rsidP="0043400E">
            <w:pPr>
              <w:pStyle w:val="Default"/>
              <w:jc w:val="center"/>
              <w:rPr>
                <w:color w:val="auto"/>
                <w:sz w:val="20"/>
                <w:szCs w:val="20"/>
              </w:rPr>
            </w:pPr>
            <w:r>
              <w:rPr>
                <w:color w:val="auto"/>
                <w:sz w:val="20"/>
                <w:szCs w:val="20"/>
              </w:rPr>
              <w:t>1486</w:t>
            </w:r>
          </w:p>
        </w:tc>
      </w:tr>
      <w:tr w:rsidR="0043400E" w:rsidRPr="00F333F6" w:rsidTr="009760DE">
        <w:trPr>
          <w:gridAfter w:val="1"/>
          <w:wAfter w:w="15" w:type="dxa"/>
          <w:trHeight w:val="109"/>
        </w:trPr>
        <w:tc>
          <w:tcPr>
            <w:tcW w:w="567" w:type="dxa"/>
            <w:vAlign w:val="center"/>
          </w:tcPr>
          <w:p w:rsidR="0043400E" w:rsidRPr="00F333F6" w:rsidRDefault="0043400E" w:rsidP="0043400E">
            <w:pPr>
              <w:pStyle w:val="Default"/>
              <w:jc w:val="center"/>
              <w:rPr>
                <w:sz w:val="20"/>
                <w:szCs w:val="20"/>
              </w:rPr>
            </w:pPr>
            <w:r w:rsidRPr="00F333F6">
              <w:rPr>
                <w:sz w:val="20"/>
                <w:szCs w:val="20"/>
              </w:rPr>
              <w:t>3.</w:t>
            </w:r>
          </w:p>
        </w:tc>
        <w:tc>
          <w:tcPr>
            <w:tcW w:w="2268" w:type="dxa"/>
          </w:tcPr>
          <w:p w:rsidR="0043400E" w:rsidRPr="00F333F6" w:rsidRDefault="0043400E" w:rsidP="0043400E">
            <w:pPr>
              <w:pStyle w:val="Default"/>
              <w:rPr>
                <w:sz w:val="20"/>
                <w:szCs w:val="20"/>
              </w:rPr>
            </w:pPr>
            <w:r>
              <w:rPr>
                <w:sz w:val="20"/>
                <w:szCs w:val="20"/>
              </w:rPr>
              <w:t>Биология</w:t>
            </w:r>
          </w:p>
        </w:tc>
        <w:tc>
          <w:tcPr>
            <w:tcW w:w="850" w:type="dxa"/>
            <w:vMerge/>
            <w:vAlign w:val="center"/>
          </w:tcPr>
          <w:p w:rsidR="0043400E" w:rsidRPr="00F333F6" w:rsidRDefault="0043400E" w:rsidP="0043400E">
            <w:pPr>
              <w:pStyle w:val="Default"/>
              <w:jc w:val="center"/>
              <w:rPr>
                <w:sz w:val="20"/>
                <w:szCs w:val="20"/>
              </w:rPr>
            </w:pPr>
          </w:p>
        </w:tc>
        <w:tc>
          <w:tcPr>
            <w:tcW w:w="1702" w:type="dxa"/>
            <w:vAlign w:val="center"/>
          </w:tcPr>
          <w:p w:rsidR="0043400E" w:rsidRPr="00F333F6" w:rsidRDefault="0043400E" w:rsidP="0043400E">
            <w:pPr>
              <w:pStyle w:val="Default"/>
              <w:jc w:val="center"/>
              <w:rPr>
                <w:sz w:val="20"/>
                <w:szCs w:val="20"/>
              </w:rPr>
            </w:pPr>
            <w:r>
              <w:rPr>
                <w:sz w:val="20"/>
                <w:szCs w:val="20"/>
              </w:rPr>
              <w:t>278</w:t>
            </w:r>
          </w:p>
        </w:tc>
        <w:tc>
          <w:tcPr>
            <w:tcW w:w="997" w:type="dxa"/>
            <w:vMerge/>
            <w:vAlign w:val="center"/>
          </w:tcPr>
          <w:p w:rsidR="0043400E" w:rsidRPr="00F333F6" w:rsidRDefault="0043400E" w:rsidP="0043400E">
            <w:pPr>
              <w:pStyle w:val="Default"/>
              <w:jc w:val="center"/>
              <w:rPr>
                <w:sz w:val="20"/>
                <w:szCs w:val="20"/>
              </w:rPr>
            </w:pPr>
          </w:p>
        </w:tc>
        <w:tc>
          <w:tcPr>
            <w:tcW w:w="1696" w:type="dxa"/>
            <w:gridSpan w:val="2"/>
            <w:vAlign w:val="center"/>
          </w:tcPr>
          <w:p w:rsidR="0043400E" w:rsidRPr="00F333F6" w:rsidRDefault="0043400E" w:rsidP="0043400E">
            <w:pPr>
              <w:pStyle w:val="Default"/>
              <w:jc w:val="center"/>
              <w:rPr>
                <w:sz w:val="20"/>
                <w:szCs w:val="20"/>
              </w:rPr>
            </w:pPr>
            <w:r>
              <w:rPr>
                <w:sz w:val="20"/>
                <w:szCs w:val="20"/>
              </w:rPr>
              <w:t>18483</w:t>
            </w:r>
          </w:p>
        </w:tc>
        <w:tc>
          <w:tcPr>
            <w:tcW w:w="1134" w:type="dxa"/>
            <w:vAlign w:val="center"/>
          </w:tcPr>
          <w:p w:rsidR="0043400E" w:rsidRPr="0081201E" w:rsidRDefault="0043400E" w:rsidP="0043400E">
            <w:pPr>
              <w:pStyle w:val="Default"/>
              <w:jc w:val="center"/>
              <w:rPr>
                <w:color w:val="auto"/>
                <w:sz w:val="20"/>
                <w:szCs w:val="20"/>
              </w:rPr>
            </w:pPr>
            <w:r>
              <w:rPr>
                <w:color w:val="auto"/>
                <w:sz w:val="20"/>
                <w:szCs w:val="20"/>
              </w:rPr>
              <w:t>1410</w:t>
            </w:r>
          </w:p>
        </w:tc>
      </w:tr>
      <w:tr w:rsidR="0043400E" w:rsidRPr="00F333F6" w:rsidTr="009760DE">
        <w:trPr>
          <w:gridAfter w:val="1"/>
          <w:wAfter w:w="15" w:type="dxa"/>
          <w:trHeight w:val="286"/>
        </w:trPr>
        <w:tc>
          <w:tcPr>
            <w:tcW w:w="567" w:type="dxa"/>
            <w:vAlign w:val="center"/>
          </w:tcPr>
          <w:p w:rsidR="0043400E" w:rsidRPr="00F333F6" w:rsidRDefault="0043400E" w:rsidP="0043400E">
            <w:pPr>
              <w:pStyle w:val="Default"/>
              <w:jc w:val="center"/>
              <w:rPr>
                <w:sz w:val="20"/>
                <w:szCs w:val="20"/>
              </w:rPr>
            </w:pPr>
            <w:r w:rsidRPr="00F333F6">
              <w:rPr>
                <w:sz w:val="20"/>
                <w:szCs w:val="20"/>
              </w:rPr>
              <w:t>4.</w:t>
            </w:r>
          </w:p>
        </w:tc>
        <w:tc>
          <w:tcPr>
            <w:tcW w:w="2268" w:type="dxa"/>
          </w:tcPr>
          <w:p w:rsidR="0043400E" w:rsidRPr="00F333F6" w:rsidRDefault="0043400E" w:rsidP="0043400E">
            <w:pPr>
              <w:pStyle w:val="Default"/>
              <w:rPr>
                <w:sz w:val="20"/>
                <w:szCs w:val="20"/>
              </w:rPr>
            </w:pPr>
            <w:r>
              <w:rPr>
                <w:sz w:val="20"/>
                <w:szCs w:val="20"/>
              </w:rPr>
              <w:t>История</w:t>
            </w:r>
          </w:p>
        </w:tc>
        <w:tc>
          <w:tcPr>
            <w:tcW w:w="850" w:type="dxa"/>
            <w:vMerge/>
            <w:vAlign w:val="center"/>
          </w:tcPr>
          <w:p w:rsidR="0043400E" w:rsidRPr="00F333F6" w:rsidRDefault="0043400E" w:rsidP="0043400E">
            <w:pPr>
              <w:pStyle w:val="Default"/>
              <w:jc w:val="center"/>
              <w:rPr>
                <w:sz w:val="20"/>
                <w:szCs w:val="20"/>
              </w:rPr>
            </w:pPr>
          </w:p>
        </w:tc>
        <w:tc>
          <w:tcPr>
            <w:tcW w:w="1702" w:type="dxa"/>
            <w:vAlign w:val="center"/>
          </w:tcPr>
          <w:p w:rsidR="0043400E" w:rsidRPr="00F333F6" w:rsidRDefault="0043400E" w:rsidP="0043400E">
            <w:pPr>
              <w:pStyle w:val="Default"/>
              <w:jc w:val="center"/>
              <w:rPr>
                <w:sz w:val="20"/>
                <w:szCs w:val="20"/>
              </w:rPr>
            </w:pPr>
            <w:r>
              <w:rPr>
                <w:sz w:val="20"/>
                <w:szCs w:val="20"/>
              </w:rPr>
              <w:t>277</w:t>
            </w:r>
          </w:p>
        </w:tc>
        <w:tc>
          <w:tcPr>
            <w:tcW w:w="997" w:type="dxa"/>
            <w:vMerge/>
            <w:vAlign w:val="center"/>
          </w:tcPr>
          <w:p w:rsidR="0043400E" w:rsidRPr="00F333F6" w:rsidRDefault="0043400E" w:rsidP="0043400E">
            <w:pPr>
              <w:pStyle w:val="Default"/>
              <w:jc w:val="center"/>
              <w:rPr>
                <w:sz w:val="20"/>
                <w:szCs w:val="20"/>
              </w:rPr>
            </w:pPr>
          </w:p>
        </w:tc>
        <w:tc>
          <w:tcPr>
            <w:tcW w:w="1696" w:type="dxa"/>
            <w:gridSpan w:val="2"/>
            <w:vAlign w:val="center"/>
          </w:tcPr>
          <w:p w:rsidR="0043400E" w:rsidRPr="00F333F6" w:rsidRDefault="0043400E" w:rsidP="0043400E">
            <w:pPr>
              <w:pStyle w:val="Default"/>
              <w:jc w:val="center"/>
              <w:rPr>
                <w:sz w:val="20"/>
                <w:szCs w:val="20"/>
              </w:rPr>
            </w:pPr>
            <w:r>
              <w:rPr>
                <w:sz w:val="20"/>
                <w:szCs w:val="20"/>
              </w:rPr>
              <w:t>18392</w:t>
            </w:r>
          </w:p>
        </w:tc>
        <w:tc>
          <w:tcPr>
            <w:tcW w:w="1134" w:type="dxa"/>
            <w:vAlign w:val="center"/>
          </w:tcPr>
          <w:p w:rsidR="0043400E" w:rsidRDefault="0043400E" w:rsidP="0043400E">
            <w:pPr>
              <w:pStyle w:val="Default"/>
              <w:jc w:val="center"/>
              <w:rPr>
                <w:color w:val="auto"/>
                <w:sz w:val="20"/>
                <w:szCs w:val="20"/>
              </w:rPr>
            </w:pPr>
            <w:r>
              <w:rPr>
                <w:color w:val="auto"/>
                <w:sz w:val="20"/>
                <w:szCs w:val="20"/>
              </w:rPr>
              <w:t>1395</w:t>
            </w:r>
          </w:p>
        </w:tc>
      </w:tr>
    </w:tbl>
    <w:p w:rsidR="009760DE" w:rsidRPr="009760DE" w:rsidRDefault="009760DE" w:rsidP="009760DE">
      <w:pPr>
        <w:tabs>
          <w:tab w:val="left" w:pos="1125"/>
        </w:tabs>
        <w:spacing w:after="0"/>
        <w:jc w:val="right"/>
        <w:rPr>
          <w:rFonts w:ascii="Times New Roman" w:hAnsi="Times New Roman" w:cs="Times New Roman"/>
          <w:b/>
          <w:sz w:val="28"/>
          <w:szCs w:val="28"/>
        </w:rPr>
        <w:sectPr w:rsidR="009760DE" w:rsidRPr="009760DE" w:rsidSect="0081201E">
          <w:footerReference w:type="default" r:id="rId7"/>
          <w:pgSz w:w="11904" w:h="17338"/>
          <w:pgMar w:top="1268" w:right="847" w:bottom="1232" w:left="1560" w:header="720" w:footer="720" w:gutter="0"/>
          <w:cols w:space="720"/>
          <w:noEndnote/>
        </w:sectPr>
      </w:pPr>
      <w:r w:rsidRPr="009760DE">
        <w:rPr>
          <w:i/>
          <w:iCs/>
          <w:sz w:val="23"/>
          <w:szCs w:val="23"/>
        </w:rPr>
        <w:t xml:space="preserve"> </w:t>
      </w:r>
      <w:r>
        <w:rPr>
          <w:rFonts w:ascii="Times New Roman" w:hAnsi="Times New Roman" w:cs="Times New Roman"/>
          <w:i/>
          <w:iCs/>
          <w:sz w:val="23"/>
          <w:szCs w:val="23"/>
        </w:rPr>
        <w:t>Таблица 1</w:t>
      </w:r>
    </w:p>
    <w:p w:rsidR="00E14E1E" w:rsidRPr="00E14E1E" w:rsidRDefault="00E14E1E" w:rsidP="009760DE">
      <w:pPr>
        <w:tabs>
          <w:tab w:val="left" w:pos="2745"/>
        </w:tabs>
        <w:jc w:val="both"/>
        <w:rPr>
          <w:rFonts w:ascii="Times New Roman" w:hAnsi="Times New Roman" w:cs="Times New Roman"/>
          <w:sz w:val="28"/>
          <w:szCs w:val="28"/>
        </w:rPr>
      </w:pPr>
    </w:p>
    <w:p w:rsidR="009760DE" w:rsidRDefault="0081201E" w:rsidP="009760DE">
      <w:pPr>
        <w:pStyle w:val="Default"/>
        <w:ind w:firstLine="567"/>
        <w:jc w:val="both"/>
        <w:rPr>
          <w:sz w:val="28"/>
          <w:szCs w:val="28"/>
        </w:rPr>
      </w:pPr>
      <w:r w:rsidRPr="0081201E">
        <w:rPr>
          <w:sz w:val="28"/>
          <w:szCs w:val="28"/>
        </w:rPr>
        <w:t xml:space="preserve">Сводная информация по результатам </w:t>
      </w:r>
      <w:r w:rsidR="009760DE">
        <w:rPr>
          <w:sz w:val="28"/>
          <w:szCs w:val="28"/>
        </w:rPr>
        <w:t>выполнения</w:t>
      </w:r>
      <w:r w:rsidR="006173A9">
        <w:rPr>
          <w:sz w:val="28"/>
          <w:szCs w:val="28"/>
        </w:rPr>
        <w:t xml:space="preserve"> ВПР обучающимися 6</w:t>
      </w:r>
      <w:r w:rsidRPr="0081201E">
        <w:rPr>
          <w:sz w:val="28"/>
          <w:szCs w:val="28"/>
        </w:rPr>
        <w:t xml:space="preserve"> классов, в разрезе по учебным предметам, с учетом распределения по группам пятибалльной системы оценивания, общей и качественной успеваемости</w:t>
      </w:r>
      <w:r w:rsidR="009760DE">
        <w:rPr>
          <w:sz w:val="28"/>
          <w:szCs w:val="28"/>
        </w:rPr>
        <w:t xml:space="preserve"> </w:t>
      </w:r>
      <w:r w:rsidRPr="0081201E">
        <w:rPr>
          <w:sz w:val="28"/>
          <w:szCs w:val="28"/>
        </w:rPr>
        <w:t>представлена в т</w:t>
      </w:r>
      <w:r w:rsidR="009760DE">
        <w:rPr>
          <w:sz w:val="28"/>
          <w:szCs w:val="28"/>
        </w:rPr>
        <w:t>аблицах 2, 3.</w:t>
      </w:r>
    </w:p>
    <w:p w:rsidR="0081201E" w:rsidRDefault="0081201E" w:rsidP="0081201E">
      <w:pPr>
        <w:pStyle w:val="Default"/>
        <w:ind w:firstLine="567"/>
        <w:jc w:val="both"/>
        <w:rPr>
          <w:sz w:val="28"/>
          <w:szCs w:val="28"/>
        </w:rPr>
      </w:pPr>
      <w:r w:rsidRPr="0081201E">
        <w:rPr>
          <w:sz w:val="28"/>
          <w:szCs w:val="28"/>
        </w:rPr>
        <w:t xml:space="preserve"> </w:t>
      </w:r>
      <w:r w:rsidR="009760DE" w:rsidRPr="0081201E">
        <w:rPr>
          <w:sz w:val="28"/>
          <w:szCs w:val="28"/>
        </w:rPr>
        <w:t xml:space="preserve"> </w:t>
      </w:r>
    </w:p>
    <w:p w:rsidR="009760DE" w:rsidRPr="009760DE" w:rsidRDefault="009760DE" w:rsidP="009760DE">
      <w:pPr>
        <w:pStyle w:val="Default"/>
        <w:ind w:firstLine="567"/>
        <w:jc w:val="center"/>
        <w:rPr>
          <w:b/>
          <w:sz w:val="28"/>
          <w:szCs w:val="28"/>
        </w:rPr>
      </w:pPr>
      <w:r w:rsidRPr="009760DE">
        <w:rPr>
          <w:b/>
          <w:sz w:val="28"/>
          <w:szCs w:val="28"/>
        </w:rPr>
        <w:t>Информация по результатам выполнения ВПР</w:t>
      </w:r>
    </w:p>
    <w:p w:rsidR="009760DE" w:rsidRPr="009760DE" w:rsidRDefault="009760DE" w:rsidP="009760DE">
      <w:pPr>
        <w:pStyle w:val="Default"/>
        <w:ind w:firstLine="567"/>
        <w:jc w:val="center"/>
        <w:rPr>
          <w:b/>
          <w:i/>
          <w:iCs/>
          <w:color w:val="auto"/>
          <w:sz w:val="23"/>
          <w:szCs w:val="23"/>
        </w:rPr>
      </w:pPr>
      <w:r w:rsidRPr="009760DE">
        <w:rPr>
          <w:b/>
          <w:sz w:val="28"/>
          <w:szCs w:val="28"/>
        </w:rPr>
        <w:t>по Ханты-Мансийскому автономному округу - Югре</w:t>
      </w:r>
    </w:p>
    <w:p w:rsidR="0081201E" w:rsidRPr="009760DE" w:rsidRDefault="0081201E" w:rsidP="009760DE">
      <w:pPr>
        <w:pStyle w:val="Default"/>
        <w:ind w:firstLine="567"/>
        <w:jc w:val="right"/>
        <w:rPr>
          <w:sz w:val="28"/>
          <w:szCs w:val="28"/>
        </w:rPr>
      </w:pPr>
      <w:r>
        <w:rPr>
          <w:i/>
          <w:iCs/>
          <w:color w:val="auto"/>
          <w:sz w:val="23"/>
          <w:szCs w:val="23"/>
        </w:rPr>
        <w:t>Таблица 2</w:t>
      </w:r>
    </w:p>
    <w:tbl>
      <w:tblPr>
        <w:tblStyle w:val="a3"/>
        <w:tblW w:w="0" w:type="auto"/>
        <w:tblLook w:val="04A0" w:firstRow="1" w:lastRow="0" w:firstColumn="1" w:lastColumn="0" w:noHBand="0" w:noVBand="1"/>
      </w:tblPr>
      <w:tblGrid>
        <w:gridCol w:w="1196"/>
        <w:gridCol w:w="716"/>
        <w:gridCol w:w="1217"/>
        <w:gridCol w:w="621"/>
        <w:gridCol w:w="635"/>
        <w:gridCol w:w="635"/>
        <w:gridCol w:w="629"/>
        <w:gridCol w:w="947"/>
        <w:gridCol w:w="1367"/>
        <w:gridCol w:w="1382"/>
      </w:tblGrid>
      <w:tr w:rsidR="00390AD7" w:rsidRPr="0081201E" w:rsidTr="00390AD7">
        <w:tc>
          <w:tcPr>
            <w:tcW w:w="1403" w:type="dxa"/>
            <w:vMerge w:val="restart"/>
          </w:tcPr>
          <w:p w:rsidR="00390AD7" w:rsidRPr="0081201E" w:rsidRDefault="00390AD7" w:rsidP="0081201E">
            <w:pPr>
              <w:pStyle w:val="Default"/>
              <w:rPr>
                <w:color w:val="auto"/>
                <w:sz w:val="20"/>
                <w:szCs w:val="20"/>
              </w:rPr>
            </w:pPr>
            <w:r w:rsidRPr="0081201E">
              <w:rPr>
                <w:color w:val="auto"/>
                <w:sz w:val="20"/>
                <w:szCs w:val="20"/>
              </w:rPr>
              <w:t>Предмет</w:t>
            </w:r>
          </w:p>
          <w:p w:rsidR="00390AD7" w:rsidRPr="0081201E" w:rsidRDefault="00390AD7" w:rsidP="0081201E">
            <w:pPr>
              <w:pStyle w:val="Default"/>
              <w:rPr>
                <w:color w:val="auto"/>
                <w:sz w:val="20"/>
                <w:szCs w:val="20"/>
              </w:rPr>
            </w:pPr>
            <w:r w:rsidRPr="0081201E">
              <w:rPr>
                <w:sz w:val="20"/>
                <w:szCs w:val="20"/>
              </w:rPr>
              <w:t xml:space="preserve"> </w:t>
            </w:r>
          </w:p>
        </w:tc>
        <w:tc>
          <w:tcPr>
            <w:tcW w:w="716" w:type="dxa"/>
            <w:vMerge w:val="restart"/>
            <w:vAlign w:val="center"/>
          </w:tcPr>
          <w:p w:rsidR="00390AD7" w:rsidRPr="0081201E" w:rsidRDefault="00390AD7" w:rsidP="00F333F6">
            <w:pPr>
              <w:pStyle w:val="Default"/>
              <w:jc w:val="center"/>
              <w:rPr>
                <w:color w:val="auto"/>
                <w:sz w:val="20"/>
                <w:szCs w:val="20"/>
              </w:rPr>
            </w:pPr>
            <w:r>
              <w:rPr>
                <w:color w:val="auto"/>
                <w:sz w:val="20"/>
                <w:szCs w:val="20"/>
              </w:rPr>
              <w:t>Класс</w:t>
            </w:r>
          </w:p>
        </w:tc>
        <w:tc>
          <w:tcPr>
            <w:tcW w:w="1217" w:type="dxa"/>
            <w:vMerge w:val="restart"/>
            <w:vAlign w:val="center"/>
          </w:tcPr>
          <w:p w:rsidR="00390AD7" w:rsidRPr="0081201E" w:rsidRDefault="00390AD7" w:rsidP="00F333F6">
            <w:pPr>
              <w:pStyle w:val="Default"/>
              <w:jc w:val="center"/>
              <w:rPr>
                <w:color w:val="auto"/>
                <w:sz w:val="20"/>
                <w:szCs w:val="20"/>
              </w:rPr>
            </w:pPr>
            <w:r>
              <w:rPr>
                <w:color w:val="auto"/>
                <w:sz w:val="20"/>
                <w:szCs w:val="20"/>
              </w:rPr>
              <w:t>Количество участников (чел.)</w:t>
            </w:r>
          </w:p>
        </w:tc>
        <w:tc>
          <w:tcPr>
            <w:tcW w:w="2667" w:type="dxa"/>
            <w:gridSpan w:val="4"/>
            <w:vAlign w:val="center"/>
          </w:tcPr>
          <w:p w:rsidR="00390AD7" w:rsidRPr="0081201E" w:rsidRDefault="00390AD7" w:rsidP="00F333F6">
            <w:pPr>
              <w:pStyle w:val="Default"/>
              <w:jc w:val="center"/>
              <w:rPr>
                <w:color w:val="auto"/>
                <w:sz w:val="20"/>
                <w:szCs w:val="20"/>
              </w:rPr>
            </w:pPr>
            <w:r>
              <w:rPr>
                <w:color w:val="auto"/>
                <w:sz w:val="20"/>
                <w:szCs w:val="20"/>
              </w:rPr>
              <w:t>Распределение групп баллов в %</w:t>
            </w:r>
          </w:p>
        </w:tc>
        <w:tc>
          <w:tcPr>
            <w:tcW w:w="1019" w:type="dxa"/>
            <w:vMerge w:val="restart"/>
          </w:tcPr>
          <w:p w:rsidR="00390AD7" w:rsidRDefault="00390AD7" w:rsidP="00F333F6">
            <w:pPr>
              <w:pStyle w:val="Default"/>
              <w:jc w:val="center"/>
              <w:rPr>
                <w:color w:val="auto"/>
                <w:sz w:val="20"/>
                <w:szCs w:val="20"/>
              </w:rPr>
            </w:pPr>
            <w:r>
              <w:rPr>
                <w:color w:val="auto"/>
                <w:sz w:val="20"/>
                <w:szCs w:val="20"/>
              </w:rPr>
              <w:t>Средняя отметка</w:t>
            </w:r>
          </w:p>
        </w:tc>
        <w:tc>
          <w:tcPr>
            <w:tcW w:w="1367" w:type="dxa"/>
            <w:vMerge w:val="restart"/>
            <w:vAlign w:val="center"/>
          </w:tcPr>
          <w:p w:rsidR="00390AD7" w:rsidRDefault="00390AD7" w:rsidP="00F333F6">
            <w:pPr>
              <w:pStyle w:val="Default"/>
              <w:jc w:val="center"/>
              <w:rPr>
                <w:color w:val="auto"/>
                <w:sz w:val="20"/>
                <w:szCs w:val="20"/>
              </w:rPr>
            </w:pPr>
            <w:r>
              <w:rPr>
                <w:color w:val="auto"/>
                <w:sz w:val="20"/>
                <w:szCs w:val="20"/>
              </w:rPr>
              <w:t>Общая успеваемость</w:t>
            </w:r>
          </w:p>
          <w:p w:rsidR="00390AD7" w:rsidRPr="0081201E" w:rsidRDefault="00390AD7" w:rsidP="00F333F6">
            <w:pPr>
              <w:pStyle w:val="Default"/>
              <w:jc w:val="center"/>
              <w:rPr>
                <w:color w:val="auto"/>
                <w:sz w:val="20"/>
                <w:szCs w:val="20"/>
              </w:rPr>
            </w:pPr>
            <w:r>
              <w:rPr>
                <w:color w:val="auto"/>
                <w:sz w:val="20"/>
                <w:szCs w:val="20"/>
              </w:rPr>
              <w:t>(%)</w:t>
            </w:r>
          </w:p>
        </w:tc>
        <w:tc>
          <w:tcPr>
            <w:tcW w:w="1382" w:type="dxa"/>
            <w:vMerge w:val="restart"/>
            <w:vAlign w:val="center"/>
          </w:tcPr>
          <w:p w:rsidR="00390AD7" w:rsidRDefault="00390AD7" w:rsidP="00F333F6">
            <w:pPr>
              <w:pStyle w:val="Default"/>
              <w:jc w:val="center"/>
              <w:rPr>
                <w:color w:val="auto"/>
                <w:sz w:val="20"/>
                <w:szCs w:val="20"/>
              </w:rPr>
            </w:pPr>
            <w:r>
              <w:rPr>
                <w:color w:val="auto"/>
                <w:sz w:val="20"/>
                <w:szCs w:val="20"/>
              </w:rPr>
              <w:t>Качественная успеваемость</w:t>
            </w:r>
          </w:p>
          <w:p w:rsidR="00390AD7" w:rsidRPr="0081201E" w:rsidRDefault="00390AD7" w:rsidP="00F333F6">
            <w:pPr>
              <w:pStyle w:val="Default"/>
              <w:jc w:val="center"/>
              <w:rPr>
                <w:color w:val="auto"/>
                <w:sz w:val="20"/>
                <w:szCs w:val="20"/>
              </w:rPr>
            </w:pPr>
            <w:r>
              <w:rPr>
                <w:color w:val="auto"/>
                <w:sz w:val="20"/>
                <w:szCs w:val="20"/>
              </w:rPr>
              <w:t>(%)</w:t>
            </w:r>
          </w:p>
        </w:tc>
      </w:tr>
      <w:tr w:rsidR="00390AD7" w:rsidRPr="0081201E" w:rsidTr="00390AD7">
        <w:tc>
          <w:tcPr>
            <w:tcW w:w="1403" w:type="dxa"/>
            <w:vMerge/>
          </w:tcPr>
          <w:p w:rsidR="00390AD7" w:rsidRPr="0081201E" w:rsidRDefault="00390AD7" w:rsidP="0081201E">
            <w:pPr>
              <w:pStyle w:val="Default"/>
              <w:rPr>
                <w:sz w:val="20"/>
                <w:szCs w:val="20"/>
              </w:rPr>
            </w:pPr>
          </w:p>
        </w:tc>
        <w:tc>
          <w:tcPr>
            <w:tcW w:w="716" w:type="dxa"/>
            <w:vMerge/>
            <w:vAlign w:val="center"/>
          </w:tcPr>
          <w:p w:rsidR="00390AD7" w:rsidRPr="0081201E" w:rsidRDefault="00390AD7" w:rsidP="00F333F6">
            <w:pPr>
              <w:pStyle w:val="Default"/>
              <w:jc w:val="center"/>
              <w:rPr>
                <w:color w:val="auto"/>
                <w:sz w:val="20"/>
                <w:szCs w:val="20"/>
              </w:rPr>
            </w:pPr>
          </w:p>
        </w:tc>
        <w:tc>
          <w:tcPr>
            <w:tcW w:w="1217" w:type="dxa"/>
            <w:vMerge/>
            <w:vAlign w:val="center"/>
          </w:tcPr>
          <w:p w:rsidR="00390AD7" w:rsidRPr="0081201E" w:rsidRDefault="00390AD7" w:rsidP="00F333F6">
            <w:pPr>
              <w:pStyle w:val="Default"/>
              <w:jc w:val="center"/>
              <w:rPr>
                <w:color w:val="auto"/>
                <w:sz w:val="20"/>
                <w:szCs w:val="20"/>
              </w:rPr>
            </w:pPr>
          </w:p>
        </w:tc>
        <w:tc>
          <w:tcPr>
            <w:tcW w:w="609" w:type="dxa"/>
            <w:vAlign w:val="center"/>
          </w:tcPr>
          <w:p w:rsidR="00390AD7" w:rsidRPr="0081201E" w:rsidRDefault="00390AD7" w:rsidP="00F333F6">
            <w:pPr>
              <w:pStyle w:val="Default"/>
              <w:jc w:val="center"/>
              <w:rPr>
                <w:color w:val="auto"/>
                <w:sz w:val="20"/>
                <w:szCs w:val="20"/>
              </w:rPr>
            </w:pPr>
            <w:r>
              <w:rPr>
                <w:color w:val="auto"/>
                <w:sz w:val="20"/>
                <w:szCs w:val="20"/>
              </w:rPr>
              <w:t>«2»</w:t>
            </w:r>
          </w:p>
        </w:tc>
        <w:tc>
          <w:tcPr>
            <w:tcW w:w="696" w:type="dxa"/>
            <w:vAlign w:val="center"/>
          </w:tcPr>
          <w:p w:rsidR="00390AD7" w:rsidRPr="0081201E" w:rsidRDefault="00390AD7" w:rsidP="00F333F6">
            <w:pPr>
              <w:pStyle w:val="Default"/>
              <w:jc w:val="center"/>
              <w:rPr>
                <w:color w:val="auto"/>
                <w:sz w:val="20"/>
                <w:szCs w:val="20"/>
              </w:rPr>
            </w:pPr>
            <w:r>
              <w:rPr>
                <w:color w:val="auto"/>
                <w:sz w:val="20"/>
                <w:szCs w:val="20"/>
              </w:rPr>
              <w:t>«3»</w:t>
            </w:r>
          </w:p>
        </w:tc>
        <w:tc>
          <w:tcPr>
            <w:tcW w:w="696" w:type="dxa"/>
            <w:vAlign w:val="center"/>
          </w:tcPr>
          <w:p w:rsidR="00390AD7" w:rsidRPr="0081201E" w:rsidRDefault="00390AD7" w:rsidP="00F333F6">
            <w:pPr>
              <w:pStyle w:val="Default"/>
              <w:jc w:val="center"/>
              <w:rPr>
                <w:color w:val="auto"/>
                <w:sz w:val="20"/>
                <w:szCs w:val="20"/>
              </w:rPr>
            </w:pPr>
            <w:r>
              <w:rPr>
                <w:color w:val="auto"/>
                <w:sz w:val="20"/>
                <w:szCs w:val="20"/>
              </w:rPr>
              <w:t>«4»</w:t>
            </w:r>
          </w:p>
        </w:tc>
        <w:tc>
          <w:tcPr>
            <w:tcW w:w="666" w:type="dxa"/>
            <w:vAlign w:val="center"/>
          </w:tcPr>
          <w:p w:rsidR="00390AD7" w:rsidRPr="0081201E" w:rsidRDefault="00390AD7" w:rsidP="00F333F6">
            <w:pPr>
              <w:pStyle w:val="Default"/>
              <w:jc w:val="center"/>
              <w:rPr>
                <w:color w:val="auto"/>
                <w:sz w:val="20"/>
                <w:szCs w:val="20"/>
              </w:rPr>
            </w:pPr>
            <w:r>
              <w:rPr>
                <w:color w:val="auto"/>
                <w:sz w:val="20"/>
                <w:szCs w:val="20"/>
              </w:rPr>
              <w:t>«5»</w:t>
            </w:r>
          </w:p>
        </w:tc>
        <w:tc>
          <w:tcPr>
            <w:tcW w:w="1019" w:type="dxa"/>
            <w:vMerge/>
          </w:tcPr>
          <w:p w:rsidR="00390AD7" w:rsidRPr="0081201E" w:rsidRDefault="00390AD7" w:rsidP="00F333F6">
            <w:pPr>
              <w:pStyle w:val="Default"/>
              <w:jc w:val="center"/>
              <w:rPr>
                <w:color w:val="auto"/>
                <w:sz w:val="20"/>
                <w:szCs w:val="20"/>
              </w:rPr>
            </w:pPr>
          </w:p>
        </w:tc>
        <w:tc>
          <w:tcPr>
            <w:tcW w:w="1367" w:type="dxa"/>
            <w:vMerge/>
            <w:vAlign w:val="center"/>
          </w:tcPr>
          <w:p w:rsidR="00390AD7" w:rsidRPr="0081201E" w:rsidRDefault="00390AD7" w:rsidP="00F333F6">
            <w:pPr>
              <w:pStyle w:val="Default"/>
              <w:jc w:val="center"/>
              <w:rPr>
                <w:color w:val="auto"/>
                <w:sz w:val="20"/>
                <w:szCs w:val="20"/>
              </w:rPr>
            </w:pPr>
          </w:p>
        </w:tc>
        <w:tc>
          <w:tcPr>
            <w:tcW w:w="1382" w:type="dxa"/>
            <w:vMerge/>
            <w:vAlign w:val="center"/>
          </w:tcPr>
          <w:p w:rsidR="00390AD7" w:rsidRPr="0081201E" w:rsidRDefault="00390AD7" w:rsidP="00F333F6">
            <w:pPr>
              <w:pStyle w:val="Default"/>
              <w:jc w:val="center"/>
              <w:rPr>
                <w:color w:val="auto"/>
                <w:sz w:val="20"/>
                <w:szCs w:val="20"/>
              </w:rPr>
            </w:pPr>
          </w:p>
        </w:tc>
      </w:tr>
      <w:tr w:rsidR="00390AD7" w:rsidRPr="0081201E" w:rsidTr="00390AD7">
        <w:tc>
          <w:tcPr>
            <w:tcW w:w="1403" w:type="dxa"/>
          </w:tcPr>
          <w:p w:rsidR="00390AD7" w:rsidRPr="00E32C27" w:rsidRDefault="00390AD7" w:rsidP="0081201E">
            <w:pPr>
              <w:pStyle w:val="Default"/>
              <w:rPr>
                <w:sz w:val="18"/>
                <w:szCs w:val="18"/>
              </w:rPr>
            </w:pPr>
            <w:r w:rsidRPr="00E32C27">
              <w:rPr>
                <w:sz w:val="18"/>
                <w:szCs w:val="18"/>
              </w:rPr>
              <w:t xml:space="preserve">Русский язык </w:t>
            </w:r>
          </w:p>
        </w:tc>
        <w:tc>
          <w:tcPr>
            <w:tcW w:w="716" w:type="dxa"/>
            <w:vAlign w:val="center"/>
          </w:tcPr>
          <w:p w:rsidR="00390AD7" w:rsidRPr="0081201E" w:rsidRDefault="006173A9" w:rsidP="00F333F6">
            <w:pPr>
              <w:pStyle w:val="Default"/>
              <w:jc w:val="center"/>
              <w:rPr>
                <w:color w:val="auto"/>
                <w:sz w:val="20"/>
                <w:szCs w:val="20"/>
              </w:rPr>
            </w:pPr>
            <w:r>
              <w:rPr>
                <w:color w:val="auto"/>
                <w:sz w:val="20"/>
                <w:szCs w:val="20"/>
              </w:rPr>
              <w:t>6</w:t>
            </w:r>
          </w:p>
        </w:tc>
        <w:tc>
          <w:tcPr>
            <w:tcW w:w="1217" w:type="dxa"/>
            <w:vAlign w:val="center"/>
          </w:tcPr>
          <w:p w:rsidR="00390AD7" w:rsidRPr="00306CB1" w:rsidRDefault="00306CB1" w:rsidP="00F333F6">
            <w:pPr>
              <w:pStyle w:val="Default"/>
              <w:jc w:val="center"/>
              <w:rPr>
                <w:color w:val="auto"/>
                <w:sz w:val="20"/>
                <w:szCs w:val="20"/>
              </w:rPr>
            </w:pPr>
            <w:r>
              <w:rPr>
                <w:color w:val="auto"/>
                <w:sz w:val="20"/>
                <w:szCs w:val="20"/>
              </w:rPr>
              <w:t>18173</w:t>
            </w:r>
          </w:p>
        </w:tc>
        <w:tc>
          <w:tcPr>
            <w:tcW w:w="609" w:type="dxa"/>
            <w:vAlign w:val="center"/>
          </w:tcPr>
          <w:p w:rsidR="00390AD7" w:rsidRPr="00E32C27" w:rsidRDefault="00306CB1" w:rsidP="00F333F6">
            <w:pPr>
              <w:pStyle w:val="Default"/>
              <w:jc w:val="center"/>
              <w:rPr>
                <w:color w:val="auto"/>
                <w:sz w:val="18"/>
                <w:szCs w:val="18"/>
              </w:rPr>
            </w:pPr>
            <w:r w:rsidRPr="00E32C27">
              <w:rPr>
                <w:color w:val="auto"/>
                <w:sz w:val="18"/>
                <w:szCs w:val="18"/>
              </w:rPr>
              <w:t>4,67</w:t>
            </w:r>
          </w:p>
        </w:tc>
        <w:tc>
          <w:tcPr>
            <w:tcW w:w="696" w:type="dxa"/>
            <w:vAlign w:val="center"/>
          </w:tcPr>
          <w:p w:rsidR="00390AD7" w:rsidRPr="00E32C27" w:rsidRDefault="00306CB1" w:rsidP="00F333F6">
            <w:pPr>
              <w:pStyle w:val="Default"/>
              <w:jc w:val="center"/>
              <w:rPr>
                <w:color w:val="auto"/>
                <w:sz w:val="18"/>
                <w:szCs w:val="18"/>
              </w:rPr>
            </w:pPr>
            <w:r w:rsidRPr="00E32C27">
              <w:rPr>
                <w:color w:val="auto"/>
                <w:sz w:val="18"/>
                <w:szCs w:val="18"/>
              </w:rPr>
              <w:t>40,41</w:t>
            </w:r>
          </w:p>
        </w:tc>
        <w:tc>
          <w:tcPr>
            <w:tcW w:w="696" w:type="dxa"/>
            <w:vAlign w:val="center"/>
          </w:tcPr>
          <w:p w:rsidR="00390AD7" w:rsidRPr="00E32C27" w:rsidRDefault="00306CB1" w:rsidP="00F333F6">
            <w:pPr>
              <w:pStyle w:val="Default"/>
              <w:jc w:val="center"/>
              <w:rPr>
                <w:color w:val="auto"/>
                <w:sz w:val="18"/>
                <w:szCs w:val="18"/>
              </w:rPr>
            </w:pPr>
            <w:r w:rsidRPr="00E32C27">
              <w:rPr>
                <w:color w:val="auto"/>
                <w:sz w:val="18"/>
                <w:szCs w:val="18"/>
              </w:rPr>
              <w:t>42,59</w:t>
            </w:r>
          </w:p>
        </w:tc>
        <w:tc>
          <w:tcPr>
            <w:tcW w:w="666" w:type="dxa"/>
            <w:vAlign w:val="center"/>
          </w:tcPr>
          <w:p w:rsidR="00390AD7" w:rsidRPr="00E32C27" w:rsidRDefault="00306CB1" w:rsidP="00F333F6">
            <w:pPr>
              <w:pStyle w:val="Default"/>
              <w:jc w:val="center"/>
              <w:rPr>
                <w:color w:val="auto"/>
                <w:sz w:val="18"/>
                <w:szCs w:val="18"/>
              </w:rPr>
            </w:pPr>
            <w:r w:rsidRPr="00E32C27">
              <w:rPr>
                <w:color w:val="auto"/>
                <w:sz w:val="18"/>
                <w:szCs w:val="18"/>
              </w:rPr>
              <w:t>12,34</w:t>
            </w:r>
          </w:p>
        </w:tc>
        <w:tc>
          <w:tcPr>
            <w:tcW w:w="1019" w:type="dxa"/>
            <w:vAlign w:val="center"/>
          </w:tcPr>
          <w:p w:rsidR="00390AD7" w:rsidRDefault="00306CB1" w:rsidP="00390AD7">
            <w:pPr>
              <w:pStyle w:val="Default"/>
              <w:jc w:val="center"/>
              <w:rPr>
                <w:color w:val="auto"/>
                <w:sz w:val="20"/>
                <w:szCs w:val="20"/>
              </w:rPr>
            </w:pPr>
            <w:r>
              <w:rPr>
                <w:color w:val="auto"/>
                <w:sz w:val="20"/>
                <w:szCs w:val="20"/>
              </w:rPr>
              <w:t>3,47</w:t>
            </w:r>
          </w:p>
        </w:tc>
        <w:tc>
          <w:tcPr>
            <w:tcW w:w="1367" w:type="dxa"/>
            <w:vAlign w:val="center"/>
          </w:tcPr>
          <w:p w:rsidR="00390AD7" w:rsidRPr="0081201E" w:rsidRDefault="00306CB1" w:rsidP="00F333F6">
            <w:pPr>
              <w:pStyle w:val="Default"/>
              <w:jc w:val="center"/>
              <w:rPr>
                <w:color w:val="auto"/>
                <w:sz w:val="20"/>
                <w:szCs w:val="20"/>
              </w:rPr>
            </w:pPr>
            <w:r>
              <w:rPr>
                <w:color w:val="auto"/>
                <w:sz w:val="20"/>
                <w:szCs w:val="20"/>
              </w:rPr>
              <w:t>95,33</w:t>
            </w:r>
          </w:p>
        </w:tc>
        <w:tc>
          <w:tcPr>
            <w:tcW w:w="1382" w:type="dxa"/>
            <w:vAlign w:val="center"/>
          </w:tcPr>
          <w:p w:rsidR="00390AD7" w:rsidRPr="0081201E" w:rsidRDefault="00306CB1" w:rsidP="00F333F6">
            <w:pPr>
              <w:pStyle w:val="Default"/>
              <w:jc w:val="center"/>
              <w:rPr>
                <w:color w:val="auto"/>
                <w:sz w:val="20"/>
                <w:szCs w:val="20"/>
              </w:rPr>
            </w:pPr>
            <w:r>
              <w:rPr>
                <w:color w:val="auto"/>
                <w:sz w:val="20"/>
                <w:szCs w:val="20"/>
              </w:rPr>
              <w:t>54,93</w:t>
            </w:r>
          </w:p>
        </w:tc>
      </w:tr>
      <w:tr w:rsidR="00390AD7" w:rsidRPr="0081201E" w:rsidTr="00390AD7">
        <w:tc>
          <w:tcPr>
            <w:tcW w:w="1403" w:type="dxa"/>
          </w:tcPr>
          <w:p w:rsidR="00390AD7" w:rsidRPr="00E32C27" w:rsidRDefault="00390AD7" w:rsidP="00D76C68">
            <w:pPr>
              <w:pStyle w:val="Default"/>
              <w:rPr>
                <w:sz w:val="18"/>
                <w:szCs w:val="18"/>
              </w:rPr>
            </w:pPr>
            <w:r w:rsidRPr="00E32C27">
              <w:rPr>
                <w:sz w:val="18"/>
                <w:szCs w:val="18"/>
              </w:rPr>
              <w:t>Математика</w:t>
            </w:r>
          </w:p>
        </w:tc>
        <w:tc>
          <w:tcPr>
            <w:tcW w:w="716" w:type="dxa"/>
            <w:vAlign w:val="center"/>
          </w:tcPr>
          <w:p w:rsidR="00390AD7" w:rsidRPr="0081201E" w:rsidRDefault="006173A9" w:rsidP="00D76C68">
            <w:pPr>
              <w:pStyle w:val="Default"/>
              <w:jc w:val="center"/>
              <w:rPr>
                <w:color w:val="auto"/>
                <w:sz w:val="20"/>
                <w:szCs w:val="20"/>
              </w:rPr>
            </w:pPr>
            <w:r>
              <w:rPr>
                <w:color w:val="auto"/>
                <w:sz w:val="20"/>
                <w:szCs w:val="20"/>
              </w:rPr>
              <w:t>6</w:t>
            </w:r>
          </w:p>
        </w:tc>
        <w:tc>
          <w:tcPr>
            <w:tcW w:w="1217" w:type="dxa"/>
            <w:vAlign w:val="center"/>
          </w:tcPr>
          <w:p w:rsidR="00390AD7" w:rsidRPr="00306CB1" w:rsidRDefault="00306CB1" w:rsidP="00D76C68">
            <w:pPr>
              <w:pStyle w:val="Default"/>
              <w:jc w:val="center"/>
              <w:rPr>
                <w:color w:val="auto"/>
                <w:sz w:val="20"/>
                <w:szCs w:val="20"/>
              </w:rPr>
            </w:pPr>
            <w:r>
              <w:rPr>
                <w:color w:val="auto"/>
                <w:sz w:val="20"/>
                <w:szCs w:val="20"/>
              </w:rPr>
              <w:t>17958</w:t>
            </w:r>
          </w:p>
        </w:tc>
        <w:tc>
          <w:tcPr>
            <w:tcW w:w="609" w:type="dxa"/>
            <w:vAlign w:val="center"/>
          </w:tcPr>
          <w:p w:rsidR="00390AD7" w:rsidRPr="00E32C27" w:rsidRDefault="00306CB1" w:rsidP="00D76C68">
            <w:pPr>
              <w:pStyle w:val="Default"/>
              <w:jc w:val="center"/>
              <w:rPr>
                <w:color w:val="auto"/>
                <w:sz w:val="18"/>
                <w:szCs w:val="18"/>
              </w:rPr>
            </w:pPr>
            <w:r w:rsidRPr="00E32C27">
              <w:rPr>
                <w:color w:val="auto"/>
                <w:sz w:val="18"/>
                <w:szCs w:val="18"/>
              </w:rPr>
              <w:t>6,27</w:t>
            </w:r>
          </w:p>
        </w:tc>
        <w:tc>
          <w:tcPr>
            <w:tcW w:w="696" w:type="dxa"/>
            <w:vAlign w:val="center"/>
          </w:tcPr>
          <w:p w:rsidR="00390AD7" w:rsidRPr="00E32C27" w:rsidRDefault="00306CB1" w:rsidP="00D76C68">
            <w:pPr>
              <w:pStyle w:val="Default"/>
              <w:jc w:val="center"/>
              <w:rPr>
                <w:color w:val="auto"/>
                <w:sz w:val="18"/>
                <w:szCs w:val="18"/>
              </w:rPr>
            </w:pPr>
            <w:r w:rsidRPr="00E32C27">
              <w:rPr>
                <w:color w:val="auto"/>
                <w:sz w:val="18"/>
                <w:szCs w:val="18"/>
              </w:rPr>
              <w:t>44,94</w:t>
            </w:r>
          </w:p>
        </w:tc>
        <w:tc>
          <w:tcPr>
            <w:tcW w:w="696" w:type="dxa"/>
            <w:vAlign w:val="center"/>
          </w:tcPr>
          <w:p w:rsidR="00390AD7" w:rsidRPr="00E32C27" w:rsidRDefault="00306CB1" w:rsidP="00D76C68">
            <w:pPr>
              <w:pStyle w:val="Default"/>
              <w:jc w:val="center"/>
              <w:rPr>
                <w:color w:val="auto"/>
                <w:sz w:val="18"/>
                <w:szCs w:val="18"/>
              </w:rPr>
            </w:pPr>
            <w:r w:rsidRPr="00E32C27">
              <w:rPr>
                <w:color w:val="auto"/>
                <w:sz w:val="18"/>
                <w:szCs w:val="18"/>
              </w:rPr>
              <w:t>40,91</w:t>
            </w:r>
          </w:p>
        </w:tc>
        <w:tc>
          <w:tcPr>
            <w:tcW w:w="666" w:type="dxa"/>
            <w:vAlign w:val="center"/>
          </w:tcPr>
          <w:p w:rsidR="00390AD7" w:rsidRPr="00E32C27" w:rsidRDefault="00306CB1" w:rsidP="00D76C68">
            <w:pPr>
              <w:pStyle w:val="Default"/>
              <w:jc w:val="center"/>
              <w:rPr>
                <w:color w:val="auto"/>
                <w:sz w:val="18"/>
                <w:szCs w:val="18"/>
              </w:rPr>
            </w:pPr>
            <w:r w:rsidRPr="00E32C27">
              <w:rPr>
                <w:color w:val="auto"/>
                <w:sz w:val="18"/>
                <w:szCs w:val="18"/>
              </w:rPr>
              <w:t>7,98</w:t>
            </w:r>
          </w:p>
        </w:tc>
        <w:tc>
          <w:tcPr>
            <w:tcW w:w="1019" w:type="dxa"/>
            <w:vAlign w:val="center"/>
          </w:tcPr>
          <w:p w:rsidR="00390AD7" w:rsidRDefault="00306CB1" w:rsidP="00390AD7">
            <w:pPr>
              <w:pStyle w:val="Default"/>
              <w:jc w:val="center"/>
              <w:rPr>
                <w:color w:val="auto"/>
                <w:sz w:val="20"/>
                <w:szCs w:val="20"/>
              </w:rPr>
            </w:pPr>
            <w:r>
              <w:rPr>
                <w:color w:val="auto"/>
                <w:sz w:val="20"/>
                <w:szCs w:val="20"/>
              </w:rPr>
              <w:t>3,52</w:t>
            </w:r>
          </w:p>
        </w:tc>
        <w:tc>
          <w:tcPr>
            <w:tcW w:w="1367" w:type="dxa"/>
            <w:vAlign w:val="center"/>
          </w:tcPr>
          <w:p w:rsidR="00390AD7" w:rsidRPr="0081201E" w:rsidRDefault="00306CB1" w:rsidP="00D76C68">
            <w:pPr>
              <w:pStyle w:val="Default"/>
              <w:jc w:val="center"/>
              <w:rPr>
                <w:color w:val="auto"/>
                <w:sz w:val="20"/>
                <w:szCs w:val="20"/>
              </w:rPr>
            </w:pPr>
            <w:r>
              <w:rPr>
                <w:color w:val="auto"/>
                <w:sz w:val="20"/>
                <w:szCs w:val="20"/>
              </w:rPr>
              <w:t>93,73</w:t>
            </w:r>
          </w:p>
        </w:tc>
        <w:tc>
          <w:tcPr>
            <w:tcW w:w="1382" w:type="dxa"/>
            <w:vAlign w:val="center"/>
          </w:tcPr>
          <w:p w:rsidR="00390AD7" w:rsidRPr="0081201E" w:rsidRDefault="00306CB1" w:rsidP="00D76C68">
            <w:pPr>
              <w:pStyle w:val="Default"/>
              <w:jc w:val="center"/>
              <w:rPr>
                <w:color w:val="auto"/>
                <w:sz w:val="20"/>
                <w:szCs w:val="20"/>
              </w:rPr>
            </w:pPr>
            <w:r>
              <w:rPr>
                <w:color w:val="auto"/>
                <w:sz w:val="20"/>
                <w:szCs w:val="20"/>
              </w:rPr>
              <w:t>48,8</w:t>
            </w:r>
          </w:p>
        </w:tc>
      </w:tr>
      <w:tr w:rsidR="00390AD7" w:rsidRPr="0081201E" w:rsidTr="00390AD7">
        <w:tc>
          <w:tcPr>
            <w:tcW w:w="1403" w:type="dxa"/>
          </w:tcPr>
          <w:p w:rsidR="00390AD7" w:rsidRPr="00E32C27" w:rsidRDefault="006173A9" w:rsidP="00D76C68">
            <w:pPr>
              <w:pStyle w:val="Default"/>
              <w:rPr>
                <w:color w:val="auto"/>
                <w:sz w:val="18"/>
                <w:szCs w:val="18"/>
              </w:rPr>
            </w:pPr>
            <w:r w:rsidRPr="00E32C27">
              <w:rPr>
                <w:sz w:val="18"/>
                <w:szCs w:val="18"/>
              </w:rPr>
              <w:t>Биология</w:t>
            </w:r>
          </w:p>
        </w:tc>
        <w:tc>
          <w:tcPr>
            <w:tcW w:w="716" w:type="dxa"/>
            <w:vAlign w:val="center"/>
          </w:tcPr>
          <w:p w:rsidR="00390AD7" w:rsidRPr="0081201E" w:rsidRDefault="006173A9" w:rsidP="00D76C68">
            <w:pPr>
              <w:pStyle w:val="Default"/>
              <w:jc w:val="center"/>
              <w:rPr>
                <w:color w:val="auto"/>
                <w:sz w:val="20"/>
                <w:szCs w:val="20"/>
              </w:rPr>
            </w:pPr>
            <w:r>
              <w:rPr>
                <w:color w:val="auto"/>
                <w:sz w:val="20"/>
                <w:szCs w:val="20"/>
              </w:rPr>
              <w:t>6</w:t>
            </w:r>
          </w:p>
        </w:tc>
        <w:tc>
          <w:tcPr>
            <w:tcW w:w="1217" w:type="dxa"/>
            <w:vAlign w:val="center"/>
          </w:tcPr>
          <w:p w:rsidR="00390AD7" w:rsidRPr="00306CB1" w:rsidRDefault="00306CB1" w:rsidP="00D76C68">
            <w:pPr>
              <w:pStyle w:val="Default"/>
              <w:jc w:val="center"/>
              <w:rPr>
                <w:color w:val="auto"/>
                <w:sz w:val="20"/>
                <w:szCs w:val="20"/>
              </w:rPr>
            </w:pPr>
            <w:r>
              <w:rPr>
                <w:color w:val="auto"/>
                <w:sz w:val="20"/>
                <w:szCs w:val="20"/>
              </w:rPr>
              <w:t>18483</w:t>
            </w:r>
          </w:p>
        </w:tc>
        <w:tc>
          <w:tcPr>
            <w:tcW w:w="609" w:type="dxa"/>
            <w:vAlign w:val="center"/>
          </w:tcPr>
          <w:p w:rsidR="00390AD7" w:rsidRPr="00E32C27" w:rsidRDefault="00306CB1" w:rsidP="00D76C68">
            <w:pPr>
              <w:pStyle w:val="Default"/>
              <w:jc w:val="center"/>
              <w:rPr>
                <w:color w:val="auto"/>
                <w:sz w:val="18"/>
                <w:szCs w:val="18"/>
              </w:rPr>
            </w:pPr>
            <w:r w:rsidRPr="00E32C27">
              <w:rPr>
                <w:color w:val="auto"/>
                <w:sz w:val="18"/>
                <w:szCs w:val="18"/>
              </w:rPr>
              <w:t>9,8</w:t>
            </w:r>
          </w:p>
        </w:tc>
        <w:tc>
          <w:tcPr>
            <w:tcW w:w="696" w:type="dxa"/>
            <w:vAlign w:val="center"/>
          </w:tcPr>
          <w:p w:rsidR="00390AD7" w:rsidRPr="00E32C27" w:rsidRDefault="00306CB1" w:rsidP="00D76C68">
            <w:pPr>
              <w:pStyle w:val="Default"/>
              <w:jc w:val="center"/>
              <w:rPr>
                <w:color w:val="auto"/>
                <w:sz w:val="18"/>
                <w:szCs w:val="18"/>
              </w:rPr>
            </w:pPr>
            <w:r w:rsidRPr="00E32C27">
              <w:rPr>
                <w:color w:val="auto"/>
                <w:sz w:val="18"/>
                <w:szCs w:val="18"/>
              </w:rPr>
              <w:t>41,74</w:t>
            </w:r>
          </w:p>
        </w:tc>
        <w:tc>
          <w:tcPr>
            <w:tcW w:w="696" w:type="dxa"/>
            <w:vAlign w:val="center"/>
          </w:tcPr>
          <w:p w:rsidR="00390AD7" w:rsidRPr="00E32C27" w:rsidRDefault="00306CB1" w:rsidP="00D76C68">
            <w:pPr>
              <w:pStyle w:val="Default"/>
              <w:jc w:val="center"/>
              <w:rPr>
                <w:color w:val="auto"/>
                <w:sz w:val="18"/>
                <w:szCs w:val="18"/>
              </w:rPr>
            </w:pPr>
            <w:r w:rsidRPr="00E32C27">
              <w:rPr>
                <w:color w:val="auto"/>
                <w:sz w:val="18"/>
                <w:szCs w:val="18"/>
              </w:rPr>
              <w:t>35,6</w:t>
            </w:r>
          </w:p>
        </w:tc>
        <w:tc>
          <w:tcPr>
            <w:tcW w:w="666" w:type="dxa"/>
            <w:vAlign w:val="center"/>
          </w:tcPr>
          <w:p w:rsidR="00390AD7" w:rsidRPr="00E32C27" w:rsidRDefault="00306CB1" w:rsidP="00D76C68">
            <w:pPr>
              <w:pStyle w:val="Default"/>
              <w:jc w:val="center"/>
              <w:rPr>
                <w:color w:val="auto"/>
                <w:sz w:val="18"/>
                <w:szCs w:val="18"/>
              </w:rPr>
            </w:pPr>
            <w:r w:rsidRPr="00E32C27">
              <w:rPr>
                <w:color w:val="auto"/>
                <w:sz w:val="18"/>
                <w:szCs w:val="18"/>
              </w:rPr>
              <w:t>12,87</w:t>
            </w:r>
          </w:p>
        </w:tc>
        <w:tc>
          <w:tcPr>
            <w:tcW w:w="1019" w:type="dxa"/>
            <w:vAlign w:val="center"/>
          </w:tcPr>
          <w:p w:rsidR="00390AD7" w:rsidRDefault="00236593" w:rsidP="00390AD7">
            <w:pPr>
              <w:pStyle w:val="Default"/>
              <w:jc w:val="center"/>
              <w:rPr>
                <w:color w:val="auto"/>
                <w:sz w:val="20"/>
                <w:szCs w:val="20"/>
              </w:rPr>
            </w:pPr>
            <w:r>
              <w:rPr>
                <w:color w:val="auto"/>
                <w:sz w:val="20"/>
                <w:szCs w:val="20"/>
              </w:rPr>
              <w:t>3,50</w:t>
            </w:r>
          </w:p>
        </w:tc>
        <w:tc>
          <w:tcPr>
            <w:tcW w:w="1367" w:type="dxa"/>
            <w:vAlign w:val="center"/>
          </w:tcPr>
          <w:p w:rsidR="00390AD7" w:rsidRPr="0081201E" w:rsidRDefault="00306CB1" w:rsidP="00D76C68">
            <w:pPr>
              <w:pStyle w:val="Default"/>
              <w:jc w:val="center"/>
              <w:rPr>
                <w:color w:val="auto"/>
                <w:sz w:val="20"/>
                <w:szCs w:val="20"/>
              </w:rPr>
            </w:pPr>
            <w:r>
              <w:rPr>
                <w:color w:val="auto"/>
                <w:sz w:val="20"/>
                <w:szCs w:val="20"/>
              </w:rPr>
              <w:t>90,2</w:t>
            </w:r>
          </w:p>
        </w:tc>
        <w:tc>
          <w:tcPr>
            <w:tcW w:w="1382" w:type="dxa"/>
            <w:vAlign w:val="center"/>
          </w:tcPr>
          <w:p w:rsidR="00390AD7" w:rsidRPr="0081201E" w:rsidRDefault="00306CB1" w:rsidP="00D76C68">
            <w:pPr>
              <w:pStyle w:val="Default"/>
              <w:jc w:val="center"/>
              <w:rPr>
                <w:color w:val="auto"/>
                <w:sz w:val="20"/>
                <w:szCs w:val="20"/>
              </w:rPr>
            </w:pPr>
            <w:r>
              <w:rPr>
                <w:color w:val="auto"/>
                <w:sz w:val="20"/>
                <w:szCs w:val="20"/>
              </w:rPr>
              <w:t>48,47</w:t>
            </w:r>
          </w:p>
        </w:tc>
      </w:tr>
      <w:tr w:rsidR="006173A9" w:rsidRPr="0081201E" w:rsidTr="00390AD7">
        <w:tc>
          <w:tcPr>
            <w:tcW w:w="1403" w:type="dxa"/>
          </w:tcPr>
          <w:p w:rsidR="006173A9" w:rsidRPr="00E32C27" w:rsidRDefault="006173A9" w:rsidP="00D76C68">
            <w:pPr>
              <w:pStyle w:val="Default"/>
              <w:rPr>
                <w:sz w:val="18"/>
                <w:szCs w:val="18"/>
              </w:rPr>
            </w:pPr>
            <w:r w:rsidRPr="00E32C27">
              <w:rPr>
                <w:sz w:val="18"/>
                <w:szCs w:val="18"/>
              </w:rPr>
              <w:t>История</w:t>
            </w:r>
          </w:p>
        </w:tc>
        <w:tc>
          <w:tcPr>
            <w:tcW w:w="716" w:type="dxa"/>
            <w:vAlign w:val="center"/>
          </w:tcPr>
          <w:p w:rsidR="006173A9" w:rsidRDefault="006173A9" w:rsidP="00D76C68">
            <w:pPr>
              <w:pStyle w:val="Default"/>
              <w:jc w:val="center"/>
              <w:rPr>
                <w:color w:val="auto"/>
                <w:sz w:val="20"/>
                <w:szCs w:val="20"/>
              </w:rPr>
            </w:pPr>
            <w:r>
              <w:rPr>
                <w:color w:val="auto"/>
                <w:sz w:val="20"/>
                <w:szCs w:val="20"/>
              </w:rPr>
              <w:t>6</w:t>
            </w:r>
          </w:p>
        </w:tc>
        <w:tc>
          <w:tcPr>
            <w:tcW w:w="1217" w:type="dxa"/>
            <w:vAlign w:val="center"/>
          </w:tcPr>
          <w:p w:rsidR="006173A9" w:rsidRPr="00306CB1" w:rsidRDefault="00306CB1" w:rsidP="00D76C68">
            <w:pPr>
              <w:pStyle w:val="Default"/>
              <w:jc w:val="center"/>
              <w:rPr>
                <w:color w:val="auto"/>
                <w:sz w:val="20"/>
                <w:szCs w:val="20"/>
              </w:rPr>
            </w:pPr>
            <w:r>
              <w:rPr>
                <w:color w:val="auto"/>
                <w:sz w:val="20"/>
                <w:szCs w:val="20"/>
              </w:rPr>
              <w:t>18392</w:t>
            </w:r>
          </w:p>
        </w:tc>
        <w:tc>
          <w:tcPr>
            <w:tcW w:w="609" w:type="dxa"/>
            <w:vAlign w:val="center"/>
          </w:tcPr>
          <w:p w:rsidR="006173A9" w:rsidRPr="00E32C27" w:rsidRDefault="00306CB1" w:rsidP="00D76C68">
            <w:pPr>
              <w:pStyle w:val="Default"/>
              <w:jc w:val="center"/>
              <w:rPr>
                <w:color w:val="auto"/>
                <w:sz w:val="18"/>
                <w:szCs w:val="18"/>
              </w:rPr>
            </w:pPr>
            <w:r w:rsidRPr="00E32C27">
              <w:rPr>
                <w:color w:val="auto"/>
                <w:sz w:val="18"/>
                <w:szCs w:val="18"/>
              </w:rPr>
              <w:t>10,09</w:t>
            </w:r>
          </w:p>
        </w:tc>
        <w:tc>
          <w:tcPr>
            <w:tcW w:w="696" w:type="dxa"/>
            <w:vAlign w:val="center"/>
          </w:tcPr>
          <w:p w:rsidR="006173A9" w:rsidRPr="00E32C27" w:rsidRDefault="00306CB1" w:rsidP="00D76C68">
            <w:pPr>
              <w:pStyle w:val="Default"/>
              <w:jc w:val="center"/>
              <w:rPr>
                <w:color w:val="auto"/>
                <w:sz w:val="18"/>
                <w:szCs w:val="18"/>
              </w:rPr>
            </w:pPr>
            <w:r w:rsidRPr="00E32C27">
              <w:rPr>
                <w:color w:val="auto"/>
                <w:sz w:val="18"/>
                <w:szCs w:val="18"/>
              </w:rPr>
              <w:t>43,43</w:t>
            </w:r>
          </w:p>
        </w:tc>
        <w:tc>
          <w:tcPr>
            <w:tcW w:w="696" w:type="dxa"/>
            <w:vAlign w:val="center"/>
          </w:tcPr>
          <w:p w:rsidR="006173A9" w:rsidRPr="00E32C27" w:rsidRDefault="00306CB1" w:rsidP="00D76C68">
            <w:pPr>
              <w:pStyle w:val="Default"/>
              <w:jc w:val="center"/>
              <w:rPr>
                <w:color w:val="auto"/>
                <w:sz w:val="18"/>
                <w:szCs w:val="18"/>
              </w:rPr>
            </w:pPr>
            <w:r w:rsidRPr="00E32C27">
              <w:rPr>
                <w:color w:val="auto"/>
                <w:sz w:val="18"/>
                <w:szCs w:val="18"/>
              </w:rPr>
              <w:t>35,61</w:t>
            </w:r>
          </w:p>
        </w:tc>
        <w:tc>
          <w:tcPr>
            <w:tcW w:w="666" w:type="dxa"/>
            <w:vAlign w:val="center"/>
          </w:tcPr>
          <w:p w:rsidR="006173A9" w:rsidRPr="00E32C27" w:rsidRDefault="00306CB1" w:rsidP="00D76C68">
            <w:pPr>
              <w:pStyle w:val="Default"/>
              <w:jc w:val="center"/>
              <w:rPr>
                <w:color w:val="auto"/>
                <w:sz w:val="18"/>
                <w:szCs w:val="18"/>
              </w:rPr>
            </w:pPr>
            <w:r w:rsidRPr="00E32C27">
              <w:rPr>
                <w:color w:val="auto"/>
                <w:sz w:val="18"/>
                <w:szCs w:val="18"/>
              </w:rPr>
              <w:t>10,87</w:t>
            </w:r>
          </w:p>
        </w:tc>
        <w:tc>
          <w:tcPr>
            <w:tcW w:w="1019" w:type="dxa"/>
            <w:vAlign w:val="center"/>
          </w:tcPr>
          <w:p w:rsidR="006173A9" w:rsidRDefault="00236593" w:rsidP="00390AD7">
            <w:pPr>
              <w:pStyle w:val="Default"/>
              <w:jc w:val="center"/>
              <w:rPr>
                <w:color w:val="auto"/>
                <w:sz w:val="20"/>
                <w:szCs w:val="20"/>
              </w:rPr>
            </w:pPr>
            <w:r>
              <w:rPr>
                <w:color w:val="auto"/>
                <w:sz w:val="20"/>
                <w:szCs w:val="20"/>
              </w:rPr>
              <w:t>3,63</w:t>
            </w:r>
          </w:p>
        </w:tc>
        <w:tc>
          <w:tcPr>
            <w:tcW w:w="1367" w:type="dxa"/>
            <w:vAlign w:val="center"/>
          </w:tcPr>
          <w:p w:rsidR="006173A9" w:rsidRDefault="00306CB1" w:rsidP="00D76C68">
            <w:pPr>
              <w:pStyle w:val="Default"/>
              <w:jc w:val="center"/>
              <w:rPr>
                <w:color w:val="auto"/>
                <w:sz w:val="20"/>
                <w:szCs w:val="20"/>
              </w:rPr>
            </w:pPr>
            <w:r>
              <w:rPr>
                <w:color w:val="auto"/>
                <w:sz w:val="20"/>
                <w:szCs w:val="20"/>
              </w:rPr>
              <w:t>89,91</w:t>
            </w:r>
          </w:p>
        </w:tc>
        <w:tc>
          <w:tcPr>
            <w:tcW w:w="1382" w:type="dxa"/>
            <w:vAlign w:val="center"/>
          </w:tcPr>
          <w:p w:rsidR="006173A9" w:rsidRDefault="00306CB1" w:rsidP="00D76C68">
            <w:pPr>
              <w:pStyle w:val="Default"/>
              <w:jc w:val="center"/>
              <w:rPr>
                <w:color w:val="auto"/>
                <w:sz w:val="20"/>
                <w:szCs w:val="20"/>
              </w:rPr>
            </w:pPr>
            <w:r>
              <w:rPr>
                <w:color w:val="auto"/>
                <w:sz w:val="20"/>
                <w:szCs w:val="20"/>
              </w:rPr>
              <w:t>46,48</w:t>
            </w:r>
          </w:p>
        </w:tc>
      </w:tr>
    </w:tbl>
    <w:p w:rsidR="009760DE" w:rsidRDefault="009760DE" w:rsidP="009760DE">
      <w:pPr>
        <w:pStyle w:val="Default"/>
        <w:ind w:firstLine="567"/>
        <w:jc w:val="center"/>
        <w:rPr>
          <w:b/>
          <w:sz w:val="28"/>
          <w:szCs w:val="28"/>
        </w:rPr>
      </w:pPr>
    </w:p>
    <w:p w:rsidR="009760DE" w:rsidRPr="009760DE" w:rsidRDefault="009760DE" w:rsidP="009760DE">
      <w:pPr>
        <w:pStyle w:val="Default"/>
        <w:ind w:firstLine="567"/>
        <w:jc w:val="center"/>
        <w:rPr>
          <w:b/>
          <w:sz w:val="28"/>
          <w:szCs w:val="28"/>
        </w:rPr>
      </w:pPr>
      <w:r w:rsidRPr="009760DE">
        <w:rPr>
          <w:b/>
          <w:sz w:val="28"/>
          <w:szCs w:val="28"/>
        </w:rPr>
        <w:t>Информация по результатам выполнения ВПР</w:t>
      </w:r>
    </w:p>
    <w:p w:rsidR="009760DE" w:rsidRPr="009760DE" w:rsidRDefault="009760DE" w:rsidP="009760DE">
      <w:pPr>
        <w:pStyle w:val="Default"/>
        <w:ind w:firstLine="567"/>
        <w:jc w:val="center"/>
        <w:rPr>
          <w:b/>
          <w:sz w:val="28"/>
          <w:szCs w:val="28"/>
        </w:rPr>
      </w:pPr>
      <w:r w:rsidRPr="009760DE">
        <w:rPr>
          <w:b/>
          <w:sz w:val="28"/>
          <w:szCs w:val="28"/>
        </w:rPr>
        <w:t xml:space="preserve">по </w:t>
      </w:r>
      <w:proofErr w:type="spellStart"/>
      <w:r w:rsidRPr="009760DE">
        <w:rPr>
          <w:b/>
          <w:sz w:val="28"/>
          <w:szCs w:val="28"/>
        </w:rPr>
        <w:t>Сургутскому</w:t>
      </w:r>
      <w:proofErr w:type="spellEnd"/>
      <w:r w:rsidRPr="009760DE">
        <w:rPr>
          <w:b/>
          <w:sz w:val="28"/>
          <w:szCs w:val="28"/>
        </w:rPr>
        <w:t xml:space="preserve"> району </w:t>
      </w:r>
    </w:p>
    <w:p w:rsidR="009760DE" w:rsidRPr="009760DE" w:rsidRDefault="009760DE" w:rsidP="009760DE">
      <w:pPr>
        <w:pStyle w:val="Default"/>
        <w:ind w:firstLine="567"/>
        <w:jc w:val="right"/>
        <w:rPr>
          <w:sz w:val="28"/>
          <w:szCs w:val="28"/>
        </w:rPr>
      </w:pPr>
      <w:r>
        <w:rPr>
          <w:i/>
          <w:iCs/>
          <w:color w:val="auto"/>
          <w:sz w:val="23"/>
          <w:szCs w:val="23"/>
        </w:rPr>
        <w:t>Таблица 3</w:t>
      </w:r>
    </w:p>
    <w:tbl>
      <w:tblPr>
        <w:tblStyle w:val="a3"/>
        <w:tblW w:w="0" w:type="auto"/>
        <w:tblLook w:val="04A0" w:firstRow="1" w:lastRow="0" w:firstColumn="1" w:lastColumn="0" w:noHBand="0" w:noVBand="1"/>
      </w:tblPr>
      <w:tblGrid>
        <w:gridCol w:w="1227"/>
        <w:gridCol w:w="717"/>
        <w:gridCol w:w="1217"/>
        <w:gridCol w:w="554"/>
        <w:gridCol w:w="644"/>
        <w:gridCol w:w="635"/>
        <w:gridCol w:w="635"/>
        <w:gridCol w:w="958"/>
        <w:gridCol w:w="1367"/>
        <w:gridCol w:w="1391"/>
      </w:tblGrid>
      <w:tr w:rsidR="0019165D" w:rsidRPr="0081201E" w:rsidTr="00390AD7">
        <w:tc>
          <w:tcPr>
            <w:tcW w:w="1403" w:type="dxa"/>
            <w:vMerge w:val="restart"/>
          </w:tcPr>
          <w:p w:rsidR="0019165D" w:rsidRPr="0081201E" w:rsidRDefault="0019165D" w:rsidP="00965094">
            <w:pPr>
              <w:pStyle w:val="Default"/>
              <w:rPr>
                <w:color w:val="auto"/>
                <w:sz w:val="20"/>
                <w:szCs w:val="20"/>
              </w:rPr>
            </w:pPr>
            <w:r w:rsidRPr="0081201E">
              <w:rPr>
                <w:color w:val="auto"/>
                <w:sz w:val="20"/>
                <w:szCs w:val="20"/>
              </w:rPr>
              <w:t>Предмет</w:t>
            </w:r>
          </w:p>
          <w:p w:rsidR="0019165D" w:rsidRPr="0081201E" w:rsidRDefault="0019165D" w:rsidP="00965094">
            <w:pPr>
              <w:pStyle w:val="Default"/>
              <w:rPr>
                <w:color w:val="auto"/>
                <w:sz w:val="20"/>
                <w:szCs w:val="20"/>
              </w:rPr>
            </w:pPr>
            <w:r w:rsidRPr="0081201E">
              <w:rPr>
                <w:sz w:val="20"/>
                <w:szCs w:val="20"/>
              </w:rPr>
              <w:t xml:space="preserve"> </w:t>
            </w:r>
          </w:p>
        </w:tc>
        <w:tc>
          <w:tcPr>
            <w:tcW w:w="718" w:type="dxa"/>
            <w:vMerge w:val="restart"/>
            <w:vAlign w:val="center"/>
          </w:tcPr>
          <w:p w:rsidR="0019165D" w:rsidRPr="0081201E" w:rsidRDefault="0019165D" w:rsidP="00965094">
            <w:pPr>
              <w:pStyle w:val="Default"/>
              <w:jc w:val="center"/>
              <w:rPr>
                <w:color w:val="auto"/>
                <w:sz w:val="20"/>
                <w:szCs w:val="20"/>
              </w:rPr>
            </w:pPr>
            <w:r>
              <w:rPr>
                <w:color w:val="auto"/>
                <w:sz w:val="20"/>
                <w:szCs w:val="20"/>
              </w:rPr>
              <w:t>Класс</w:t>
            </w:r>
          </w:p>
        </w:tc>
        <w:tc>
          <w:tcPr>
            <w:tcW w:w="1217" w:type="dxa"/>
            <w:vMerge w:val="restart"/>
            <w:vAlign w:val="center"/>
          </w:tcPr>
          <w:p w:rsidR="0019165D" w:rsidRPr="0081201E" w:rsidRDefault="0019165D" w:rsidP="00965094">
            <w:pPr>
              <w:pStyle w:val="Default"/>
              <w:jc w:val="center"/>
              <w:rPr>
                <w:color w:val="auto"/>
                <w:sz w:val="20"/>
                <w:szCs w:val="20"/>
              </w:rPr>
            </w:pPr>
            <w:r>
              <w:rPr>
                <w:color w:val="auto"/>
                <w:sz w:val="20"/>
                <w:szCs w:val="20"/>
              </w:rPr>
              <w:t>Количество участников (чел.)</w:t>
            </w:r>
          </w:p>
        </w:tc>
        <w:tc>
          <w:tcPr>
            <w:tcW w:w="2635" w:type="dxa"/>
            <w:gridSpan w:val="4"/>
            <w:vAlign w:val="center"/>
          </w:tcPr>
          <w:p w:rsidR="0019165D" w:rsidRPr="0081201E" w:rsidRDefault="0019165D" w:rsidP="00965094">
            <w:pPr>
              <w:pStyle w:val="Default"/>
              <w:jc w:val="center"/>
              <w:rPr>
                <w:color w:val="auto"/>
                <w:sz w:val="20"/>
                <w:szCs w:val="20"/>
              </w:rPr>
            </w:pPr>
            <w:r>
              <w:rPr>
                <w:color w:val="auto"/>
                <w:sz w:val="20"/>
                <w:szCs w:val="20"/>
              </w:rPr>
              <w:t>Распределение групп баллов в%</w:t>
            </w:r>
          </w:p>
        </w:tc>
        <w:tc>
          <w:tcPr>
            <w:tcW w:w="1018" w:type="dxa"/>
            <w:vMerge w:val="restart"/>
          </w:tcPr>
          <w:p w:rsidR="0019165D" w:rsidRDefault="0019165D" w:rsidP="00965094">
            <w:pPr>
              <w:pStyle w:val="Default"/>
              <w:jc w:val="center"/>
              <w:rPr>
                <w:color w:val="auto"/>
                <w:sz w:val="20"/>
                <w:szCs w:val="20"/>
              </w:rPr>
            </w:pPr>
            <w:r>
              <w:rPr>
                <w:color w:val="auto"/>
                <w:sz w:val="20"/>
                <w:szCs w:val="20"/>
              </w:rPr>
              <w:t>Средняя отметка</w:t>
            </w:r>
          </w:p>
        </w:tc>
        <w:tc>
          <w:tcPr>
            <w:tcW w:w="1367" w:type="dxa"/>
            <w:vMerge w:val="restart"/>
            <w:vAlign w:val="center"/>
          </w:tcPr>
          <w:p w:rsidR="0019165D" w:rsidRDefault="0019165D" w:rsidP="00965094">
            <w:pPr>
              <w:pStyle w:val="Default"/>
              <w:jc w:val="center"/>
              <w:rPr>
                <w:color w:val="auto"/>
                <w:sz w:val="20"/>
                <w:szCs w:val="20"/>
              </w:rPr>
            </w:pPr>
            <w:r>
              <w:rPr>
                <w:color w:val="auto"/>
                <w:sz w:val="20"/>
                <w:szCs w:val="20"/>
              </w:rPr>
              <w:t>Общая успеваемость</w:t>
            </w:r>
          </w:p>
          <w:p w:rsidR="0019165D" w:rsidRPr="0081201E" w:rsidRDefault="0019165D" w:rsidP="00965094">
            <w:pPr>
              <w:pStyle w:val="Default"/>
              <w:jc w:val="center"/>
              <w:rPr>
                <w:color w:val="auto"/>
                <w:sz w:val="20"/>
                <w:szCs w:val="20"/>
              </w:rPr>
            </w:pPr>
            <w:r>
              <w:rPr>
                <w:color w:val="auto"/>
                <w:sz w:val="20"/>
                <w:szCs w:val="20"/>
              </w:rPr>
              <w:t>(%)</w:t>
            </w:r>
          </w:p>
        </w:tc>
        <w:tc>
          <w:tcPr>
            <w:tcW w:w="1413" w:type="dxa"/>
            <w:vMerge w:val="restart"/>
            <w:vAlign w:val="center"/>
          </w:tcPr>
          <w:p w:rsidR="0019165D" w:rsidRDefault="0019165D" w:rsidP="00965094">
            <w:pPr>
              <w:pStyle w:val="Default"/>
              <w:jc w:val="center"/>
              <w:rPr>
                <w:color w:val="auto"/>
                <w:sz w:val="20"/>
                <w:szCs w:val="20"/>
              </w:rPr>
            </w:pPr>
            <w:r>
              <w:rPr>
                <w:color w:val="auto"/>
                <w:sz w:val="20"/>
                <w:szCs w:val="20"/>
              </w:rPr>
              <w:t>Качественная успеваемость</w:t>
            </w:r>
          </w:p>
          <w:p w:rsidR="0019165D" w:rsidRPr="0081201E" w:rsidRDefault="0019165D" w:rsidP="00965094">
            <w:pPr>
              <w:pStyle w:val="Default"/>
              <w:jc w:val="center"/>
              <w:rPr>
                <w:color w:val="auto"/>
                <w:sz w:val="20"/>
                <w:szCs w:val="20"/>
              </w:rPr>
            </w:pPr>
            <w:r>
              <w:rPr>
                <w:color w:val="auto"/>
                <w:sz w:val="20"/>
                <w:szCs w:val="20"/>
              </w:rPr>
              <w:t>(%)</w:t>
            </w:r>
          </w:p>
        </w:tc>
      </w:tr>
      <w:tr w:rsidR="0019165D" w:rsidRPr="0081201E" w:rsidTr="00390AD7">
        <w:tc>
          <w:tcPr>
            <w:tcW w:w="1403" w:type="dxa"/>
            <w:vMerge/>
          </w:tcPr>
          <w:p w:rsidR="0019165D" w:rsidRPr="0081201E" w:rsidRDefault="0019165D" w:rsidP="00965094">
            <w:pPr>
              <w:pStyle w:val="Default"/>
              <w:rPr>
                <w:sz w:val="20"/>
                <w:szCs w:val="20"/>
              </w:rPr>
            </w:pPr>
          </w:p>
        </w:tc>
        <w:tc>
          <w:tcPr>
            <w:tcW w:w="718" w:type="dxa"/>
            <w:vMerge/>
            <w:vAlign w:val="center"/>
          </w:tcPr>
          <w:p w:rsidR="0019165D" w:rsidRPr="0081201E" w:rsidRDefault="0019165D" w:rsidP="00965094">
            <w:pPr>
              <w:pStyle w:val="Default"/>
              <w:jc w:val="center"/>
              <w:rPr>
                <w:color w:val="auto"/>
                <w:sz w:val="20"/>
                <w:szCs w:val="20"/>
              </w:rPr>
            </w:pPr>
          </w:p>
        </w:tc>
        <w:tc>
          <w:tcPr>
            <w:tcW w:w="1217" w:type="dxa"/>
            <w:vMerge/>
            <w:vAlign w:val="center"/>
          </w:tcPr>
          <w:p w:rsidR="0019165D" w:rsidRPr="0081201E" w:rsidRDefault="0019165D" w:rsidP="00965094">
            <w:pPr>
              <w:pStyle w:val="Default"/>
              <w:jc w:val="center"/>
              <w:rPr>
                <w:color w:val="auto"/>
                <w:sz w:val="20"/>
                <w:szCs w:val="20"/>
              </w:rPr>
            </w:pPr>
          </w:p>
        </w:tc>
        <w:tc>
          <w:tcPr>
            <w:tcW w:w="607" w:type="dxa"/>
            <w:vAlign w:val="center"/>
          </w:tcPr>
          <w:p w:rsidR="0019165D" w:rsidRPr="0081201E" w:rsidRDefault="0019165D" w:rsidP="00965094">
            <w:pPr>
              <w:pStyle w:val="Default"/>
              <w:jc w:val="center"/>
              <w:rPr>
                <w:color w:val="auto"/>
                <w:sz w:val="20"/>
                <w:szCs w:val="20"/>
              </w:rPr>
            </w:pPr>
            <w:r>
              <w:rPr>
                <w:color w:val="auto"/>
                <w:sz w:val="20"/>
                <w:szCs w:val="20"/>
              </w:rPr>
              <w:t>«2»</w:t>
            </w:r>
          </w:p>
        </w:tc>
        <w:tc>
          <w:tcPr>
            <w:tcW w:w="696" w:type="dxa"/>
            <w:vAlign w:val="center"/>
          </w:tcPr>
          <w:p w:rsidR="0019165D" w:rsidRPr="0081201E" w:rsidRDefault="0019165D" w:rsidP="00965094">
            <w:pPr>
              <w:pStyle w:val="Default"/>
              <w:jc w:val="center"/>
              <w:rPr>
                <w:color w:val="auto"/>
                <w:sz w:val="20"/>
                <w:szCs w:val="20"/>
              </w:rPr>
            </w:pPr>
            <w:r>
              <w:rPr>
                <w:color w:val="auto"/>
                <w:sz w:val="20"/>
                <w:szCs w:val="20"/>
              </w:rPr>
              <w:t>«3»</w:t>
            </w:r>
          </w:p>
        </w:tc>
        <w:tc>
          <w:tcPr>
            <w:tcW w:w="666" w:type="dxa"/>
            <w:vAlign w:val="center"/>
          </w:tcPr>
          <w:p w:rsidR="0019165D" w:rsidRPr="0081201E" w:rsidRDefault="0019165D" w:rsidP="00965094">
            <w:pPr>
              <w:pStyle w:val="Default"/>
              <w:jc w:val="center"/>
              <w:rPr>
                <w:color w:val="auto"/>
                <w:sz w:val="20"/>
                <w:szCs w:val="20"/>
              </w:rPr>
            </w:pPr>
            <w:r>
              <w:rPr>
                <w:color w:val="auto"/>
                <w:sz w:val="20"/>
                <w:szCs w:val="20"/>
              </w:rPr>
              <w:t>«4»</w:t>
            </w:r>
          </w:p>
        </w:tc>
        <w:tc>
          <w:tcPr>
            <w:tcW w:w="666" w:type="dxa"/>
            <w:vAlign w:val="center"/>
          </w:tcPr>
          <w:p w:rsidR="0019165D" w:rsidRPr="0081201E" w:rsidRDefault="0019165D" w:rsidP="00965094">
            <w:pPr>
              <w:pStyle w:val="Default"/>
              <w:jc w:val="center"/>
              <w:rPr>
                <w:color w:val="auto"/>
                <w:sz w:val="20"/>
                <w:szCs w:val="20"/>
              </w:rPr>
            </w:pPr>
            <w:r>
              <w:rPr>
                <w:color w:val="auto"/>
                <w:sz w:val="20"/>
                <w:szCs w:val="20"/>
              </w:rPr>
              <w:t>«5»</w:t>
            </w:r>
          </w:p>
        </w:tc>
        <w:tc>
          <w:tcPr>
            <w:tcW w:w="1018" w:type="dxa"/>
            <w:vMerge/>
          </w:tcPr>
          <w:p w:rsidR="0019165D" w:rsidRPr="0081201E" w:rsidRDefault="0019165D" w:rsidP="00965094">
            <w:pPr>
              <w:pStyle w:val="Default"/>
              <w:jc w:val="center"/>
              <w:rPr>
                <w:color w:val="auto"/>
                <w:sz w:val="20"/>
                <w:szCs w:val="20"/>
              </w:rPr>
            </w:pPr>
          </w:p>
        </w:tc>
        <w:tc>
          <w:tcPr>
            <w:tcW w:w="1367" w:type="dxa"/>
            <w:vMerge/>
            <w:vAlign w:val="center"/>
          </w:tcPr>
          <w:p w:rsidR="0019165D" w:rsidRPr="0081201E" w:rsidRDefault="0019165D" w:rsidP="00965094">
            <w:pPr>
              <w:pStyle w:val="Default"/>
              <w:jc w:val="center"/>
              <w:rPr>
                <w:color w:val="auto"/>
                <w:sz w:val="20"/>
                <w:szCs w:val="20"/>
              </w:rPr>
            </w:pPr>
          </w:p>
        </w:tc>
        <w:tc>
          <w:tcPr>
            <w:tcW w:w="1413" w:type="dxa"/>
            <w:vMerge/>
            <w:vAlign w:val="center"/>
          </w:tcPr>
          <w:p w:rsidR="0019165D" w:rsidRPr="0081201E" w:rsidRDefault="0019165D" w:rsidP="00965094">
            <w:pPr>
              <w:pStyle w:val="Default"/>
              <w:jc w:val="center"/>
              <w:rPr>
                <w:color w:val="auto"/>
                <w:sz w:val="20"/>
                <w:szCs w:val="20"/>
              </w:rPr>
            </w:pPr>
          </w:p>
        </w:tc>
      </w:tr>
      <w:tr w:rsidR="006173A9" w:rsidRPr="0081201E" w:rsidTr="00390AD7">
        <w:tc>
          <w:tcPr>
            <w:tcW w:w="1403" w:type="dxa"/>
          </w:tcPr>
          <w:p w:rsidR="006173A9" w:rsidRPr="00E32C27" w:rsidRDefault="006173A9" w:rsidP="006173A9">
            <w:pPr>
              <w:pStyle w:val="Default"/>
              <w:rPr>
                <w:sz w:val="18"/>
                <w:szCs w:val="18"/>
              </w:rPr>
            </w:pPr>
            <w:r w:rsidRPr="00E32C27">
              <w:rPr>
                <w:sz w:val="18"/>
                <w:szCs w:val="18"/>
              </w:rPr>
              <w:t xml:space="preserve">Русский язык </w:t>
            </w:r>
          </w:p>
        </w:tc>
        <w:tc>
          <w:tcPr>
            <w:tcW w:w="718" w:type="dxa"/>
            <w:vAlign w:val="center"/>
          </w:tcPr>
          <w:p w:rsidR="006173A9" w:rsidRPr="0081201E" w:rsidRDefault="006173A9" w:rsidP="006173A9">
            <w:pPr>
              <w:pStyle w:val="Default"/>
              <w:jc w:val="center"/>
              <w:rPr>
                <w:color w:val="auto"/>
                <w:sz w:val="20"/>
                <w:szCs w:val="20"/>
              </w:rPr>
            </w:pPr>
            <w:r>
              <w:rPr>
                <w:color w:val="auto"/>
                <w:sz w:val="20"/>
                <w:szCs w:val="20"/>
              </w:rPr>
              <w:t>6</w:t>
            </w:r>
          </w:p>
        </w:tc>
        <w:tc>
          <w:tcPr>
            <w:tcW w:w="1217" w:type="dxa"/>
            <w:vAlign w:val="center"/>
          </w:tcPr>
          <w:p w:rsidR="006173A9" w:rsidRPr="0081201E" w:rsidRDefault="00306CB1" w:rsidP="006173A9">
            <w:pPr>
              <w:pStyle w:val="Default"/>
              <w:jc w:val="center"/>
              <w:rPr>
                <w:color w:val="auto"/>
                <w:sz w:val="20"/>
                <w:szCs w:val="20"/>
              </w:rPr>
            </w:pPr>
            <w:r>
              <w:rPr>
                <w:color w:val="auto"/>
                <w:sz w:val="20"/>
                <w:szCs w:val="20"/>
              </w:rPr>
              <w:t>1478</w:t>
            </w:r>
          </w:p>
        </w:tc>
        <w:tc>
          <w:tcPr>
            <w:tcW w:w="607" w:type="dxa"/>
            <w:vAlign w:val="center"/>
          </w:tcPr>
          <w:p w:rsidR="006173A9" w:rsidRPr="00E32C27" w:rsidRDefault="00306CB1" w:rsidP="006173A9">
            <w:pPr>
              <w:pStyle w:val="Default"/>
              <w:jc w:val="center"/>
              <w:rPr>
                <w:color w:val="auto"/>
                <w:sz w:val="18"/>
                <w:szCs w:val="18"/>
              </w:rPr>
            </w:pPr>
            <w:r w:rsidRPr="00E32C27">
              <w:rPr>
                <w:color w:val="auto"/>
                <w:sz w:val="18"/>
                <w:szCs w:val="18"/>
              </w:rPr>
              <w:t>3,99</w:t>
            </w:r>
          </w:p>
        </w:tc>
        <w:tc>
          <w:tcPr>
            <w:tcW w:w="696" w:type="dxa"/>
            <w:vAlign w:val="center"/>
          </w:tcPr>
          <w:p w:rsidR="006173A9" w:rsidRPr="00E32C27" w:rsidRDefault="00306CB1" w:rsidP="006173A9">
            <w:pPr>
              <w:pStyle w:val="Default"/>
              <w:jc w:val="center"/>
              <w:rPr>
                <w:color w:val="auto"/>
                <w:sz w:val="18"/>
                <w:szCs w:val="18"/>
              </w:rPr>
            </w:pPr>
            <w:r w:rsidRPr="00E32C27">
              <w:rPr>
                <w:color w:val="auto"/>
                <w:sz w:val="18"/>
                <w:szCs w:val="18"/>
              </w:rPr>
              <w:t>45,94</w:t>
            </w:r>
          </w:p>
        </w:tc>
        <w:tc>
          <w:tcPr>
            <w:tcW w:w="666" w:type="dxa"/>
            <w:vAlign w:val="center"/>
          </w:tcPr>
          <w:p w:rsidR="006173A9" w:rsidRPr="00E32C27" w:rsidRDefault="00306CB1" w:rsidP="006173A9">
            <w:pPr>
              <w:pStyle w:val="Default"/>
              <w:jc w:val="center"/>
              <w:rPr>
                <w:color w:val="auto"/>
                <w:sz w:val="18"/>
                <w:szCs w:val="18"/>
              </w:rPr>
            </w:pPr>
            <w:r w:rsidRPr="00E32C27">
              <w:rPr>
                <w:color w:val="auto"/>
                <w:sz w:val="18"/>
                <w:szCs w:val="18"/>
              </w:rPr>
              <w:t>38,63</w:t>
            </w:r>
          </w:p>
        </w:tc>
        <w:tc>
          <w:tcPr>
            <w:tcW w:w="666" w:type="dxa"/>
            <w:vAlign w:val="center"/>
          </w:tcPr>
          <w:p w:rsidR="006173A9" w:rsidRPr="00E32C27" w:rsidRDefault="00306CB1" w:rsidP="006173A9">
            <w:pPr>
              <w:pStyle w:val="Default"/>
              <w:jc w:val="center"/>
              <w:rPr>
                <w:color w:val="auto"/>
                <w:sz w:val="18"/>
                <w:szCs w:val="18"/>
              </w:rPr>
            </w:pPr>
            <w:r w:rsidRPr="00E32C27">
              <w:rPr>
                <w:color w:val="auto"/>
                <w:sz w:val="18"/>
                <w:szCs w:val="18"/>
              </w:rPr>
              <w:t>11,43</w:t>
            </w:r>
          </w:p>
        </w:tc>
        <w:tc>
          <w:tcPr>
            <w:tcW w:w="1018" w:type="dxa"/>
            <w:vAlign w:val="center"/>
          </w:tcPr>
          <w:p w:rsidR="006173A9" w:rsidRPr="0081201E" w:rsidRDefault="00306CB1" w:rsidP="006173A9">
            <w:pPr>
              <w:pStyle w:val="Default"/>
              <w:jc w:val="center"/>
              <w:rPr>
                <w:color w:val="auto"/>
                <w:sz w:val="20"/>
                <w:szCs w:val="20"/>
              </w:rPr>
            </w:pPr>
            <w:r>
              <w:rPr>
                <w:color w:val="auto"/>
                <w:sz w:val="20"/>
                <w:szCs w:val="20"/>
              </w:rPr>
              <w:t>3,57</w:t>
            </w:r>
          </w:p>
        </w:tc>
        <w:tc>
          <w:tcPr>
            <w:tcW w:w="1367" w:type="dxa"/>
            <w:vAlign w:val="center"/>
          </w:tcPr>
          <w:p w:rsidR="006173A9" w:rsidRPr="0081201E" w:rsidRDefault="00306CB1" w:rsidP="006173A9">
            <w:pPr>
              <w:pStyle w:val="Default"/>
              <w:jc w:val="center"/>
              <w:rPr>
                <w:color w:val="auto"/>
                <w:sz w:val="20"/>
                <w:szCs w:val="20"/>
              </w:rPr>
            </w:pPr>
            <w:r>
              <w:rPr>
                <w:color w:val="auto"/>
                <w:sz w:val="20"/>
                <w:szCs w:val="20"/>
              </w:rPr>
              <w:t>96,00</w:t>
            </w:r>
          </w:p>
        </w:tc>
        <w:tc>
          <w:tcPr>
            <w:tcW w:w="1413" w:type="dxa"/>
            <w:vAlign w:val="center"/>
          </w:tcPr>
          <w:p w:rsidR="006173A9" w:rsidRPr="0081201E" w:rsidRDefault="00306CB1" w:rsidP="006173A9">
            <w:pPr>
              <w:pStyle w:val="Default"/>
              <w:jc w:val="center"/>
              <w:rPr>
                <w:color w:val="auto"/>
                <w:sz w:val="20"/>
                <w:szCs w:val="20"/>
              </w:rPr>
            </w:pPr>
            <w:r>
              <w:rPr>
                <w:color w:val="auto"/>
                <w:sz w:val="20"/>
                <w:szCs w:val="20"/>
              </w:rPr>
              <w:t>50,06</w:t>
            </w:r>
          </w:p>
        </w:tc>
      </w:tr>
      <w:tr w:rsidR="006173A9" w:rsidRPr="0081201E" w:rsidTr="00390AD7">
        <w:tc>
          <w:tcPr>
            <w:tcW w:w="1403" w:type="dxa"/>
          </w:tcPr>
          <w:p w:rsidR="006173A9" w:rsidRPr="00E32C27" w:rsidRDefault="006173A9" w:rsidP="006173A9">
            <w:pPr>
              <w:pStyle w:val="Default"/>
              <w:rPr>
                <w:sz w:val="18"/>
                <w:szCs w:val="18"/>
              </w:rPr>
            </w:pPr>
            <w:r w:rsidRPr="00E32C27">
              <w:rPr>
                <w:sz w:val="18"/>
                <w:szCs w:val="18"/>
              </w:rPr>
              <w:t>Математика</w:t>
            </w:r>
          </w:p>
        </w:tc>
        <w:tc>
          <w:tcPr>
            <w:tcW w:w="718" w:type="dxa"/>
            <w:vAlign w:val="center"/>
          </w:tcPr>
          <w:p w:rsidR="006173A9" w:rsidRPr="0081201E" w:rsidRDefault="006173A9" w:rsidP="006173A9">
            <w:pPr>
              <w:pStyle w:val="Default"/>
              <w:jc w:val="center"/>
              <w:rPr>
                <w:color w:val="auto"/>
                <w:sz w:val="20"/>
                <w:szCs w:val="20"/>
              </w:rPr>
            </w:pPr>
            <w:r>
              <w:rPr>
                <w:color w:val="auto"/>
                <w:sz w:val="20"/>
                <w:szCs w:val="20"/>
              </w:rPr>
              <w:t>6</w:t>
            </w:r>
          </w:p>
        </w:tc>
        <w:tc>
          <w:tcPr>
            <w:tcW w:w="1217" w:type="dxa"/>
            <w:vAlign w:val="center"/>
          </w:tcPr>
          <w:p w:rsidR="006173A9" w:rsidRPr="0081201E" w:rsidRDefault="00306CB1" w:rsidP="006173A9">
            <w:pPr>
              <w:pStyle w:val="Default"/>
              <w:jc w:val="center"/>
              <w:rPr>
                <w:color w:val="auto"/>
                <w:sz w:val="20"/>
                <w:szCs w:val="20"/>
              </w:rPr>
            </w:pPr>
            <w:r>
              <w:rPr>
                <w:color w:val="auto"/>
                <w:sz w:val="20"/>
                <w:szCs w:val="20"/>
              </w:rPr>
              <w:t>1486</w:t>
            </w:r>
          </w:p>
        </w:tc>
        <w:tc>
          <w:tcPr>
            <w:tcW w:w="607" w:type="dxa"/>
            <w:vAlign w:val="center"/>
          </w:tcPr>
          <w:p w:rsidR="006173A9" w:rsidRPr="00E32C27" w:rsidRDefault="00236593" w:rsidP="006173A9">
            <w:pPr>
              <w:pStyle w:val="Default"/>
              <w:jc w:val="center"/>
              <w:rPr>
                <w:color w:val="auto"/>
                <w:sz w:val="18"/>
                <w:szCs w:val="18"/>
              </w:rPr>
            </w:pPr>
            <w:r w:rsidRPr="00E32C27">
              <w:rPr>
                <w:color w:val="auto"/>
                <w:sz w:val="18"/>
                <w:szCs w:val="18"/>
              </w:rPr>
              <w:t>3,3</w:t>
            </w:r>
          </w:p>
        </w:tc>
        <w:tc>
          <w:tcPr>
            <w:tcW w:w="696" w:type="dxa"/>
            <w:vAlign w:val="center"/>
          </w:tcPr>
          <w:p w:rsidR="006173A9" w:rsidRPr="00E32C27" w:rsidRDefault="00236593" w:rsidP="006173A9">
            <w:pPr>
              <w:pStyle w:val="Default"/>
              <w:jc w:val="center"/>
              <w:rPr>
                <w:color w:val="auto"/>
                <w:sz w:val="18"/>
                <w:szCs w:val="18"/>
              </w:rPr>
            </w:pPr>
            <w:r w:rsidRPr="00E32C27">
              <w:rPr>
                <w:color w:val="auto"/>
                <w:sz w:val="18"/>
                <w:szCs w:val="18"/>
              </w:rPr>
              <w:t>45,15</w:t>
            </w:r>
          </w:p>
        </w:tc>
        <w:tc>
          <w:tcPr>
            <w:tcW w:w="666" w:type="dxa"/>
            <w:vAlign w:val="center"/>
          </w:tcPr>
          <w:p w:rsidR="006173A9" w:rsidRPr="00E32C27" w:rsidRDefault="00236593" w:rsidP="006173A9">
            <w:pPr>
              <w:pStyle w:val="Default"/>
              <w:jc w:val="center"/>
              <w:rPr>
                <w:color w:val="auto"/>
                <w:sz w:val="18"/>
                <w:szCs w:val="18"/>
              </w:rPr>
            </w:pPr>
            <w:r w:rsidRPr="00E32C27">
              <w:rPr>
                <w:color w:val="auto"/>
                <w:sz w:val="18"/>
                <w:szCs w:val="18"/>
              </w:rPr>
              <w:t>38,29</w:t>
            </w:r>
          </w:p>
        </w:tc>
        <w:tc>
          <w:tcPr>
            <w:tcW w:w="666" w:type="dxa"/>
            <w:vAlign w:val="center"/>
          </w:tcPr>
          <w:p w:rsidR="006173A9" w:rsidRPr="00E32C27" w:rsidRDefault="00236593" w:rsidP="006173A9">
            <w:pPr>
              <w:pStyle w:val="Default"/>
              <w:jc w:val="center"/>
              <w:rPr>
                <w:color w:val="auto"/>
                <w:sz w:val="18"/>
                <w:szCs w:val="18"/>
              </w:rPr>
            </w:pPr>
            <w:r w:rsidRPr="00E32C27">
              <w:rPr>
                <w:color w:val="auto"/>
                <w:sz w:val="18"/>
                <w:szCs w:val="18"/>
              </w:rPr>
              <w:t>13,26</w:t>
            </w:r>
          </w:p>
        </w:tc>
        <w:tc>
          <w:tcPr>
            <w:tcW w:w="1018" w:type="dxa"/>
            <w:vAlign w:val="center"/>
          </w:tcPr>
          <w:p w:rsidR="006173A9" w:rsidRPr="0081201E" w:rsidRDefault="00306CB1" w:rsidP="006173A9">
            <w:pPr>
              <w:pStyle w:val="Default"/>
              <w:jc w:val="center"/>
              <w:rPr>
                <w:color w:val="auto"/>
                <w:sz w:val="20"/>
                <w:szCs w:val="20"/>
              </w:rPr>
            </w:pPr>
            <w:r>
              <w:rPr>
                <w:color w:val="auto"/>
                <w:sz w:val="20"/>
                <w:szCs w:val="20"/>
              </w:rPr>
              <w:t>3,62</w:t>
            </w:r>
          </w:p>
        </w:tc>
        <w:tc>
          <w:tcPr>
            <w:tcW w:w="1367" w:type="dxa"/>
            <w:vAlign w:val="center"/>
          </w:tcPr>
          <w:p w:rsidR="006173A9" w:rsidRPr="0081201E" w:rsidRDefault="00236593" w:rsidP="006173A9">
            <w:pPr>
              <w:pStyle w:val="Default"/>
              <w:jc w:val="center"/>
              <w:rPr>
                <w:color w:val="auto"/>
                <w:sz w:val="20"/>
                <w:szCs w:val="20"/>
              </w:rPr>
            </w:pPr>
            <w:r>
              <w:rPr>
                <w:color w:val="auto"/>
                <w:sz w:val="20"/>
                <w:szCs w:val="20"/>
              </w:rPr>
              <w:t>96,7</w:t>
            </w:r>
          </w:p>
        </w:tc>
        <w:tc>
          <w:tcPr>
            <w:tcW w:w="1413" w:type="dxa"/>
            <w:vAlign w:val="center"/>
          </w:tcPr>
          <w:p w:rsidR="006173A9" w:rsidRPr="0081201E" w:rsidRDefault="00236593" w:rsidP="006173A9">
            <w:pPr>
              <w:pStyle w:val="Default"/>
              <w:jc w:val="center"/>
              <w:rPr>
                <w:color w:val="auto"/>
                <w:sz w:val="20"/>
                <w:szCs w:val="20"/>
              </w:rPr>
            </w:pPr>
            <w:r>
              <w:rPr>
                <w:color w:val="auto"/>
                <w:sz w:val="20"/>
                <w:szCs w:val="20"/>
              </w:rPr>
              <w:t>51,55</w:t>
            </w:r>
          </w:p>
        </w:tc>
      </w:tr>
      <w:tr w:rsidR="006173A9" w:rsidRPr="0081201E" w:rsidTr="00390AD7">
        <w:tc>
          <w:tcPr>
            <w:tcW w:w="1403" w:type="dxa"/>
          </w:tcPr>
          <w:p w:rsidR="006173A9" w:rsidRPr="00E32C27" w:rsidRDefault="006173A9" w:rsidP="006173A9">
            <w:pPr>
              <w:pStyle w:val="Default"/>
              <w:rPr>
                <w:color w:val="auto"/>
                <w:sz w:val="18"/>
                <w:szCs w:val="18"/>
              </w:rPr>
            </w:pPr>
            <w:r w:rsidRPr="00E32C27">
              <w:rPr>
                <w:sz w:val="18"/>
                <w:szCs w:val="18"/>
              </w:rPr>
              <w:t>Биология</w:t>
            </w:r>
          </w:p>
        </w:tc>
        <w:tc>
          <w:tcPr>
            <w:tcW w:w="718" w:type="dxa"/>
            <w:vAlign w:val="center"/>
          </w:tcPr>
          <w:p w:rsidR="006173A9" w:rsidRPr="0081201E" w:rsidRDefault="006173A9" w:rsidP="006173A9">
            <w:pPr>
              <w:pStyle w:val="Default"/>
              <w:jc w:val="center"/>
              <w:rPr>
                <w:color w:val="auto"/>
                <w:sz w:val="20"/>
                <w:szCs w:val="20"/>
              </w:rPr>
            </w:pPr>
            <w:r>
              <w:rPr>
                <w:color w:val="auto"/>
                <w:sz w:val="20"/>
                <w:szCs w:val="20"/>
              </w:rPr>
              <w:t>6</w:t>
            </w:r>
          </w:p>
        </w:tc>
        <w:tc>
          <w:tcPr>
            <w:tcW w:w="1217" w:type="dxa"/>
            <w:vAlign w:val="center"/>
          </w:tcPr>
          <w:p w:rsidR="006173A9" w:rsidRPr="0081201E" w:rsidRDefault="00236593" w:rsidP="006173A9">
            <w:pPr>
              <w:pStyle w:val="Default"/>
              <w:jc w:val="center"/>
              <w:rPr>
                <w:color w:val="auto"/>
                <w:sz w:val="20"/>
                <w:szCs w:val="20"/>
              </w:rPr>
            </w:pPr>
            <w:r>
              <w:rPr>
                <w:color w:val="auto"/>
                <w:sz w:val="20"/>
                <w:szCs w:val="20"/>
              </w:rPr>
              <w:t>1410</w:t>
            </w:r>
          </w:p>
        </w:tc>
        <w:tc>
          <w:tcPr>
            <w:tcW w:w="607" w:type="dxa"/>
            <w:vAlign w:val="center"/>
          </w:tcPr>
          <w:p w:rsidR="006173A9" w:rsidRPr="00E32C27" w:rsidRDefault="00236593" w:rsidP="006173A9">
            <w:pPr>
              <w:pStyle w:val="Default"/>
              <w:jc w:val="center"/>
              <w:rPr>
                <w:color w:val="auto"/>
                <w:sz w:val="18"/>
                <w:szCs w:val="18"/>
              </w:rPr>
            </w:pPr>
            <w:r w:rsidRPr="00E32C27">
              <w:rPr>
                <w:color w:val="auto"/>
                <w:sz w:val="18"/>
                <w:szCs w:val="18"/>
              </w:rPr>
              <w:t>3,12</w:t>
            </w:r>
          </w:p>
        </w:tc>
        <w:tc>
          <w:tcPr>
            <w:tcW w:w="696" w:type="dxa"/>
            <w:vAlign w:val="center"/>
          </w:tcPr>
          <w:p w:rsidR="00236593" w:rsidRPr="00E32C27" w:rsidRDefault="00236593" w:rsidP="00236593">
            <w:pPr>
              <w:pStyle w:val="Default"/>
              <w:jc w:val="center"/>
              <w:rPr>
                <w:color w:val="auto"/>
                <w:sz w:val="18"/>
                <w:szCs w:val="18"/>
              </w:rPr>
            </w:pPr>
            <w:r w:rsidRPr="00E32C27">
              <w:rPr>
                <w:color w:val="auto"/>
                <w:sz w:val="18"/>
                <w:szCs w:val="18"/>
              </w:rPr>
              <w:t>43,33</w:t>
            </w:r>
          </w:p>
        </w:tc>
        <w:tc>
          <w:tcPr>
            <w:tcW w:w="666" w:type="dxa"/>
            <w:vAlign w:val="center"/>
          </w:tcPr>
          <w:p w:rsidR="006173A9" w:rsidRPr="00E32C27" w:rsidRDefault="00236593" w:rsidP="006173A9">
            <w:pPr>
              <w:pStyle w:val="Default"/>
              <w:jc w:val="center"/>
              <w:rPr>
                <w:color w:val="auto"/>
                <w:sz w:val="18"/>
                <w:szCs w:val="18"/>
              </w:rPr>
            </w:pPr>
            <w:r w:rsidRPr="00E32C27">
              <w:rPr>
                <w:color w:val="auto"/>
                <w:sz w:val="18"/>
                <w:szCs w:val="18"/>
              </w:rPr>
              <w:t>47,02</w:t>
            </w:r>
          </w:p>
        </w:tc>
        <w:tc>
          <w:tcPr>
            <w:tcW w:w="666" w:type="dxa"/>
            <w:vAlign w:val="center"/>
          </w:tcPr>
          <w:p w:rsidR="006173A9" w:rsidRPr="00E32C27" w:rsidRDefault="00236593" w:rsidP="006173A9">
            <w:pPr>
              <w:pStyle w:val="Default"/>
              <w:jc w:val="center"/>
              <w:rPr>
                <w:color w:val="auto"/>
                <w:sz w:val="18"/>
                <w:szCs w:val="18"/>
              </w:rPr>
            </w:pPr>
            <w:r w:rsidRPr="00E32C27">
              <w:rPr>
                <w:color w:val="auto"/>
                <w:sz w:val="18"/>
                <w:szCs w:val="18"/>
              </w:rPr>
              <w:t>6,52</w:t>
            </w:r>
          </w:p>
        </w:tc>
        <w:tc>
          <w:tcPr>
            <w:tcW w:w="1018" w:type="dxa"/>
            <w:vAlign w:val="center"/>
          </w:tcPr>
          <w:p w:rsidR="006173A9" w:rsidRPr="0081201E" w:rsidRDefault="00236593" w:rsidP="006173A9">
            <w:pPr>
              <w:pStyle w:val="Default"/>
              <w:jc w:val="center"/>
              <w:rPr>
                <w:color w:val="auto"/>
                <w:sz w:val="20"/>
                <w:szCs w:val="20"/>
              </w:rPr>
            </w:pPr>
            <w:r>
              <w:rPr>
                <w:color w:val="auto"/>
                <w:sz w:val="20"/>
                <w:szCs w:val="20"/>
              </w:rPr>
              <w:t>3,57</w:t>
            </w:r>
          </w:p>
        </w:tc>
        <w:tc>
          <w:tcPr>
            <w:tcW w:w="1367" w:type="dxa"/>
            <w:vAlign w:val="center"/>
          </w:tcPr>
          <w:p w:rsidR="006173A9" w:rsidRPr="0081201E" w:rsidRDefault="00236593" w:rsidP="006173A9">
            <w:pPr>
              <w:pStyle w:val="Default"/>
              <w:jc w:val="center"/>
              <w:rPr>
                <w:color w:val="auto"/>
                <w:sz w:val="20"/>
                <w:szCs w:val="20"/>
              </w:rPr>
            </w:pPr>
            <w:r>
              <w:rPr>
                <w:color w:val="auto"/>
                <w:sz w:val="20"/>
                <w:szCs w:val="20"/>
              </w:rPr>
              <w:t>96,87</w:t>
            </w:r>
          </w:p>
        </w:tc>
        <w:tc>
          <w:tcPr>
            <w:tcW w:w="1413" w:type="dxa"/>
            <w:vAlign w:val="center"/>
          </w:tcPr>
          <w:p w:rsidR="006173A9" w:rsidRPr="0081201E" w:rsidRDefault="00236593" w:rsidP="006173A9">
            <w:pPr>
              <w:pStyle w:val="Default"/>
              <w:jc w:val="center"/>
              <w:rPr>
                <w:color w:val="auto"/>
                <w:sz w:val="20"/>
                <w:szCs w:val="20"/>
              </w:rPr>
            </w:pPr>
            <w:r>
              <w:rPr>
                <w:color w:val="auto"/>
                <w:sz w:val="20"/>
                <w:szCs w:val="20"/>
              </w:rPr>
              <w:t>53,54</w:t>
            </w:r>
          </w:p>
        </w:tc>
      </w:tr>
      <w:tr w:rsidR="006173A9" w:rsidRPr="0081201E" w:rsidTr="00390AD7">
        <w:tc>
          <w:tcPr>
            <w:tcW w:w="1403" w:type="dxa"/>
          </w:tcPr>
          <w:p w:rsidR="006173A9" w:rsidRPr="00E32C27" w:rsidRDefault="006173A9" w:rsidP="006173A9">
            <w:pPr>
              <w:pStyle w:val="Default"/>
              <w:rPr>
                <w:sz w:val="18"/>
                <w:szCs w:val="18"/>
              </w:rPr>
            </w:pPr>
            <w:r w:rsidRPr="00E32C27">
              <w:rPr>
                <w:sz w:val="18"/>
                <w:szCs w:val="18"/>
              </w:rPr>
              <w:t>История</w:t>
            </w:r>
          </w:p>
        </w:tc>
        <w:tc>
          <w:tcPr>
            <w:tcW w:w="718" w:type="dxa"/>
            <w:vAlign w:val="center"/>
          </w:tcPr>
          <w:p w:rsidR="006173A9" w:rsidRDefault="006173A9" w:rsidP="006173A9">
            <w:pPr>
              <w:pStyle w:val="Default"/>
              <w:jc w:val="center"/>
              <w:rPr>
                <w:color w:val="auto"/>
                <w:sz w:val="20"/>
                <w:szCs w:val="20"/>
              </w:rPr>
            </w:pPr>
            <w:r>
              <w:rPr>
                <w:color w:val="auto"/>
                <w:sz w:val="20"/>
                <w:szCs w:val="20"/>
              </w:rPr>
              <w:t>6</w:t>
            </w:r>
          </w:p>
        </w:tc>
        <w:tc>
          <w:tcPr>
            <w:tcW w:w="1217" w:type="dxa"/>
            <w:vAlign w:val="center"/>
          </w:tcPr>
          <w:p w:rsidR="006173A9" w:rsidRDefault="00236593" w:rsidP="006173A9">
            <w:pPr>
              <w:pStyle w:val="Default"/>
              <w:jc w:val="center"/>
              <w:rPr>
                <w:color w:val="auto"/>
                <w:sz w:val="20"/>
                <w:szCs w:val="20"/>
              </w:rPr>
            </w:pPr>
            <w:r>
              <w:rPr>
                <w:color w:val="auto"/>
                <w:sz w:val="20"/>
                <w:szCs w:val="20"/>
              </w:rPr>
              <w:t>1395</w:t>
            </w:r>
          </w:p>
        </w:tc>
        <w:tc>
          <w:tcPr>
            <w:tcW w:w="607" w:type="dxa"/>
            <w:vAlign w:val="center"/>
          </w:tcPr>
          <w:p w:rsidR="006173A9" w:rsidRPr="00E32C27" w:rsidRDefault="00236593" w:rsidP="006173A9">
            <w:pPr>
              <w:pStyle w:val="Default"/>
              <w:jc w:val="center"/>
              <w:rPr>
                <w:color w:val="auto"/>
                <w:sz w:val="18"/>
                <w:szCs w:val="18"/>
              </w:rPr>
            </w:pPr>
            <w:r w:rsidRPr="00E32C27">
              <w:rPr>
                <w:color w:val="auto"/>
                <w:sz w:val="18"/>
                <w:szCs w:val="18"/>
              </w:rPr>
              <w:t>1,65</w:t>
            </w:r>
          </w:p>
        </w:tc>
        <w:tc>
          <w:tcPr>
            <w:tcW w:w="696" w:type="dxa"/>
            <w:vAlign w:val="center"/>
          </w:tcPr>
          <w:p w:rsidR="006173A9" w:rsidRPr="00E32C27" w:rsidRDefault="00236593" w:rsidP="006173A9">
            <w:pPr>
              <w:pStyle w:val="Default"/>
              <w:jc w:val="center"/>
              <w:rPr>
                <w:color w:val="auto"/>
                <w:sz w:val="18"/>
                <w:szCs w:val="18"/>
              </w:rPr>
            </w:pPr>
            <w:r w:rsidRPr="00E32C27">
              <w:rPr>
                <w:color w:val="auto"/>
                <w:sz w:val="18"/>
                <w:szCs w:val="18"/>
              </w:rPr>
              <w:t>35,41</w:t>
            </w:r>
          </w:p>
        </w:tc>
        <w:tc>
          <w:tcPr>
            <w:tcW w:w="666" w:type="dxa"/>
            <w:vAlign w:val="center"/>
          </w:tcPr>
          <w:p w:rsidR="006173A9" w:rsidRPr="00E32C27" w:rsidRDefault="00236593" w:rsidP="006173A9">
            <w:pPr>
              <w:pStyle w:val="Default"/>
              <w:jc w:val="center"/>
              <w:rPr>
                <w:color w:val="auto"/>
                <w:sz w:val="18"/>
                <w:szCs w:val="18"/>
              </w:rPr>
            </w:pPr>
            <w:r w:rsidRPr="00E32C27">
              <w:rPr>
                <w:color w:val="auto"/>
                <w:sz w:val="18"/>
                <w:szCs w:val="18"/>
              </w:rPr>
              <w:t>49,96</w:t>
            </w:r>
          </w:p>
        </w:tc>
        <w:tc>
          <w:tcPr>
            <w:tcW w:w="666" w:type="dxa"/>
            <w:vAlign w:val="center"/>
          </w:tcPr>
          <w:p w:rsidR="006173A9" w:rsidRPr="00E32C27" w:rsidRDefault="00236593" w:rsidP="006173A9">
            <w:pPr>
              <w:pStyle w:val="Default"/>
              <w:jc w:val="center"/>
              <w:rPr>
                <w:color w:val="auto"/>
                <w:sz w:val="18"/>
                <w:szCs w:val="18"/>
              </w:rPr>
            </w:pPr>
            <w:r w:rsidRPr="00E32C27">
              <w:rPr>
                <w:color w:val="auto"/>
                <w:sz w:val="18"/>
                <w:szCs w:val="18"/>
              </w:rPr>
              <w:t>12,97</w:t>
            </w:r>
          </w:p>
        </w:tc>
        <w:tc>
          <w:tcPr>
            <w:tcW w:w="1018" w:type="dxa"/>
            <w:vAlign w:val="center"/>
          </w:tcPr>
          <w:p w:rsidR="006173A9" w:rsidRDefault="00236593" w:rsidP="006173A9">
            <w:pPr>
              <w:pStyle w:val="Default"/>
              <w:jc w:val="center"/>
              <w:rPr>
                <w:color w:val="auto"/>
                <w:sz w:val="20"/>
                <w:szCs w:val="20"/>
              </w:rPr>
            </w:pPr>
            <w:r>
              <w:rPr>
                <w:color w:val="auto"/>
                <w:sz w:val="20"/>
                <w:szCs w:val="20"/>
              </w:rPr>
              <w:t>3,74</w:t>
            </w:r>
          </w:p>
        </w:tc>
        <w:tc>
          <w:tcPr>
            <w:tcW w:w="1367" w:type="dxa"/>
            <w:vAlign w:val="center"/>
          </w:tcPr>
          <w:p w:rsidR="006173A9" w:rsidRDefault="00236593" w:rsidP="006173A9">
            <w:pPr>
              <w:pStyle w:val="Default"/>
              <w:jc w:val="center"/>
              <w:rPr>
                <w:color w:val="auto"/>
                <w:sz w:val="20"/>
                <w:szCs w:val="20"/>
              </w:rPr>
            </w:pPr>
            <w:r>
              <w:rPr>
                <w:color w:val="auto"/>
                <w:sz w:val="20"/>
                <w:szCs w:val="20"/>
              </w:rPr>
              <w:t>98,34</w:t>
            </w:r>
          </w:p>
        </w:tc>
        <w:tc>
          <w:tcPr>
            <w:tcW w:w="1413" w:type="dxa"/>
            <w:vAlign w:val="center"/>
          </w:tcPr>
          <w:p w:rsidR="006173A9" w:rsidRDefault="00236593" w:rsidP="006173A9">
            <w:pPr>
              <w:pStyle w:val="Default"/>
              <w:jc w:val="center"/>
              <w:rPr>
                <w:color w:val="auto"/>
                <w:sz w:val="20"/>
                <w:szCs w:val="20"/>
              </w:rPr>
            </w:pPr>
            <w:r>
              <w:rPr>
                <w:color w:val="auto"/>
                <w:sz w:val="20"/>
                <w:szCs w:val="20"/>
              </w:rPr>
              <w:t>62,93</w:t>
            </w:r>
          </w:p>
        </w:tc>
      </w:tr>
    </w:tbl>
    <w:p w:rsidR="00F333F6" w:rsidRDefault="00F44B2A" w:rsidP="00F44B2A">
      <w:pPr>
        <w:pStyle w:val="Default"/>
        <w:ind w:firstLine="567"/>
        <w:jc w:val="both"/>
        <w:rPr>
          <w:color w:val="auto"/>
          <w:sz w:val="28"/>
          <w:szCs w:val="28"/>
        </w:rPr>
      </w:pPr>
      <w:r w:rsidRPr="00F44B2A">
        <w:rPr>
          <w:color w:val="auto"/>
          <w:sz w:val="28"/>
          <w:szCs w:val="28"/>
        </w:rPr>
        <w:t>Анализируя данные в таблицах 2,3 можно сделать вывод, что</w:t>
      </w:r>
      <w:r>
        <w:rPr>
          <w:color w:val="auto"/>
          <w:sz w:val="28"/>
          <w:szCs w:val="28"/>
        </w:rPr>
        <w:t>:</w:t>
      </w:r>
    </w:p>
    <w:p w:rsidR="00AF4315" w:rsidRPr="00236593" w:rsidRDefault="00F44B2A" w:rsidP="00F44B2A">
      <w:pPr>
        <w:pStyle w:val="Default"/>
        <w:ind w:firstLine="567"/>
        <w:jc w:val="both"/>
        <w:rPr>
          <w:color w:val="auto"/>
          <w:sz w:val="28"/>
          <w:szCs w:val="28"/>
        </w:rPr>
      </w:pPr>
      <w:r w:rsidRPr="00236593">
        <w:rPr>
          <w:color w:val="auto"/>
          <w:sz w:val="28"/>
          <w:szCs w:val="28"/>
        </w:rPr>
        <w:t xml:space="preserve">- средняя отметка по </w:t>
      </w:r>
      <w:proofErr w:type="spellStart"/>
      <w:r w:rsidRPr="00236593">
        <w:rPr>
          <w:color w:val="auto"/>
          <w:sz w:val="28"/>
          <w:szCs w:val="28"/>
        </w:rPr>
        <w:t>С</w:t>
      </w:r>
      <w:r w:rsidR="00236593" w:rsidRPr="00236593">
        <w:rPr>
          <w:color w:val="auto"/>
          <w:sz w:val="28"/>
          <w:szCs w:val="28"/>
        </w:rPr>
        <w:t>ургутскому</w:t>
      </w:r>
      <w:proofErr w:type="spellEnd"/>
      <w:r w:rsidR="00236593" w:rsidRPr="00236593">
        <w:rPr>
          <w:color w:val="auto"/>
          <w:sz w:val="28"/>
          <w:szCs w:val="28"/>
        </w:rPr>
        <w:t xml:space="preserve"> району выше по всем 4</w:t>
      </w:r>
      <w:r w:rsidRPr="00236593">
        <w:rPr>
          <w:color w:val="auto"/>
          <w:sz w:val="28"/>
          <w:szCs w:val="28"/>
        </w:rPr>
        <w:t xml:space="preserve"> учебным предметам:</w:t>
      </w:r>
      <w:r w:rsidR="00E43D1B">
        <w:rPr>
          <w:color w:val="auto"/>
          <w:sz w:val="28"/>
          <w:szCs w:val="28"/>
        </w:rPr>
        <w:t xml:space="preserve"> «Русскому языку» на 0,1 балл</w:t>
      </w:r>
      <w:r w:rsidR="00236593">
        <w:rPr>
          <w:color w:val="auto"/>
          <w:sz w:val="28"/>
          <w:szCs w:val="28"/>
        </w:rPr>
        <w:t>; «Математике» на 0,1 балл; «Биологии» на 0,07</w:t>
      </w:r>
      <w:r w:rsidR="00AF4315" w:rsidRPr="00236593">
        <w:rPr>
          <w:color w:val="auto"/>
          <w:sz w:val="28"/>
          <w:szCs w:val="28"/>
        </w:rPr>
        <w:t xml:space="preserve"> балла;</w:t>
      </w:r>
      <w:r w:rsidR="00236593">
        <w:rPr>
          <w:color w:val="auto"/>
          <w:sz w:val="28"/>
          <w:szCs w:val="28"/>
        </w:rPr>
        <w:t xml:space="preserve"> «Истории» на 0,11 балла;</w:t>
      </w:r>
    </w:p>
    <w:p w:rsidR="0019165D" w:rsidRPr="00236593" w:rsidRDefault="00F44B2A" w:rsidP="0019165D">
      <w:pPr>
        <w:pStyle w:val="Default"/>
        <w:ind w:firstLine="567"/>
        <w:jc w:val="both"/>
        <w:rPr>
          <w:color w:val="auto"/>
          <w:sz w:val="28"/>
          <w:szCs w:val="28"/>
        </w:rPr>
      </w:pPr>
      <w:r w:rsidRPr="00236593">
        <w:rPr>
          <w:color w:val="auto"/>
          <w:sz w:val="28"/>
          <w:szCs w:val="28"/>
        </w:rPr>
        <w:t xml:space="preserve"> </w:t>
      </w:r>
      <w:r w:rsidR="0019165D" w:rsidRPr="00236593">
        <w:rPr>
          <w:color w:val="auto"/>
          <w:sz w:val="28"/>
          <w:szCs w:val="28"/>
        </w:rPr>
        <w:t xml:space="preserve">- общая успеваемость по </w:t>
      </w:r>
      <w:proofErr w:type="spellStart"/>
      <w:r w:rsidR="0019165D" w:rsidRPr="00236593">
        <w:rPr>
          <w:color w:val="auto"/>
          <w:sz w:val="28"/>
          <w:szCs w:val="28"/>
        </w:rPr>
        <w:t>Сургутскому</w:t>
      </w:r>
      <w:proofErr w:type="spellEnd"/>
      <w:r w:rsidR="0019165D" w:rsidRPr="00236593">
        <w:rPr>
          <w:color w:val="auto"/>
          <w:sz w:val="28"/>
          <w:szCs w:val="28"/>
        </w:rPr>
        <w:t xml:space="preserve"> району выше по </w:t>
      </w:r>
      <w:r w:rsidR="00236593" w:rsidRPr="00236593">
        <w:rPr>
          <w:color w:val="auto"/>
          <w:sz w:val="28"/>
          <w:szCs w:val="28"/>
        </w:rPr>
        <w:t>4</w:t>
      </w:r>
      <w:r w:rsidR="0019165D" w:rsidRPr="00236593">
        <w:rPr>
          <w:color w:val="auto"/>
          <w:sz w:val="28"/>
          <w:szCs w:val="28"/>
        </w:rPr>
        <w:t xml:space="preserve"> учебным пр</w:t>
      </w:r>
      <w:r w:rsidR="00236593" w:rsidRPr="00236593">
        <w:rPr>
          <w:color w:val="auto"/>
          <w:sz w:val="28"/>
          <w:szCs w:val="28"/>
        </w:rPr>
        <w:t>едметам: «Русскому языку» на 0,67</w:t>
      </w:r>
      <w:r w:rsidR="00236593">
        <w:rPr>
          <w:color w:val="auto"/>
          <w:sz w:val="28"/>
          <w:szCs w:val="28"/>
        </w:rPr>
        <w:t xml:space="preserve">%; «Математике» на </w:t>
      </w:r>
      <w:r w:rsidR="00236593" w:rsidRPr="00236593">
        <w:rPr>
          <w:color w:val="auto"/>
          <w:sz w:val="28"/>
          <w:szCs w:val="28"/>
        </w:rPr>
        <w:t>2,97</w:t>
      </w:r>
      <w:r w:rsidR="0019165D" w:rsidRPr="00236593">
        <w:rPr>
          <w:color w:val="auto"/>
          <w:sz w:val="28"/>
          <w:szCs w:val="28"/>
        </w:rPr>
        <w:t>%; «</w:t>
      </w:r>
      <w:r w:rsidR="00236593" w:rsidRPr="00236593">
        <w:rPr>
          <w:color w:val="auto"/>
          <w:sz w:val="28"/>
          <w:szCs w:val="28"/>
        </w:rPr>
        <w:t>Биологии» на 6,67</w:t>
      </w:r>
      <w:r w:rsidR="0019165D" w:rsidRPr="00236593">
        <w:rPr>
          <w:color w:val="auto"/>
          <w:sz w:val="28"/>
          <w:szCs w:val="28"/>
        </w:rPr>
        <w:t xml:space="preserve"> %;</w:t>
      </w:r>
      <w:r w:rsidR="00236593" w:rsidRPr="00236593">
        <w:rPr>
          <w:color w:val="auto"/>
          <w:sz w:val="28"/>
          <w:szCs w:val="28"/>
        </w:rPr>
        <w:t xml:space="preserve"> «Истории» на 8,43%;</w:t>
      </w:r>
    </w:p>
    <w:p w:rsidR="0019165D" w:rsidRPr="00236593" w:rsidRDefault="0019165D" w:rsidP="0019165D">
      <w:pPr>
        <w:pStyle w:val="Default"/>
        <w:ind w:firstLine="567"/>
        <w:jc w:val="both"/>
        <w:rPr>
          <w:color w:val="auto"/>
          <w:sz w:val="28"/>
          <w:szCs w:val="28"/>
        </w:rPr>
      </w:pPr>
      <w:r w:rsidRPr="00236593">
        <w:rPr>
          <w:color w:val="auto"/>
          <w:sz w:val="28"/>
          <w:szCs w:val="28"/>
        </w:rPr>
        <w:t>- качественная успеваемость</w:t>
      </w:r>
      <w:r w:rsidR="00236593" w:rsidRPr="00236593">
        <w:rPr>
          <w:color w:val="auto"/>
          <w:sz w:val="28"/>
          <w:szCs w:val="28"/>
        </w:rPr>
        <w:t xml:space="preserve"> по </w:t>
      </w:r>
      <w:proofErr w:type="spellStart"/>
      <w:r w:rsidR="00236593" w:rsidRPr="00236593">
        <w:rPr>
          <w:color w:val="auto"/>
          <w:sz w:val="28"/>
          <w:szCs w:val="28"/>
        </w:rPr>
        <w:t>Сургутскому</w:t>
      </w:r>
      <w:proofErr w:type="spellEnd"/>
      <w:r w:rsidR="00236593" w:rsidRPr="00236593">
        <w:rPr>
          <w:color w:val="auto"/>
          <w:sz w:val="28"/>
          <w:szCs w:val="28"/>
        </w:rPr>
        <w:t xml:space="preserve"> району выше по 3</w:t>
      </w:r>
      <w:r w:rsidRPr="00236593">
        <w:rPr>
          <w:color w:val="auto"/>
          <w:sz w:val="28"/>
          <w:szCs w:val="28"/>
        </w:rPr>
        <w:t xml:space="preserve"> уч</w:t>
      </w:r>
      <w:r w:rsidR="00236593" w:rsidRPr="00236593">
        <w:rPr>
          <w:color w:val="auto"/>
          <w:sz w:val="28"/>
          <w:szCs w:val="28"/>
        </w:rPr>
        <w:t>ебным предметам: «Математике» на 2,75%; «Биологии» на 5,07</w:t>
      </w:r>
      <w:r w:rsidRPr="00236593">
        <w:rPr>
          <w:color w:val="auto"/>
          <w:sz w:val="28"/>
          <w:szCs w:val="28"/>
        </w:rPr>
        <w:t xml:space="preserve">%; </w:t>
      </w:r>
      <w:r w:rsidR="00236593" w:rsidRPr="00236593">
        <w:rPr>
          <w:color w:val="auto"/>
          <w:sz w:val="28"/>
          <w:szCs w:val="28"/>
        </w:rPr>
        <w:t xml:space="preserve">«Истории» на 19,45% </w:t>
      </w:r>
      <w:r w:rsidRPr="00236593">
        <w:rPr>
          <w:color w:val="auto"/>
          <w:sz w:val="28"/>
          <w:szCs w:val="28"/>
        </w:rPr>
        <w:t>и ниже по учебному предмету «</w:t>
      </w:r>
      <w:r w:rsidR="00236593" w:rsidRPr="00236593">
        <w:rPr>
          <w:color w:val="auto"/>
          <w:sz w:val="28"/>
          <w:szCs w:val="28"/>
        </w:rPr>
        <w:t>Русский язык» на 4,87</w:t>
      </w:r>
      <w:r w:rsidRPr="00236593">
        <w:rPr>
          <w:color w:val="auto"/>
          <w:sz w:val="28"/>
          <w:szCs w:val="28"/>
        </w:rPr>
        <w:t xml:space="preserve"> %</w:t>
      </w:r>
      <w:r w:rsidR="008C6C4B" w:rsidRPr="00236593">
        <w:rPr>
          <w:color w:val="auto"/>
          <w:sz w:val="28"/>
          <w:szCs w:val="28"/>
        </w:rPr>
        <w:t>.</w:t>
      </w:r>
    </w:p>
    <w:p w:rsidR="00390AD7" w:rsidRPr="00AF4315" w:rsidRDefault="00390AD7" w:rsidP="009E0FFC">
      <w:pPr>
        <w:pStyle w:val="Default"/>
        <w:jc w:val="both"/>
        <w:rPr>
          <w:b/>
          <w:bCs/>
          <w:sz w:val="28"/>
          <w:szCs w:val="28"/>
        </w:rPr>
      </w:pPr>
    </w:p>
    <w:p w:rsidR="00F333F6" w:rsidRPr="00F333F6" w:rsidRDefault="00F333F6" w:rsidP="00F333F6">
      <w:pPr>
        <w:pStyle w:val="Default"/>
        <w:ind w:firstLine="567"/>
        <w:jc w:val="both"/>
        <w:rPr>
          <w:sz w:val="28"/>
          <w:szCs w:val="28"/>
        </w:rPr>
      </w:pPr>
      <w:r w:rsidRPr="00F333F6">
        <w:rPr>
          <w:b/>
          <w:bCs/>
          <w:sz w:val="28"/>
          <w:szCs w:val="28"/>
        </w:rPr>
        <w:t xml:space="preserve">3. Интерпретация </w:t>
      </w:r>
      <w:r w:rsidR="00390AD7" w:rsidRPr="00F333F6">
        <w:rPr>
          <w:b/>
          <w:bCs/>
          <w:sz w:val="28"/>
          <w:szCs w:val="28"/>
        </w:rPr>
        <w:t>результатов,</w:t>
      </w:r>
      <w:r w:rsidR="0043400E">
        <w:rPr>
          <w:b/>
          <w:bCs/>
          <w:sz w:val="28"/>
          <w:szCs w:val="28"/>
        </w:rPr>
        <w:t xml:space="preserve"> обучающихся 6</w:t>
      </w:r>
      <w:r w:rsidRPr="00F333F6">
        <w:rPr>
          <w:b/>
          <w:bCs/>
          <w:sz w:val="28"/>
          <w:szCs w:val="28"/>
        </w:rPr>
        <w:t>-х</w:t>
      </w:r>
      <w:r w:rsidR="00390AD7">
        <w:rPr>
          <w:b/>
          <w:bCs/>
          <w:sz w:val="28"/>
          <w:szCs w:val="28"/>
        </w:rPr>
        <w:t xml:space="preserve"> классов по учебному предмету «Р</w:t>
      </w:r>
      <w:r w:rsidRPr="00F333F6">
        <w:rPr>
          <w:b/>
          <w:bCs/>
          <w:sz w:val="28"/>
          <w:szCs w:val="28"/>
        </w:rPr>
        <w:t xml:space="preserve">усский язык». </w:t>
      </w:r>
    </w:p>
    <w:p w:rsidR="00F333F6" w:rsidRPr="00F333F6" w:rsidRDefault="00F333F6" w:rsidP="00F333F6">
      <w:pPr>
        <w:pStyle w:val="Default"/>
        <w:ind w:firstLine="567"/>
        <w:jc w:val="both"/>
        <w:rPr>
          <w:sz w:val="28"/>
          <w:szCs w:val="28"/>
        </w:rPr>
      </w:pPr>
      <w:r w:rsidRPr="00F333F6">
        <w:rPr>
          <w:b/>
          <w:bCs/>
          <w:sz w:val="28"/>
          <w:szCs w:val="28"/>
        </w:rPr>
        <w:t>3.1. Подходы к отбору содержания и структуре проверочно</w:t>
      </w:r>
      <w:r w:rsidR="00390AD7">
        <w:rPr>
          <w:b/>
          <w:bCs/>
          <w:sz w:val="28"/>
          <w:szCs w:val="28"/>
        </w:rPr>
        <w:t>й работы по учебному предмету «Р</w:t>
      </w:r>
      <w:r w:rsidRPr="00F333F6">
        <w:rPr>
          <w:b/>
          <w:bCs/>
          <w:sz w:val="28"/>
          <w:szCs w:val="28"/>
        </w:rPr>
        <w:t xml:space="preserve">усский язык». </w:t>
      </w:r>
    </w:p>
    <w:p w:rsidR="00F333F6" w:rsidRPr="00F333F6" w:rsidRDefault="00F333F6" w:rsidP="00F333F6">
      <w:pPr>
        <w:pStyle w:val="Default"/>
        <w:ind w:firstLine="567"/>
        <w:jc w:val="both"/>
        <w:rPr>
          <w:sz w:val="28"/>
          <w:szCs w:val="28"/>
        </w:rPr>
      </w:pPr>
      <w:r w:rsidRPr="00F333F6">
        <w:rPr>
          <w:sz w:val="28"/>
          <w:szCs w:val="28"/>
        </w:rPr>
        <w:t xml:space="preserve">Содержание проверочной работы соответствует Федеральному государственному образовательному стандарту основного общего образования (приказ </w:t>
      </w:r>
      <w:proofErr w:type="spellStart"/>
      <w:r w:rsidRPr="00F333F6">
        <w:rPr>
          <w:sz w:val="28"/>
          <w:szCs w:val="28"/>
        </w:rPr>
        <w:t>Минобрнауки</w:t>
      </w:r>
      <w:proofErr w:type="spellEnd"/>
      <w:r w:rsidRPr="00F333F6">
        <w:rPr>
          <w:sz w:val="28"/>
          <w:szCs w:val="28"/>
        </w:rPr>
        <w:t xml:space="preserve"> России от 17.12.2010 №1897) с учетом Примерной основной образовательной программы основного общего образования (одобрена решением Федерального учебно-методического </w:t>
      </w:r>
      <w:r w:rsidRPr="00F333F6">
        <w:rPr>
          <w:sz w:val="28"/>
          <w:szCs w:val="28"/>
        </w:rPr>
        <w:lastRenderedPageBreak/>
        <w:t xml:space="preserve">объединения по общему образованию (протокол от 08.04.2015 №1/15)) и содержания учебников, включенных в Федеральный перечень учебников, утвержденных 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43400E" w:rsidRPr="0043400E" w:rsidRDefault="0043400E" w:rsidP="0043400E">
      <w:pPr>
        <w:pStyle w:val="Default"/>
        <w:ind w:firstLine="567"/>
        <w:jc w:val="both"/>
        <w:rPr>
          <w:sz w:val="28"/>
          <w:szCs w:val="28"/>
        </w:rPr>
      </w:pPr>
      <w:r w:rsidRPr="0043400E">
        <w:rPr>
          <w:sz w:val="28"/>
          <w:szCs w:val="28"/>
        </w:rPr>
        <w:t>Вариант проверочной работы содержал 12 заданий, в том числе 5 заданий к приведенному тексту для чтения.</w:t>
      </w:r>
    </w:p>
    <w:p w:rsidR="0043400E" w:rsidRPr="0043400E" w:rsidRDefault="0043400E" w:rsidP="00E32C27">
      <w:pPr>
        <w:pStyle w:val="Default"/>
        <w:ind w:firstLine="567"/>
        <w:rPr>
          <w:sz w:val="28"/>
          <w:szCs w:val="28"/>
        </w:rPr>
      </w:pPr>
      <w:r w:rsidRPr="0043400E">
        <w:rPr>
          <w:sz w:val="28"/>
          <w:szCs w:val="28"/>
        </w:rPr>
        <w:t xml:space="preserve">Задания 1-9 предполагали запись развернутого ответа, задания 10-12 – краткого ответа в виде слова (словосочетания слов). </w:t>
      </w:r>
    </w:p>
    <w:p w:rsidR="0043400E" w:rsidRDefault="0043400E" w:rsidP="0043400E">
      <w:pPr>
        <w:pStyle w:val="Default"/>
        <w:ind w:firstLine="567"/>
        <w:jc w:val="both"/>
        <w:rPr>
          <w:sz w:val="28"/>
          <w:szCs w:val="28"/>
        </w:rPr>
      </w:pPr>
      <w:r w:rsidRPr="0043400E">
        <w:rPr>
          <w:sz w:val="28"/>
          <w:szCs w:val="28"/>
        </w:rPr>
        <w:t>Распределение баллов по типам заданий проверочной работы с развернутыми и краткими ответами представлено на диаграмме №1.</w:t>
      </w:r>
    </w:p>
    <w:p w:rsidR="00F333F6" w:rsidRDefault="00F333F6" w:rsidP="00F333F6">
      <w:pPr>
        <w:pStyle w:val="Default"/>
        <w:jc w:val="right"/>
        <w:rPr>
          <w:sz w:val="23"/>
          <w:szCs w:val="23"/>
        </w:rPr>
      </w:pPr>
      <w:r>
        <w:rPr>
          <w:i/>
          <w:iCs/>
          <w:sz w:val="23"/>
          <w:szCs w:val="23"/>
        </w:rPr>
        <w:t xml:space="preserve">Диаграмма 1 </w:t>
      </w:r>
    </w:p>
    <w:p w:rsidR="00F333F6" w:rsidRDefault="00F333F6" w:rsidP="00F333F6">
      <w:pPr>
        <w:pStyle w:val="Default"/>
        <w:jc w:val="center"/>
        <w:rPr>
          <w:sz w:val="23"/>
          <w:szCs w:val="23"/>
        </w:rPr>
      </w:pPr>
      <w:r>
        <w:rPr>
          <w:b/>
          <w:bCs/>
          <w:sz w:val="23"/>
          <w:szCs w:val="23"/>
        </w:rPr>
        <w:t>Распределение баллов по типам заданий (%)</w:t>
      </w:r>
    </w:p>
    <w:p w:rsidR="00F333F6" w:rsidRPr="00390AD7" w:rsidRDefault="0043400E" w:rsidP="00F333F6">
      <w:pPr>
        <w:ind w:firstLine="567"/>
        <w:jc w:val="center"/>
        <w:rPr>
          <w:rFonts w:ascii="Times New Roman" w:hAnsi="Times New Roman" w:cs="Times New Roman"/>
          <w:sz w:val="28"/>
          <w:szCs w:val="28"/>
        </w:rPr>
      </w:pPr>
      <w:r>
        <w:rPr>
          <w:noProof/>
          <w:lang w:eastAsia="ru-RU"/>
        </w:rPr>
        <w:drawing>
          <wp:anchor distT="0" distB="0" distL="114300" distR="114300" simplePos="0" relativeHeight="251666432" behindDoc="0" locked="0" layoutInCell="1" allowOverlap="1" wp14:anchorId="04F66277" wp14:editId="7B2C25B3">
            <wp:simplePos x="0" y="0"/>
            <wp:positionH relativeFrom="page">
              <wp:align>center</wp:align>
            </wp:positionH>
            <wp:positionV relativeFrom="paragraph">
              <wp:posOffset>11785</wp:posOffset>
            </wp:positionV>
            <wp:extent cx="3062177" cy="2401276"/>
            <wp:effectExtent l="0" t="0" r="508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262" t="37914" r="67450" b="31015"/>
                    <a:stretch/>
                  </pic:blipFill>
                  <pic:spPr bwMode="auto">
                    <a:xfrm>
                      <a:off x="0" y="0"/>
                      <a:ext cx="3062177" cy="24012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33F6" w:rsidRDefault="00F333F6" w:rsidP="00F333F6"/>
    <w:p w:rsid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Pr>
        <w:pStyle w:val="Default"/>
        <w:ind w:firstLine="567"/>
        <w:jc w:val="both"/>
        <w:rPr>
          <w:sz w:val="28"/>
          <w:szCs w:val="28"/>
        </w:rPr>
      </w:pPr>
      <w:r>
        <w:tab/>
      </w:r>
      <w:r w:rsidRPr="00F333F6">
        <w:rPr>
          <w:b/>
          <w:bCs/>
          <w:sz w:val="28"/>
          <w:szCs w:val="28"/>
        </w:rPr>
        <w:t xml:space="preserve">Система оценивания выполнения отдельных заданий и проверочной работы в целом. </w:t>
      </w:r>
    </w:p>
    <w:p w:rsidR="0043400E" w:rsidRPr="0043400E" w:rsidRDefault="0043400E" w:rsidP="0043400E">
      <w:pPr>
        <w:pStyle w:val="Default"/>
        <w:ind w:firstLine="567"/>
        <w:jc w:val="both"/>
        <w:rPr>
          <w:sz w:val="28"/>
          <w:szCs w:val="28"/>
        </w:rPr>
      </w:pPr>
      <w:r w:rsidRPr="0043400E">
        <w:rPr>
          <w:sz w:val="28"/>
          <w:szCs w:val="28"/>
        </w:rPr>
        <w:t xml:space="preserve">Правильно выполненная работа оценивалась 45 баллами. </w:t>
      </w:r>
    </w:p>
    <w:p w:rsidR="0043400E" w:rsidRPr="0043400E" w:rsidRDefault="0043400E" w:rsidP="0043400E">
      <w:pPr>
        <w:pStyle w:val="Default"/>
        <w:ind w:firstLine="567"/>
        <w:jc w:val="both"/>
        <w:rPr>
          <w:sz w:val="28"/>
          <w:szCs w:val="28"/>
        </w:rPr>
      </w:pPr>
      <w:r w:rsidRPr="0043400E">
        <w:rPr>
          <w:sz w:val="28"/>
          <w:szCs w:val="28"/>
        </w:rPr>
        <w:t xml:space="preserve">Выполнение задания 1 оценивалось по трем критериям от 0 до 9 баллов. </w:t>
      </w:r>
    </w:p>
    <w:p w:rsidR="0043400E" w:rsidRPr="0043400E" w:rsidRDefault="0043400E" w:rsidP="0043400E">
      <w:pPr>
        <w:pStyle w:val="Default"/>
        <w:ind w:firstLine="567"/>
        <w:jc w:val="both"/>
        <w:rPr>
          <w:sz w:val="28"/>
          <w:szCs w:val="28"/>
        </w:rPr>
      </w:pPr>
      <w:r w:rsidRPr="0043400E">
        <w:rPr>
          <w:sz w:val="28"/>
          <w:szCs w:val="28"/>
        </w:rPr>
        <w:t xml:space="preserve">Ответ на задание 2 оценивался от 0 до 12 баллов. </w:t>
      </w:r>
    </w:p>
    <w:p w:rsidR="0043400E" w:rsidRPr="0043400E" w:rsidRDefault="0043400E" w:rsidP="0043400E">
      <w:pPr>
        <w:pStyle w:val="Default"/>
        <w:ind w:firstLine="567"/>
        <w:jc w:val="both"/>
        <w:rPr>
          <w:sz w:val="28"/>
          <w:szCs w:val="28"/>
        </w:rPr>
      </w:pPr>
      <w:r w:rsidRPr="0043400E">
        <w:rPr>
          <w:sz w:val="28"/>
          <w:szCs w:val="28"/>
        </w:rPr>
        <w:t xml:space="preserve">Ответ на каждое из заданий 3, 8, 9 оценивалось от 0 до 2 баллов. </w:t>
      </w:r>
    </w:p>
    <w:p w:rsidR="0043400E" w:rsidRPr="0043400E" w:rsidRDefault="0043400E" w:rsidP="0043400E">
      <w:pPr>
        <w:pStyle w:val="Default"/>
        <w:ind w:firstLine="567"/>
        <w:jc w:val="both"/>
        <w:rPr>
          <w:sz w:val="28"/>
          <w:szCs w:val="28"/>
        </w:rPr>
      </w:pPr>
      <w:r w:rsidRPr="0043400E">
        <w:rPr>
          <w:sz w:val="28"/>
          <w:szCs w:val="28"/>
        </w:rPr>
        <w:t xml:space="preserve">Ответ на каждое из заданий 6 и 7 оценивался от 0 до 3 баллов. </w:t>
      </w:r>
    </w:p>
    <w:p w:rsidR="0043400E" w:rsidRPr="0043400E" w:rsidRDefault="0043400E" w:rsidP="0043400E">
      <w:pPr>
        <w:pStyle w:val="Default"/>
        <w:ind w:firstLine="567"/>
        <w:jc w:val="both"/>
        <w:rPr>
          <w:sz w:val="28"/>
          <w:szCs w:val="28"/>
        </w:rPr>
      </w:pPr>
      <w:r w:rsidRPr="0043400E">
        <w:rPr>
          <w:sz w:val="28"/>
          <w:szCs w:val="28"/>
        </w:rPr>
        <w:t xml:space="preserve">Ответ на задание 4 оценивалось от 0 до 5 баллов, на задание 5 – от 0 до 4 баллов. </w:t>
      </w:r>
    </w:p>
    <w:p w:rsidR="0043400E" w:rsidRPr="0043400E" w:rsidRDefault="0043400E" w:rsidP="0043400E">
      <w:pPr>
        <w:pStyle w:val="Default"/>
        <w:ind w:firstLine="567"/>
        <w:jc w:val="both"/>
        <w:rPr>
          <w:sz w:val="28"/>
          <w:szCs w:val="28"/>
        </w:rPr>
      </w:pPr>
      <w:r w:rsidRPr="0043400E">
        <w:rPr>
          <w:sz w:val="28"/>
          <w:szCs w:val="28"/>
        </w:rPr>
        <w:t xml:space="preserve">Правильный ответ на каждое из заданий 10-12 оценивалось 1 баллом. </w:t>
      </w:r>
    </w:p>
    <w:p w:rsidR="0043400E" w:rsidRPr="0043400E" w:rsidRDefault="0043400E" w:rsidP="0043400E">
      <w:pPr>
        <w:pStyle w:val="Default"/>
        <w:ind w:firstLine="567"/>
        <w:jc w:val="both"/>
        <w:rPr>
          <w:sz w:val="28"/>
          <w:szCs w:val="28"/>
        </w:rPr>
      </w:pPr>
      <w:r w:rsidRPr="0043400E">
        <w:rPr>
          <w:b/>
          <w:bCs/>
          <w:sz w:val="28"/>
          <w:szCs w:val="28"/>
        </w:rPr>
        <w:t xml:space="preserve">Рекомендации по переводу первичных баллов в отметку по пятибалльной шкале. </w:t>
      </w:r>
    </w:p>
    <w:p w:rsidR="0043400E" w:rsidRPr="0043400E" w:rsidRDefault="0043400E" w:rsidP="0043400E">
      <w:pPr>
        <w:pStyle w:val="Default"/>
        <w:ind w:firstLine="567"/>
        <w:jc w:val="both"/>
        <w:rPr>
          <w:sz w:val="28"/>
          <w:szCs w:val="28"/>
        </w:rPr>
      </w:pPr>
      <w:r w:rsidRPr="0043400E">
        <w:rPr>
          <w:sz w:val="28"/>
          <w:szCs w:val="28"/>
        </w:rPr>
        <w:t xml:space="preserve">Балл, полученный обучающимися 6-х классов по результатам выполнения работы по учебному предмету «русский язык», переводился в оценку, которая определяла уровень достижения обучающимися планируемых </w:t>
      </w:r>
      <w:r w:rsidRPr="0043400E">
        <w:rPr>
          <w:sz w:val="28"/>
          <w:szCs w:val="28"/>
        </w:rPr>
        <w:lastRenderedPageBreak/>
        <w:t xml:space="preserve">результатов в соответствии с примерной образовательной программой основного общего образования. </w:t>
      </w:r>
    </w:p>
    <w:p w:rsidR="0043400E" w:rsidRPr="0043400E" w:rsidRDefault="0043400E" w:rsidP="0043400E">
      <w:pPr>
        <w:pStyle w:val="Default"/>
        <w:ind w:firstLine="567"/>
        <w:jc w:val="both"/>
        <w:rPr>
          <w:sz w:val="28"/>
          <w:szCs w:val="28"/>
        </w:rPr>
      </w:pPr>
      <w:r w:rsidRPr="0043400E">
        <w:rPr>
          <w:sz w:val="28"/>
          <w:szCs w:val="28"/>
        </w:rPr>
        <w:t xml:space="preserve">Для получения положительной оценки, участнику ВПР необходимо было набрать не менее 18 баллов. </w:t>
      </w:r>
    </w:p>
    <w:p w:rsidR="0043400E" w:rsidRDefault="0043400E" w:rsidP="0043400E">
      <w:pPr>
        <w:pStyle w:val="Default"/>
        <w:ind w:firstLine="567"/>
        <w:jc w:val="both"/>
        <w:rPr>
          <w:sz w:val="28"/>
          <w:szCs w:val="28"/>
        </w:rPr>
      </w:pPr>
      <w:r w:rsidRPr="0043400E">
        <w:rPr>
          <w:sz w:val="28"/>
          <w:szCs w:val="28"/>
        </w:rPr>
        <w:t>В таблице</w:t>
      </w:r>
      <w:r>
        <w:rPr>
          <w:sz w:val="28"/>
          <w:szCs w:val="28"/>
        </w:rPr>
        <w:t xml:space="preserve"> 4</w:t>
      </w:r>
      <w:r w:rsidRPr="0043400E">
        <w:rPr>
          <w:sz w:val="28"/>
          <w:szCs w:val="28"/>
        </w:rPr>
        <w:t xml:space="preserve"> представлены рекомендации по переводу первичных баллов в отметки по пятибалльной шкале.</w:t>
      </w:r>
    </w:p>
    <w:p w:rsidR="00F333F6" w:rsidRPr="009E0FFC" w:rsidRDefault="00F333F6" w:rsidP="00F333F6">
      <w:pPr>
        <w:tabs>
          <w:tab w:val="left" w:pos="900"/>
        </w:tabs>
        <w:jc w:val="right"/>
        <w:rPr>
          <w:rFonts w:ascii="Times New Roman" w:hAnsi="Times New Roman" w:cs="Times New Roman"/>
          <w:i/>
        </w:rPr>
      </w:pPr>
      <w:r w:rsidRPr="009E0FFC">
        <w:rPr>
          <w:rFonts w:ascii="Times New Roman" w:hAnsi="Times New Roman" w:cs="Times New Roman"/>
          <w:i/>
          <w:sz w:val="23"/>
          <w:szCs w:val="23"/>
        </w:rPr>
        <w:t xml:space="preserve">Таблица </w:t>
      </w:r>
      <w:r w:rsidR="009E0FFC" w:rsidRPr="009E0FFC">
        <w:rPr>
          <w:rFonts w:ascii="Times New Roman" w:hAnsi="Times New Roman" w:cs="Times New Roman"/>
          <w:i/>
          <w:sz w:val="23"/>
          <w:szCs w:val="23"/>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766"/>
        <w:gridCol w:w="1766"/>
        <w:gridCol w:w="1766"/>
        <w:gridCol w:w="1766"/>
      </w:tblGrid>
      <w:tr w:rsidR="00F333F6" w:rsidRPr="00F333F6" w:rsidTr="00E32C27">
        <w:trPr>
          <w:trHeight w:val="109"/>
        </w:trPr>
        <w:tc>
          <w:tcPr>
            <w:tcW w:w="2371"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Первичный балл</w:t>
            </w:r>
          </w:p>
        </w:tc>
        <w:tc>
          <w:tcPr>
            <w:tcW w:w="1766" w:type="dxa"/>
          </w:tcPr>
          <w:p w:rsidR="00F333F6" w:rsidRPr="00F333F6" w:rsidRDefault="0043400E" w:rsidP="00F333F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0–17</w:t>
            </w:r>
          </w:p>
        </w:tc>
        <w:tc>
          <w:tcPr>
            <w:tcW w:w="1766" w:type="dxa"/>
          </w:tcPr>
          <w:p w:rsidR="00F333F6" w:rsidRPr="00F333F6" w:rsidRDefault="0043400E" w:rsidP="00F333F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18–28</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2</w:t>
            </w:r>
            <w:r w:rsidR="0043400E">
              <w:rPr>
                <w:rFonts w:ascii="Times New Roman" w:hAnsi="Times New Roman" w:cs="Times New Roman"/>
                <w:color w:val="000000"/>
                <w:sz w:val="23"/>
                <w:szCs w:val="23"/>
              </w:rPr>
              <w:t>9-38</w:t>
            </w:r>
          </w:p>
        </w:tc>
        <w:tc>
          <w:tcPr>
            <w:tcW w:w="1766" w:type="dxa"/>
          </w:tcPr>
          <w:p w:rsidR="00F333F6" w:rsidRPr="00F333F6" w:rsidRDefault="0043400E" w:rsidP="00F333F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39-45</w:t>
            </w:r>
          </w:p>
        </w:tc>
      </w:tr>
      <w:tr w:rsidR="00F333F6" w:rsidRPr="00F333F6" w:rsidTr="00E32C27">
        <w:trPr>
          <w:trHeight w:val="109"/>
        </w:trPr>
        <w:tc>
          <w:tcPr>
            <w:tcW w:w="2371"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Отметка</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«2»</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«3»</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«4»</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«5»</w:t>
            </w:r>
          </w:p>
        </w:tc>
      </w:tr>
    </w:tbl>
    <w:p w:rsidR="00F333F6" w:rsidRDefault="00F333F6" w:rsidP="00F333F6">
      <w:pPr>
        <w:pStyle w:val="Default"/>
      </w:pPr>
      <w:r>
        <w:tab/>
      </w:r>
    </w:p>
    <w:p w:rsidR="00F333F6" w:rsidRPr="00F333F6" w:rsidRDefault="00F333F6" w:rsidP="00AF4315">
      <w:pPr>
        <w:pStyle w:val="Default"/>
        <w:ind w:firstLine="567"/>
        <w:jc w:val="both"/>
        <w:rPr>
          <w:sz w:val="28"/>
          <w:szCs w:val="28"/>
        </w:rPr>
      </w:pPr>
      <w:r w:rsidRPr="00F333F6">
        <w:rPr>
          <w:b/>
          <w:bCs/>
          <w:sz w:val="28"/>
          <w:szCs w:val="28"/>
        </w:rPr>
        <w:t>3.2. Статистический анализ выполняемости заданий и групп заданий проверочно</w:t>
      </w:r>
      <w:r w:rsidR="00390AD7">
        <w:rPr>
          <w:b/>
          <w:bCs/>
          <w:sz w:val="28"/>
          <w:szCs w:val="28"/>
        </w:rPr>
        <w:t>й работы по учебному предмету «Р</w:t>
      </w:r>
      <w:r w:rsidR="0043400E">
        <w:rPr>
          <w:b/>
          <w:bCs/>
          <w:sz w:val="28"/>
          <w:szCs w:val="28"/>
        </w:rPr>
        <w:t>усский язык» обучающимися 6</w:t>
      </w:r>
      <w:r w:rsidRPr="00F333F6">
        <w:rPr>
          <w:b/>
          <w:bCs/>
          <w:sz w:val="28"/>
          <w:szCs w:val="28"/>
        </w:rPr>
        <w:t xml:space="preserve">-х классов. </w:t>
      </w:r>
    </w:p>
    <w:p w:rsidR="0043400E" w:rsidRDefault="0043400E" w:rsidP="0043400E">
      <w:pPr>
        <w:tabs>
          <w:tab w:val="left" w:pos="900"/>
        </w:tabs>
        <w:ind w:firstLine="567"/>
        <w:jc w:val="both"/>
        <w:rPr>
          <w:rFonts w:ascii="Times New Roman" w:hAnsi="Times New Roman" w:cs="Times New Roman"/>
          <w:sz w:val="28"/>
          <w:szCs w:val="28"/>
        </w:rPr>
      </w:pPr>
      <w:r w:rsidRPr="0043400E">
        <w:rPr>
          <w:rFonts w:ascii="Times New Roman" w:hAnsi="Times New Roman" w:cs="Times New Roman"/>
          <w:sz w:val="28"/>
          <w:szCs w:val="28"/>
        </w:rPr>
        <w:t>Для анализа основных статистических характеристик заданий используется обобщенный план вари</w:t>
      </w:r>
      <w:r>
        <w:rPr>
          <w:rFonts w:ascii="Times New Roman" w:hAnsi="Times New Roman" w:cs="Times New Roman"/>
          <w:sz w:val="28"/>
          <w:szCs w:val="28"/>
        </w:rPr>
        <w:t>анта КИМ по учебному предмету «Р</w:t>
      </w:r>
      <w:r w:rsidRPr="0043400E">
        <w:rPr>
          <w:rFonts w:ascii="Times New Roman" w:hAnsi="Times New Roman" w:cs="Times New Roman"/>
          <w:sz w:val="28"/>
          <w:szCs w:val="28"/>
        </w:rPr>
        <w:t>усский язык», с указанием средних по региону процентов (%) выполнения заданий по номеру задания в КИМ, проверяемым элементам содержания/умениям, которые обучающиеся автономного округа</w:t>
      </w:r>
      <w:r>
        <w:rPr>
          <w:rFonts w:ascii="Times New Roman" w:hAnsi="Times New Roman" w:cs="Times New Roman"/>
          <w:sz w:val="28"/>
          <w:szCs w:val="28"/>
        </w:rPr>
        <w:t xml:space="preserve"> и Сургутского района</w:t>
      </w:r>
      <w:r w:rsidRPr="0043400E">
        <w:rPr>
          <w:rFonts w:ascii="Times New Roman" w:hAnsi="Times New Roman" w:cs="Times New Roman"/>
          <w:sz w:val="28"/>
          <w:szCs w:val="28"/>
        </w:rPr>
        <w:t xml:space="preserve"> показали по результатам выполнения</w:t>
      </w:r>
      <w:r>
        <w:rPr>
          <w:rFonts w:ascii="Times New Roman" w:hAnsi="Times New Roman" w:cs="Times New Roman"/>
          <w:sz w:val="28"/>
          <w:szCs w:val="28"/>
        </w:rPr>
        <w:t xml:space="preserve"> проверочной работы. В таблице 5</w:t>
      </w:r>
      <w:r w:rsidRPr="0043400E">
        <w:rPr>
          <w:rFonts w:ascii="Times New Roman" w:hAnsi="Times New Roman" w:cs="Times New Roman"/>
          <w:sz w:val="28"/>
          <w:szCs w:val="28"/>
        </w:rPr>
        <w:t>, представлен анализ выполнения проверочной работы, с учетом процента выполнения заданий</w:t>
      </w:r>
      <w:r w:rsidR="00E05DBA">
        <w:rPr>
          <w:rFonts w:ascii="Times New Roman" w:hAnsi="Times New Roman" w:cs="Times New Roman"/>
          <w:sz w:val="28"/>
          <w:szCs w:val="28"/>
        </w:rPr>
        <w:t>.</w:t>
      </w:r>
      <w:r w:rsidRPr="0043400E">
        <w:rPr>
          <w:rFonts w:ascii="Times New Roman" w:hAnsi="Times New Roman" w:cs="Times New Roman"/>
          <w:sz w:val="28"/>
          <w:szCs w:val="28"/>
        </w:rPr>
        <w:t xml:space="preserve"> </w:t>
      </w:r>
      <w:r w:rsidR="004D198C">
        <w:rPr>
          <w:rFonts w:ascii="Times New Roman" w:hAnsi="Times New Roman" w:cs="Times New Roman"/>
          <w:sz w:val="28"/>
          <w:szCs w:val="28"/>
        </w:rPr>
        <w:t>Задания,</w:t>
      </w:r>
      <w:r w:rsidR="00E05DBA">
        <w:rPr>
          <w:rFonts w:ascii="Times New Roman" w:hAnsi="Times New Roman" w:cs="Times New Roman"/>
          <w:sz w:val="28"/>
          <w:szCs w:val="28"/>
        </w:rPr>
        <w:t xml:space="preserve"> по кото</w:t>
      </w:r>
      <w:r w:rsidR="00E32C27">
        <w:rPr>
          <w:rFonts w:ascii="Times New Roman" w:hAnsi="Times New Roman" w:cs="Times New Roman"/>
          <w:sz w:val="28"/>
          <w:szCs w:val="28"/>
        </w:rPr>
        <w:t xml:space="preserve">рым средний процент выполнения </w:t>
      </w:r>
      <w:r w:rsidR="00E05DBA">
        <w:rPr>
          <w:rFonts w:ascii="Times New Roman" w:hAnsi="Times New Roman" w:cs="Times New Roman"/>
          <w:sz w:val="28"/>
          <w:szCs w:val="28"/>
        </w:rPr>
        <w:t xml:space="preserve">по </w:t>
      </w:r>
      <w:proofErr w:type="spellStart"/>
      <w:r w:rsidR="00E05DBA">
        <w:rPr>
          <w:rFonts w:ascii="Times New Roman" w:hAnsi="Times New Roman" w:cs="Times New Roman"/>
          <w:sz w:val="28"/>
          <w:szCs w:val="28"/>
        </w:rPr>
        <w:t>Сургутскому</w:t>
      </w:r>
      <w:proofErr w:type="spellEnd"/>
      <w:r w:rsidR="00E05DBA">
        <w:rPr>
          <w:rFonts w:ascii="Times New Roman" w:hAnsi="Times New Roman" w:cs="Times New Roman"/>
          <w:sz w:val="28"/>
          <w:szCs w:val="28"/>
        </w:rPr>
        <w:t xml:space="preserve"> району оказался ниже среднего процента выполнения по ХМАО-Югре</w:t>
      </w:r>
      <w:r w:rsidR="004D198C">
        <w:rPr>
          <w:rFonts w:ascii="Times New Roman" w:hAnsi="Times New Roman" w:cs="Times New Roman"/>
          <w:sz w:val="28"/>
          <w:szCs w:val="28"/>
        </w:rPr>
        <w:t>,</w:t>
      </w:r>
      <w:r w:rsidR="00E05DBA">
        <w:rPr>
          <w:rFonts w:ascii="Times New Roman" w:hAnsi="Times New Roman" w:cs="Times New Roman"/>
          <w:sz w:val="28"/>
          <w:szCs w:val="28"/>
        </w:rPr>
        <w:t xml:space="preserve"> окрашен желтым цветом.</w:t>
      </w:r>
    </w:p>
    <w:p w:rsidR="009E0FFC" w:rsidRPr="00965094" w:rsidRDefault="009E0FFC" w:rsidP="009E0FFC">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 xml:space="preserve">Достижения планируемых результатов </w:t>
      </w:r>
    </w:p>
    <w:p w:rsidR="009E0FFC" w:rsidRPr="00965094" w:rsidRDefault="009E0FFC" w:rsidP="009E0FFC">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по у</w:t>
      </w:r>
      <w:r>
        <w:rPr>
          <w:rFonts w:ascii="Times New Roman" w:hAnsi="Times New Roman" w:cs="Times New Roman"/>
          <w:b/>
          <w:sz w:val="28"/>
          <w:szCs w:val="28"/>
        </w:rPr>
        <w:t>чебному предмету «Русский язык</w:t>
      </w:r>
      <w:r w:rsidRPr="00965094">
        <w:rPr>
          <w:rFonts w:ascii="Times New Roman" w:hAnsi="Times New Roman" w:cs="Times New Roman"/>
          <w:b/>
          <w:sz w:val="28"/>
          <w:szCs w:val="28"/>
        </w:rPr>
        <w:t>»</w:t>
      </w:r>
    </w:p>
    <w:p w:rsidR="00965094" w:rsidRPr="009E0FFC" w:rsidRDefault="009E0FFC" w:rsidP="009E0FFC">
      <w:pPr>
        <w:jc w:val="right"/>
        <w:rPr>
          <w:rFonts w:ascii="Times New Roman" w:hAnsi="Times New Roman" w:cs="Times New Roman"/>
          <w:i/>
          <w:sz w:val="24"/>
          <w:szCs w:val="24"/>
        </w:rPr>
      </w:pPr>
      <w:r w:rsidRPr="009E0FFC">
        <w:rPr>
          <w:rFonts w:ascii="Times New Roman" w:hAnsi="Times New Roman" w:cs="Times New Roman"/>
          <w:i/>
          <w:sz w:val="24"/>
          <w:szCs w:val="24"/>
        </w:rPr>
        <w:t>Таблица 5</w:t>
      </w:r>
    </w:p>
    <w:tbl>
      <w:tblPr>
        <w:tblW w:w="9841" w:type="dxa"/>
        <w:tblInd w:w="-113" w:type="dxa"/>
        <w:tblLook w:val="04A0" w:firstRow="1" w:lastRow="0" w:firstColumn="1" w:lastColumn="0" w:noHBand="0" w:noVBand="1"/>
      </w:tblPr>
      <w:tblGrid>
        <w:gridCol w:w="6487"/>
        <w:gridCol w:w="1268"/>
        <w:gridCol w:w="1067"/>
        <w:gridCol w:w="1019"/>
      </w:tblGrid>
      <w:tr w:rsidR="00E05DBA" w:rsidRPr="00390AD7" w:rsidTr="00E05DBA">
        <w:trPr>
          <w:trHeight w:val="300"/>
        </w:trPr>
        <w:tc>
          <w:tcPr>
            <w:tcW w:w="64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5DBA" w:rsidRPr="00390AD7" w:rsidRDefault="00E05DBA"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268" w:type="dxa"/>
            <w:tcBorders>
              <w:top w:val="single" w:sz="4" w:space="0" w:color="000000"/>
              <w:left w:val="nil"/>
              <w:bottom w:val="single" w:sz="4" w:space="0" w:color="000000"/>
              <w:right w:val="single" w:sz="4" w:space="0" w:color="000000"/>
            </w:tcBorders>
            <w:shd w:val="clear" w:color="auto" w:fill="auto"/>
            <w:noWrap/>
            <w:vAlign w:val="center"/>
          </w:tcPr>
          <w:p w:rsidR="00E05DBA" w:rsidRPr="00390AD7" w:rsidRDefault="00E05DBA"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Максимальный балл</w:t>
            </w:r>
          </w:p>
        </w:tc>
        <w:tc>
          <w:tcPr>
            <w:tcW w:w="1067" w:type="dxa"/>
            <w:tcBorders>
              <w:top w:val="single" w:sz="4" w:space="0" w:color="000000"/>
              <w:left w:val="nil"/>
              <w:bottom w:val="single" w:sz="4" w:space="0" w:color="000000"/>
              <w:right w:val="single" w:sz="4" w:space="0" w:color="000000"/>
            </w:tcBorders>
            <w:shd w:val="clear" w:color="auto" w:fill="auto"/>
            <w:noWrap/>
            <w:vAlign w:val="center"/>
          </w:tcPr>
          <w:p w:rsidR="00E05DBA" w:rsidRPr="00390AD7" w:rsidRDefault="00E05DBA"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ХМАО-Югра</w:t>
            </w:r>
          </w:p>
        </w:tc>
        <w:tc>
          <w:tcPr>
            <w:tcW w:w="1019" w:type="dxa"/>
            <w:tcBorders>
              <w:top w:val="single" w:sz="4" w:space="0" w:color="000000"/>
              <w:left w:val="nil"/>
              <w:bottom w:val="single" w:sz="4" w:space="0" w:color="000000"/>
              <w:right w:val="single" w:sz="4" w:space="0" w:color="000000"/>
            </w:tcBorders>
            <w:shd w:val="clear" w:color="auto" w:fill="auto"/>
            <w:noWrap/>
            <w:vAlign w:val="center"/>
          </w:tcPr>
          <w:p w:rsidR="00E05DBA" w:rsidRPr="00390AD7" w:rsidRDefault="00E05DBA"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r>
      <w:tr w:rsidR="00E05DBA" w:rsidRPr="00390AD7" w:rsidTr="00E05DBA">
        <w:trPr>
          <w:trHeight w:val="300"/>
        </w:trPr>
        <w:tc>
          <w:tcPr>
            <w:tcW w:w="64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1K1. Списывать текст с пропусками орфограмм и </w:t>
            </w:r>
            <w:proofErr w:type="spellStart"/>
            <w:r w:rsidRPr="00E05DBA">
              <w:rPr>
                <w:rFonts w:ascii="Times New Roman" w:eastAsia="Times New Roman" w:hAnsi="Times New Roman" w:cs="Times New Roman"/>
                <w:color w:val="000000"/>
                <w:sz w:val="16"/>
                <w:szCs w:val="16"/>
                <w:lang w:eastAsia="ru-RU"/>
              </w:rPr>
              <w:t>пунктограмм</w:t>
            </w:r>
            <w:proofErr w:type="spellEnd"/>
            <w:r w:rsidRPr="00E05DBA">
              <w:rPr>
                <w:rFonts w:ascii="Times New Roman" w:eastAsia="Times New Roman" w:hAnsi="Times New Roman" w:cs="Times New Roman"/>
                <w:color w:val="000000"/>
                <w:sz w:val="16"/>
                <w:szCs w:val="16"/>
                <w:lang w:eastAsia="ru-RU"/>
              </w:rPr>
              <w:t xml:space="preserve">, соблюдать в практике письма изученные </w:t>
            </w:r>
            <w:proofErr w:type="spellStart"/>
            <w:r w:rsidRPr="00E05DBA">
              <w:rPr>
                <w:rFonts w:ascii="Times New Roman" w:eastAsia="Times New Roman" w:hAnsi="Times New Roman" w:cs="Times New Roman"/>
                <w:color w:val="000000"/>
                <w:sz w:val="16"/>
                <w:szCs w:val="16"/>
                <w:lang w:eastAsia="ru-RU"/>
              </w:rPr>
              <w:t>орфографиические</w:t>
            </w:r>
            <w:proofErr w:type="spellEnd"/>
            <w:r w:rsidRPr="00E05DBA">
              <w:rPr>
                <w:rFonts w:ascii="Times New Roman" w:eastAsia="Times New Roman" w:hAnsi="Times New Roman" w:cs="Times New Roman"/>
                <w:color w:val="000000"/>
                <w:sz w:val="16"/>
                <w:szCs w:val="16"/>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05DBA">
              <w:rPr>
                <w:rFonts w:ascii="Times New Roman" w:eastAsia="Times New Roman" w:hAnsi="Times New Roman" w:cs="Times New Roman"/>
                <w:color w:val="000000"/>
                <w:sz w:val="16"/>
                <w:szCs w:val="16"/>
                <w:lang w:eastAsia="ru-RU"/>
              </w:rPr>
              <w:t>аудирования</w:t>
            </w:r>
            <w:proofErr w:type="spellEnd"/>
            <w:r w:rsidRPr="00E05DBA">
              <w:rPr>
                <w:rFonts w:ascii="Times New Roman" w:eastAsia="Times New Roman" w:hAnsi="Times New Roman" w:cs="Times New Roman"/>
                <w:color w:val="000000"/>
                <w:sz w:val="16"/>
                <w:szCs w:val="16"/>
                <w:lang w:eastAsia="ru-RU"/>
              </w:rPr>
              <w:t xml:space="preserve"> и письма</w:t>
            </w:r>
          </w:p>
        </w:tc>
        <w:tc>
          <w:tcPr>
            <w:tcW w:w="1268" w:type="dxa"/>
            <w:tcBorders>
              <w:top w:val="single" w:sz="4" w:space="0" w:color="000000"/>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w:t>
            </w:r>
          </w:p>
        </w:tc>
        <w:tc>
          <w:tcPr>
            <w:tcW w:w="1067" w:type="dxa"/>
            <w:tcBorders>
              <w:top w:val="single" w:sz="4" w:space="0" w:color="000000"/>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59,5</w:t>
            </w:r>
          </w:p>
        </w:tc>
        <w:tc>
          <w:tcPr>
            <w:tcW w:w="1019" w:type="dxa"/>
            <w:tcBorders>
              <w:top w:val="single" w:sz="4" w:space="0" w:color="000000"/>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59,73</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1K2. Списывать текст с пропусками орфограмм и </w:t>
            </w:r>
            <w:proofErr w:type="spellStart"/>
            <w:r w:rsidRPr="00E05DBA">
              <w:rPr>
                <w:rFonts w:ascii="Times New Roman" w:eastAsia="Times New Roman" w:hAnsi="Times New Roman" w:cs="Times New Roman"/>
                <w:color w:val="000000"/>
                <w:sz w:val="16"/>
                <w:szCs w:val="16"/>
                <w:lang w:eastAsia="ru-RU"/>
              </w:rPr>
              <w:t>пунктограмм</w:t>
            </w:r>
            <w:proofErr w:type="spellEnd"/>
            <w:r w:rsidRPr="00E05DBA">
              <w:rPr>
                <w:rFonts w:ascii="Times New Roman" w:eastAsia="Times New Roman" w:hAnsi="Times New Roman" w:cs="Times New Roman"/>
                <w:color w:val="000000"/>
                <w:sz w:val="16"/>
                <w:szCs w:val="16"/>
                <w:lang w:eastAsia="ru-RU"/>
              </w:rPr>
              <w:t xml:space="preserve">, соблюдать в практике письма изученные </w:t>
            </w:r>
            <w:proofErr w:type="spellStart"/>
            <w:r w:rsidRPr="00E05DBA">
              <w:rPr>
                <w:rFonts w:ascii="Times New Roman" w:eastAsia="Times New Roman" w:hAnsi="Times New Roman" w:cs="Times New Roman"/>
                <w:color w:val="000000"/>
                <w:sz w:val="16"/>
                <w:szCs w:val="16"/>
                <w:lang w:eastAsia="ru-RU"/>
              </w:rPr>
              <w:t>орфографиические</w:t>
            </w:r>
            <w:proofErr w:type="spellEnd"/>
            <w:r w:rsidRPr="00E05DBA">
              <w:rPr>
                <w:rFonts w:ascii="Times New Roman" w:eastAsia="Times New Roman" w:hAnsi="Times New Roman" w:cs="Times New Roman"/>
                <w:color w:val="000000"/>
                <w:sz w:val="16"/>
                <w:szCs w:val="16"/>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05DBA">
              <w:rPr>
                <w:rFonts w:ascii="Times New Roman" w:eastAsia="Times New Roman" w:hAnsi="Times New Roman" w:cs="Times New Roman"/>
                <w:color w:val="000000"/>
                <w:sz w:val="16"/>
                <w:szCs w:val="16"/>
                <w:lang w:eastAsia="ru-RU"/>
              </w:rPr>
              <w:t>аудирования</w:t>
            </w:r>
            <w:proofErr w:type="spellEnd"/>
            <w:r w:rsidRPr="00E05DBA">
              <w:rPr>
                <w:rFonts w:ascii="Times New Roman" w:eastAsia="Times New Roman" w:hAnsi="Times New Roman" w:cs="Times New Roman"/>
                <w:color w:val="000000"/>
                <w:sz w:val="16"/>
                <w:szCs w:val="16"/>
                <w:lang w:eastAsia="ru-RU"/>
              </w:rPr>
              <w:t xml:space="preserve"> и письма</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3</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55,46</w:t>
            </w:r>
          </w:p>
        </w:tc>
        <w:tc>
          <w:tcPr>
            <w:tcW w:w="1019"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60,28</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89,36</w:t>
            </w:r>
          </w:p>
        </w:tc>
        <w:tc>
          <w:tcPr>
            <w:tcW w:w="1019"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89,72</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2K1.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3</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55,79</w:t>
            </w:r>
          </w:p>
        </w:tc>
        <w:tc>
          <w:tcPr>
            <w:tcW w:w="1019"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56,79</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2K2.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3</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78,84</w:t>
            </w:r>
          </w:p>
        </w:tc>
        <w:tc>
          <w:tcPr>
            <w:tcW w:w="1019"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83,04</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2K3.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3</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41,84</w:t>
            </w:r>
          </w:p>
        </w:tc>
        <w:tc>
          <w:tcPr>
            <w:tcW w:w="1019"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43,14</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2K4.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3</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51,78</w:t>
            </w:r>
          </w:p>
        </w:tc>
        <w:tc>
          <w:tcPr>
            <w:tcW w:w="1019"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56,13</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lastRenderedPageBreak/>
              <w:t>3.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72,66</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81,09</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3</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74,34</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78,33</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4.2. Проводить орфоэпический анализ слова; определять место ударного слога.</w:t>
            </w:r>
            <w:r w:rsidRPr="00E05DBA">
              <w:rPr>
                <w:rFonts w:ascii="Times New Roman" w:eastAsia="Times New Roman" w:hAnsi="Times New Roman" w:cs="Times New Roman"/>
                <w:color w:val="000000"/>
                <w:sz w:val="16"/>
                <w:szCs w:val="16"/>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E05DBA">
              <w:rPr>
                <w:rFonts w:ascii="Times New Roman" w:eastAsia="Times New Roman" w:hAnsi="Times New Roman" w:cs="Times New Roman"/>
                <w:color w:val="000000"/>
                <w:sz w:val="16"/>
                <w:szCs w:val="16"/>
                <w:lang w:eastAsia="ru-RU"/>
              </w:rPr>
              <w:br/>
              <w:t>оценивать собственную и чужую речь с позиции соответствия языковым нормам /  осуществлять речевой самоконтроль</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49,65</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52,5</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55,8</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60,76</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5.2.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41,96</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47,77</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6.1. Распознавать случаи нарушения грамматических норм русского литературного языка в заданных предложениях и исправлять эти нарушения </w:t>
            </w:r>
            <w:r w:rsidRPr="00E05DBA">
              <w:rPr>
                <w:rFonts w:ascii="Times New Roman" w:eastAsia="Times New Roman" w:hAnsi="Times New Roman" w:cs="Times New Roman"/>
                <w:color w:val="000000"/>
                <w:sz w:val="16"/>
                <w:szCs w:val="16"/>
                <w:lang w:eastAsia="ru-RU"/>
              </w:rPr>
              <w:br/>
              <w:t>Соблюдать основные языковые нормы в устной и письменной речи</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57,27</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61,2</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47,12</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51,35</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7.1.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55,33</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57,68</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7.2.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43,99</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47,63</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51,36</w:t>
            </w:r>
          </w:p>
        </w:tc>
        <w:tc>
          <w:tcPr>
            <w:tcW w:w="1019" w:type="dxa"/>
            <w:tcBorders>
              <w:top w:val="nil"/>
              <w:left w:val="nil"/>
              <w:bottom w:val="single" w:sz="4" w:space="0" w:color="000000"/>
              <w:right w:val="single" w:sz="4" w:space="0" w:color="000000"/>
            </w:tcBorders>
            <w:shd w:val="clear" w:color="auto" w:fill="FFFF00"/>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46,24</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9. Осуществлять информационную переработку прочитанного текста, передавать его содержание в виде плана в письменной форме.</w:t>
            </w:r>
            <w:r w:rsidRPr="00E05DBA">
              <w:rPr>
                <w:rFonts w:ascii="Times New Roman" w:eastAsia="Times New Roman" w:hAnsi="Times New Roman" w:cs="Times New Roman"/>
                <w:color w:val="000000"/>
                <w:sz w:val="16"/>
                <w:szCs w:val="16"/>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E05DBA">
              <w:rPr>
                <w:rFonts w:ascii="Times New Roman" w:eastAsia="Times New Roman" w:hAnsi="Times New Roman" w:cs="Times New Roman"/>
                <w:color w:val="000000"/>
                <w:sz w:val="16"/>
                <w:szCs w:val="16"/>
                <w:lang w:eastAsia="ru-RU"/>
              </w:rPr>
              <w:br/>
              <w:t xml:space="preserve"> соблюдать культуру чтения, говорения, </w:t>
            </w:r>
            <w:proofErr w:type="spellStart"/>
            <w:r w:rsidRPr="00E05DBA">
              <w:rPr>
                <w:rFonts w:ascii="Times New Roman" w:eastAsia="Times New Roman" w:hAnsi="Times New Roman" w:cs="Times New Roman"/>
                <w:color w:val="000000"/>
                <w:sz w:val="16"/>
                <w:szCs w:val="16"/>
                <w:lang w:eastAsia="ru-RU"/>
              </w:rPr>
              <w:t>аудирования</w:t>
            </w:r>
            <w:proofErr w:type="spellEnd"/>
            <w:r w:rsidRPr="00E05DBA">
              <w:rPr>
                <w:rFonts w:ascii="Times New Roman" w:eastAsia="Times New Roman" w:hAnsi="Times New Roman" w:cs="Times New Roman"/>
                <w:color w:val="000000"/>
                <w:sz w:val="16"/>
                <w:szCs w:val="16"/>
                <w:lang w:eastAsia="ru-RU"/>
              </w:rPr>
              <w:t xml:space="preserve"> и письма</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53,68</w:t>
            </w:r>
          </w:p>
        </w:tc>
        <w:tc>
          <w:tcPr>
            <w:tcW w:w="1019" w:type="dxa"/>
            <w:tcBorders>
              <w:top w:val="nil"/>
              <w:left w:val="nil"/>
              <w:bottom w:val="single" w:sz="4" w:space="0" w:color="000000"/>
              <w:right w:val="single" w:sz="4" w:space="0" w:color="000000"/>
            </w:tcBorders>
            <w:shd w:val="clear" w:color="auto" w:fill="FFFF00"/>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52,74</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49,82</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51,83</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11.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E05DBA">
              <w:rPr>
                <w:rFonts w:ascii="Times New Roman" w:eastAsia="Times New Roman" w:hAnsi="Times New Roman" w:cs="Times New Roman"/>
                <w:color w:val="000000"/>
                <w:sz w:val="16"/>
                <w:szCs w:val="16"/>
                <w:lang w:eastAsia="ru-RU"/>
              </w:rPr>
              <w:t>высказывании.Распознавать</w:t>
            </w:r>
            <w:proofErr w:type="spellEnd"/>
            <w:r w:rsidRPr="00E05DBA">
              <w:rPr>
                <w:rFonts w:ascii="Times New Roman" w:eastAsia="Times New Roman" w:hAnsi="Times New Roman" w:cs="Times New Roman"/>
                <w:color w:val="000000"/>
                <w:sz w:val="16"/>
                <w:szCs w:val="16"/>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68,96</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69,01</w:t>
            </w:r>
          </w:p>
        </w:tc>
      </w:tr>
      <w:tr w:rsidR="00E05DBA" w:rsidRPr="00390AD7" w:rsidTr="00E05DBA">
        <w:trPr>
          <w:trHeight w:val="300"/>
        </w:trPr>
        <w:tc>
          <w:tcPr>
            <w:tcW w:w="6487" w:type="dxa"/>
            <w:tcBorders>
              <w:top w:val="nil"/>
              <w:left w:val="single" w:sz="4" w:space="0" w:color="000000"/>
              <w:bottom w:val="single" w:sz="4" w:space="0" w:color="000000"/>
              <w:right w:val="single" w:sz="4" w:space="0" w:color="000000"/>
            </w:tcBorders>
            <w:shd w:val="clear" w:color="auto" w:fill="auto"/>
            <w:noWrap/>
            <w:vAlign w:val="bottom"/>
          </w:tcPr>
          <w:p w:rsidR="00E05DBA" w:rsidRPr="00E05DBA" w:rsidRDefault="00E05DBA" w:rsidP="00E05DBA">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268"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w:t>
            </w:r>
          </w:p>
        </w:tc>
        <w:tc>
          <w:tcPr>
            <w:tcW w:w="1067" w:type="dxa"/>
            <w:tcBorders>
              <w:top w:val="nil"/>
              <w:left w:val="nil"/>
              <w:bottom w:val="single" w:sz="4" w:space="0" w:color="000000"/>
              <w:right w:val="single" w:sz="4" w:space="0" w:color="000000"/>
            </w:tcBorders>
            <w:shd w:val="clear" w:color="auto" w:fill="auto"/>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81,62</w:t>
            </w:r>
          </w:p>
        </w:tc>
        <w:tc>
          <w:tcPr>
            <w:tcW w:w="1019" w:type="dxa"/>
            <w:tcBorders>
              <w:top w:val="nil"/>
              <w:left w:val="nil"/>
              <w:bottom w:val="single" w:sz="4" w:space="0" w:color="000000"/>
              <w:right w:val="single" w:sz="4" w:space="0" w:color="000000"/>
            </w:tcBorders>
            <w:shd w:val="clear" w:color="auto" w:fill="FFFF00"/>
            <w:noWrap/>
            <w:vAlign w:val="center"/>
          </w:tcPr>
          <w:p w:rsidR="00E05DBA" w:rsidRPr="00E05DBA" w:rsidRDefault="00E05DBA" w:rsidP="00E05DBA">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76,59</w:t>
            </w:r>
          </w:p>
        </w:tc>
      </w:tr>
    </w:tbl>
    <w:p w:rsidR="00E05DBA" w:rsidRDefault="00E05DBA" w:rsidP="00E05DBA">
      <w:pPr>
        <w:jc w:val="both"/>
        <w:rPr>
          <w:rFonts w:ascii="Times New Roman" w:hAnsi="Times New Roman" w:cs="Times New Roman"/>
          <w:sz w:val="28"/>
          <w:szCs w:val="28"/>
        </w:rPr>
      </w:pPr>
    </w:p>
    <w:p w:rsidR="00965094" w:rsidRPr="00965094" w:rsidRDefault="0043572E" w:rsidP="0043572E">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таблице 6 представлена информация о переводе набранных баллов в отметку по рекомендованной шкале в целом по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 и в группах участников с разным уровнем подготовки, которые получили за выполнение работы отметки «2», «3», «4», «5».</w:t>
      </w:r>
    </w:p>
    <w:p w:rsidR="00A64ACC" w:rsidRDefault="00A64ACC" w:rsidP="0043572E">
      <w:pPr>
        <w:pStyle w:val="Default"/>
        <w:ind w:firstLine="567"/>
        <w:jc w:val="center"/>
        <w:rPr>
          <w:b/>
          <w:bCs/>
          <w:sz w:val="28"/>
          <w:szCs w:val="28"/>
        </w:rPr>
      </w:pPr>
      <w:r>
        <w:rPr>
          <w:b/>
          <w:bCs/>
          <w:sz w:val="28"/>
          <w:szCs w:val="28"/>
        </w:rPr>
        <w:t>Выполнение заданий группами участников</w:t>
      </w:r>
    </w:p>
    <w:p w:rsidR="00A64ACC" w:rsidRPr="0043572E" w:rsidRDefault="0043572E" w:rsidP="0043572E">
      <w:pPr>
        <w:pStyle w:val="Default"/>
        <w:ind w:firstLine="567"/>
        <w:jc w:val="right"/>
        <w:rPr>
          <w:bCs/>
          <w:i/>
          <w:sz w:val="20"/>
          <w:szCs w:val="20"/>
        </w:rPr>
      </w:pPr>
      <w:r w:rsidRPr="0043572E">
        <w:rPr>
          <w:bCs/>
          <w:i/>
          <w:sz w:val="20"/>
          <w:szCs w:val="20"/>
        </w:rPr>
        <w:t>Таблица 6</w:t>
      </w:r>
    </w:p>
    <w:tbl>
      <w:tblPr>
        <w:tblW w:w="9792" w:type="dxa"/>
        <w:tblLook w:val="04A0" w:firstRow="1" w:lastRow="0" w:firstColumn="1" w:lastColumn="0" w:noHBand="0" w:noVBand="1"/>
      </w:tblPr>
      <w:tblGrid>
        <w:gridCol w:w="6406"/>
        <w:gridCol w:w="1019"/>
        <w:gridCol w:w="576"/>
        <w:gridCol w:w="576"/>
        <w:gridCol w:w="576"/>
        <w:gridCol w:w="639"/>
      </w:tblGrid>
      <w:tr w:rsidR="00E05DBA" w:rsidRPr="00390AD7" w:rsidTr="00262F70">
        <w:trPr>
          <w:trHeight w:val="300"/>
        </w:trPr>
        <w:tc>
          <w:tcPr>
            <w:tcW w:w="64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5DBA" w:rsidRPr="00390AD7" w:rsidRDefault="00E05DB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019" w:type="dxa"/>
            <w:tcBorders>
              <w:top w:val="single" w:sz="4" w:space="0" w:color="000000"/>
              <w:left w:val="nil"/>
              <w:bottom w:val="single" w:sz="4" w:space="0" w:color="000000"/>
              <w:right w:val="single" w:sz="4" w:space="0" w:color="auto"/>
            </w:tcBorders>
            <w:vAlign w:val="center"/>
          </w:tcPr>
          <w:p w:rsidR="00E05DBA" w:rsidRPr="00390AD7" w:rsidRDefault="00E05DB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DBA" w:rsidRPr="00390AD7" w:rsidRDefault="00E05DB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05DBA" w:rsidRPr="00390AD7" w:rsidRDefault="00E05DB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E05DBA" w:rsidRPr="00390AD7" w:rsidRDefault="00E05DB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39" w:type="dxa"/>
            <w:tcBorders>
              <w:top w:val="single" w:sz="4" w:space="0" w:color="000000"/>
              <w:left w:val="nil"/>
              <w:bottom w:val="single" w:sz="4" w:space="0" w:color="000000"/>
              <w:right w:val="single" w:sz="4" w:space="0" w:color="000000"/>
            </w:tcBorders>
            <w:vAlign w:val="center"/>
          </w:tcPr>
          <w:p w:rsidR="00E05DBA" w:rsidRPr="00390AD7" w:rsidRDefault="00E05DB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1K1. Списывать текст с пропусками орфограмм и </w:t>
            </w:r>
            <w:proofErr w:type="spellStart"/>
            <w:r w:rsidRPr="00E05DBA">
              <w:rPr>
                <w:rFonts w:ascii="Times New Roman" w:eastAsia="Times New Roman" w:hAnsi="Times New Roman" w:cs="Times New Roman"/>
                <w:color w:val="000000"/>
                <w:sz w:val="16"/>
                <w:szCs w:val="16"/>
                <w:lang w:eastAsia="ru-RU"/>
              </w:rPr>
              <w:t>пунктограмм</w:t>
            </w:r>
            <w:proofErr w:type="spellEnd"/>
            <w:r w:rsidRPr="00E05DBA">
              <w:rPr>
                <w:rFonts w:ascii="Times New Roman" w:eastAsia="Times New Roman" w:hAnsi="Times New Roman" w:cs="Times New Roman"/>
                <w:color w:val="000000"/>
                <w:sz w:val="16"/>
                <w:szCs w:val="16"/>
                <w:lang w:eastAsia="ru-RU"/>
              </w:rPr>
              <w:t xml:space="preserve">, соблюдать в практике письма изученные </w:t>
            </w:r>
            <w:proofErr w:type="spellStart"/>
            <w:r w:rsidRPr="00E05DBA">
              <w:rPr>
                <w:rFonts w:ascii="Times New Roman" w:eastAsia="Times New Roman" w:hAnsi="Times New Roman" w:cs="Times New Roman"/>
                <w:color w:val="000000"/>
                <w:sz w:val="16"/>
                <w:szCs w:val="16"/>
                <w:lang w:eastAsia="ru-RU"/>
              </w:rPr>
              <w:t>орфографиические</w:t>
            </w:r>
            <w:proofErr w:type="spellEnd"/>
            <w:r w:rsidRPr="00E05DBA">
              <w:rPr>
                <w:rFonts w:ascii="Times New Roman" w:eastAsia="Times New Roman" w:hAnsi="Times New Roman" w:cs="Times New Roman"/>
                <w:color w:val="000000"/>
                <w:sz w:val="16"/>
                <w:szCs w:val="16"/>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05DBA">
              <w:rPr>
                <w:rFonts w:ascii="Times New Roman" w:eastAsia="Times New Roman" w:hAnsi="Times New Roman" w:cs="Times New Roman"/>
                <w:color w:val="000000"/>
                <w:sz w:val="16"/>
                <w:szCs w:val="16"/>
                <w:lang w:eastAsia="ru-RU"/>
              </w:rPr>
              <w:t>аудирования</w:t>
            </w:r>
            <w:proofErr w:type="spellEnd"/>
            <w:r w:rsidRPr="00E05DBA">
              <w:rPr>
                <w:rFonts w:ascii="Times New Roman" w:eastAsia="Times New Roman" w:hAnsi="Times New Roman" w:cs="Times New Roman"/>
                <w:color w:val="000000"/>
                <w:sz w:val="16"/>
                <w:szCs w:val="16"/>
                <w:lang w:eastAsia="ru-RU"/>
              </w:rPr>
              <w:t xml:space="preserve"> и письма</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59,73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19,92</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48,05</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69,44</w:t>
            </w:r>
          </w:p>
        </w:tc>
        <w:tc>
          <w:tcPr>
            <w:tcW w:w="639" w:type="dxa"/>
            <w:tcBorders>
              <w:top w:val="nil"/>
              <w:left w:val="nil"/>
              <w:bottom w:val="single" w:sz="4" w:space="0" w:color="000000"/>
              <w:right w:val="single" w:sz="4" w:space="0" w:color="000000"/>
            </w:tcBorders>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87,72</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1K2. Списывать текст с пропусками орфограмм и </w:t>
            </w:r>
            <w:proofErr w:type="spellStart"/>
            <w:r w:rsidRPr="00E05DBA">
              <w:rPr>
                <w:rFonts w:ascii="Times New Roman" w:eastAsia="Times New Roman" w:hAnsi="Times New Roman" w:cs="Times New Roman"/>
                <w:color w:val="000000"/>
                <w:sz w:val="16"/>
                <w:szCs w:val="16"/>
                <w:lang w:eastAsia="ru-RU"/>
              </w:rPr>
              <w:t>пунктограмм</w:t>
            </w:r>
            <w:proofErr w:type="spellEnd"/>
            <w:r w:rsidRPr="00E05DBA">
              <w:rPr>
                <w:rFonts w:ascii="Times New Roman" w:eastAsia="Times New Roman" w:hAnsi="Times New Roman" w:cs="Times New Roman"/>
                <w:color w:val="000000"/>
                <w:sz w:val="16"/>
                <w:szCs w:val="16"/>
                <w:lang w:eastAsia="ru-RU"/>
              </w:rPr>
              <w:t xml:space="preserve">, соблюдать в практике письма изученные </w:t>
            </w:r>
            <w:proofErr w:type="spellStart"/>
            <w:r w:rsidRPr="00E05DBA">
              <w:rPr>
                <w:rFonts w:ascii="Times New Roman" w:eastAsia="Times New Roman" w:hAnsi="Times New Roman" w:cs="Times New Roman"/>
                <w:color w:val="000000"/>
                <w:sz w:val="16"/>
                <w:szCs w:val="16"/>
                <w:lang w:eastAsia="ru-RU"/>
              </w:rPr>
              <w:t>орфографиические</w:t>
            </w:r>
            <w:proofErr w:type="spellEnd"/>
            <w:r w:rsidRPr="00E05DBA">
              <w:rPr>
                <w:rFonts w:ascii="Times New Roman" w:eastAsia="Times New Roman" w:hAnsi="Times New Roman" w:cs="Times New Roman"/>
                <w:color w:val="000000"/>
                <w:sz w:val="16"/>
                <w:szCs w:val="16"/>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E05DBA">
              <w:rPr>
                <w:rFonts w:ascii="Times New Roman" w:eastAsia="Times New Roman" w:hAnsi="Times New Roman" w:cs="Times New Roman"/>
                <w:color w:val="000000"/>
                <w:sz w:val="16"/>
                <w:szCs w:val="16"/>
                <w:lang w:eastAsia="ru-RU"/>
              </w:rPr>
              <w:t>аудирования</w:t>
            </w:r>
            <w:proofErr w:type="spellEnd"/>
            <w:r w:rsidRPr="00E05DBA">
              <w:rPr>
                <w:rFonts w:ascii="Times New Roman" w:eastAsia="Times New Roman" w:hAnsi="Times New Roman" w:cs="Times New Roman"/>
                <w:color w:val="000000"/>
                <w:sz w:val="16"/>
                <w:szCs w:val="16"/>
                <w:lang w:eastAsia="ru-RU"/>
              </w:rPr>
              <w:t xml:space="preserve"> и письма</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60,28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29,38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49,98</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68,24</w:t>
            </w:r>
          </w:p>
        </w:tc>
        <w:tc>
          <w:tcPr>
            <w:tcW w:w="639" w:type="dxa"/>
            <w:tcBorders>
              <w:top w:val="nil"/>
              <w:left w:val="nil"/>
              <w:bottom w:val="single" w:sz="4" w:space="0" w:color="000000"/>
              <w:right w:val="single" w:sz="4" w:space="0" w:color="000000"/>
            </w:tcBorders>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85,6</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89,72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72,88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84,39</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95,36</w:t>
            </w:r>
          </w:p>
        </w:tc>
        <w:tc>
          <w:tcPr>
            <w:tcW w:w="639" w:type="dxa"/>
            <w:tcBorders>
              <w:top w:val="nil"/>
              <w:left w:val="nil"/>
              <w:bottom w:val="single" w:sz="4" w:space="0" w:color="000000"/>
              <w:right w:val="single" w:sz="4" w:space="0" w:color="000000"/>
            </w:tcBorders>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97,93</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2K1.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56,79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6,21</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41,88</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69,29</w:t>
            </w:r>
          </w:p>
        </w:tc>
        <w:tc>
          <w:tcPr>
            <w:tcW w:w="639" w:type="dxa"/>
            <w:tcBorders>
              <w:top w:val="nil"/>
              <w:left w:val="nil"/>
              <w:bottom w:val="single" w:sz="4" w:space="0" w:color="000000"/>
              <w:right w:val="single" w:sz="4" w:space="0" w:color="000000"/>
            </w:tcBorders>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92,11</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2K2.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83,04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40,11</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76,93</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90,66</w:t>
            </w:r>
          </w:p>
        </w:tc>
        <w:tc>
          <w:tcPr>
            <w:tcW w:w="639" w:type="dxa"/>
            <w:tcBorders>
              <w:top w:val="nil"/>
              <w:left w:val="nil"/>
              <w:bottom w:val="single" w:sz="4" w:space="0" w:color="000000"/>
              <w:right w:val="single" w:sz="4" w:space="0" w:color="000000"/>
            </w:tcBorders>
            <w:vAlign w:val="center"/>
          </w:tcPr>
          <w:p w:rsidR="00262F70" w:rsidRPr="00390AD7" w:rsidRDefault="00262F70"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96,84</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2K3.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43,14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2,26</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26,17</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55,98</w:t>
            </w:r>
          </w:p>
        </w:tc>
        <w:tc>
          <w:tcPr>
            <w:tcW w:w="639" w:type="dxa"/>
            <w:tcBorders>
              <w:top w:val="nil"/>
              <w:left w:val="nil"/>
              <w:bottom w:val="single" w:sz="4" w:space="0" w:color="000000"/>
              <w:right w:val="single" w:sz="4" w:space="0" w:color="000000"/>
            </w:tcBorders>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82,25</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2K4. Проводить морфемный и словообразовательный анализы слов;</w:t>
            </w:r>
            <w:r w:rsidRPr="00E05DBA">
              <w:rPr>
                <w:rFonts w:ascii="Times New Roman" w:eastAsia="Times New Roman" w:hAnsi="Times New Roman" w:cs="Times New Roman"/>
                <w:color w:val="000000"/>
                <w:sz w:val="16"/>
                <w:szCs w:val="16"/>
                <w:lang w:eastAsia="ru-RU"/>
              </w:rPr>
              <w:br/>
              <w:t>проводить морфологический анализ слова;</w:t>
            </w:r>
            <w:r w:rsidRPr="00E05DBA">
              <w:rPr>
                <w:rFonts w:ascii="Times New Roman" w:eastAsia="Times New Roman" w:hAnsi="Times New Roman" w:cs="Times New Roman"/>
                <w:color w:val="000000"/>
                <w:sz w:val="16"/>
                <w:szCs w:val="16"/>
                <w:lang w:eastAsia="ru-RU"/>
              </w:rPr>
              <w:br/>
              <w:t>проводить синтаксический анализ  предложения</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56,13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7,34</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38,93</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70,04</w:t>
            </w:r>
          </w:p>
        </w:tc>
        <w:tc>
          <w:tcPr>
            <w:tcW w:w="639" w:type="dxa"/>
            <w:tcBorders>
              <w:top w:val="nil"/>
              <w:left w:val="nil"/>
              <w:bottom w:val="single" w:sz="4" w:space="0" w:color="000000"/>
              <w:right w:val="single" w:sz="4" w:space="0" w:color="000000"/>
            </w:tcBorders>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94,08</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3.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81,09</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56,78</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77,76</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84,59</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91,12</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78,33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25,42</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70,89</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87,27</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96,45</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4.2. Проводить орфоэпический анализ слова; определять место ударного слога.</w:t>
            </w:r>
            <w:r w:rsidRPr="00E05DBA">
              <w:rPr>
                <w:rFonts w:ascii="Times New Roman" w:eastAsia="Times New Roman" w:hAnsi="Times New Roman" w:cs="Times New Roman"/>
                <w:color w:val="000000"/>
                <w:sz w:val="16"/>
                <w:szCs w:val="16"/>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E05DBA">
              <w:rPr>
                <w:rFonts w:ascii="Times New Roman" w:eastAsia="Times New Roman" w:hAnsi="Times New Roman" w:cs="Times New Roman"/>
                <w:color w:val="000000"/>
                <w:sz w:val="16"/>
                <w:szCs w:val="16"/>
                <w:lang w:eastAsia="ru-RU"/>
              </w:rPr>
              <w:br/>
              <w:t>оценивать собственную и чужую речь с позиции соответствия языковым нормам /  осуществлять речевой самоконтроль</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52,5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8,47</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35,86</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66,02</w:t>
            </w:r>
          </w:p>
        </w:tc>
        <w:tc>
          <w:tcPr>
            <w:tcW w:w="639" w:type="dxa"/>
            <w:tcBorders>
              <w:top w:val="nil"/>
              <w:left w:val="nil"/>
              <w:bottom w:val="single" w:sz="4" w:space="0" w:color="000000"/>
              <w:right w:val="single" w:sz="4" w:space="0" w:color="000000"/>
            </w:tcBorders>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89,05</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019" w:type="dxa"/>
            <w:tcBorders>
              <w:top w:val="nil"/>
              <w:left w:val="nil"/>
              <w:bottom w:val="single" w:sz="4" w:space="0" w:color="000000"/>
              <w:right w:val="single" w:sz="4" w:space="0" w:color="auto"/>
            </w:tcBorders>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60,76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13,56</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44,7</w:t>
            </w:r>
          </w:p>
        </w:tc>
        <w:tc>
          <w:tcPr>
            <w:tcW w:w="576" w:type="dxa"/>
            <w:tcBorders>
              <w:top w:val="nil"/>
              <w:left w:val="nil"/>
              <w:bottom w:val="single" w:sz="4" w:space="0" w:color="000000"/>
              <w:right w:val="single" w:sz="4" w:space="0" w:color="000000"/>
            </w:tcBorders>
            <w:shd w:val="clear" w:color="auto" w:fill="auto"/>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74,17</w:t>
            </w:r>
          </w:p>
        </w:tc>
        <w:tc>
          <w:tcPr>
            <w:tcW w:w="639" w:type="dxa"/>
            <w:tcBorders>
              <w:top w:val="nil"/>
              <w:left w:val="nil"/>
              <w:bottom w:val="single" w:sz="4" w:space="0" w:color="000000"/>
              <w:right w:val="single" w:sz="4" w:space="0" w:color="000000"/>
            </w:tcBorders>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96,45</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lastRenderedPageBreak/>
              <w:t>5.2.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47,77</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5,93</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30,56</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59,98</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90,24</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6.1. Распознавать случаи нарушения грамматических норм русского литературного языка в заданных предложениях и исправлять эти нарушения </w:t>
            </w:r>
            <w:r w:rsidRPr="00E05DBA">
              <w:rPr>
                <w:rFonts w:ascii="Times New Roman" w:eastAsia="Times New Roman" w:hAnsi="Times New Roman" w:cs="Times New Roman"/>
                <w:color w:val="000000"/>
                <w:sz w:val="16"/>
                <w:szCs w:val="16"/>
                <w:lang w:eastAsia="ru-RU"/>
              </w:rPr>
              <w:br/>
              <w:t>Соблюдать основные языковые нормы в устной и письменной речи</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61,2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20,34</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44,85</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75,22</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93,79</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51,35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10,17</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32,25</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66,73</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90,53</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7.1.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57,68</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20,34</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39,99</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70,75</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97,63</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7.2.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47,63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8,47</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27,54</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62,17</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92,9</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46,24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17,8</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31,15</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56,65</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81,66</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9. Осуществлять информационную переработку прочитанного текста, передавать его содержание в виде плана в письменной форме.</w:t>
            </w:r>
            <w:r w:rsidRPr="00E05DBA">
              <w:rPr>
                <w:rFonts w:ascii="Times New Roman" w:eastAsia="Times New Roman" w:hAnsi="Times New Roman" w:cs="Times New Roman"/>
                <w:color w:val="000000"/>
                <w:sz w:val="16"/>
                <w:szCs w:val="16"/>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E05DBA">
              <w:rPr>
                <w:rFonts w:ascii="Times New Roman" w:eastAsia="Times New Roman" w:hAnsi="Times New Roman" w:cs="Times New Roman"/>
                <w:color w:val="000000"/>
                <w:sz w:val="16"/>
                <w:szCs w:val="16"/>
                <w:lang w:eastAsia="ru-RU"/>
              </w:rPr>
              <w:br/>
              <w:t xml:space="preserve"> соблюдать культуру чтения, говорения, </w:t>
            </w:r>
            <w:proofErr w:type="spellStart"/>
            <w:r w:rsidRPr="00E05DBA">
              <w:rPr>
                <w:rFonts w:ascii="Times New Roman" w:eastAsia="Times New Roman" w:hAnsi="Times New Roman" w:cs="Times New Roman"/>
                <w:color w:val="000000"/>
                <w:sz w:val="16"/>
                <w:szCs w:val="16"/>
                <w:lang w:eastAsia="ru-RU"/>
              </w:rPr>
              <w:t>аудирования</w:t>
            </w:r>
            <w:proofErr w:type="spellEnd"/>
            <w:r w:rsidRPr="00E05DBA">
              <w:rPr>
                <w:rFonts w:ascii="Times New Roman" w:eastAsia="Times New Roman" w:hAnsi="Times New Roman" w:cs="Times New Roman"/>
                <w:color w:val="000000"/>
                <w:sz w:val="16"/>
                <w:szCs w:val="16"/>
                <w:lang w:eastAsia="ru-RU"/>
              </w:rPr>
              <w:t xml:space="preserve"> и письма</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52,74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22,88</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39,18</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62,96</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83,14</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51,83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16,95</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38,59</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60,95</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86,39</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 xml:space="preserve">11.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E05DBA">
              <w:rPr>
                <w:rFonts w:ascii="Times New Roman" w:eastAsia="Times New Roman" w:hAnsi="Times New Roman" w:cs="Times New Roman"/>
                <w:color w:val="000000"/>
                <w:sz w:val="16"/>
                <w:szCs w:val="16"/>
                <w:lang w:eastAsia="ru-RU"/>
              </w:rPr>
              <w:t>высказывании.Распознавать</w:t>
            </w:r>
            <w:proofErr w:type="spellEnd"/>
            <w:r w:rsidRPr="00E05DBA">
              <w:rPr>
                <w:rFonts w:ascii="Times New Roman" w:eastAsia="Times New Roman" w:hAnsi="Times New Roman" w:cs="Times New Roman"/>
                <w:color w:val="000000"/>
                <w:sz w:val="16"/>
                <w:szCs w:val="16"/>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69,01</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30,51</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56,26</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80,91</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93,49</w:t>
            </w:r>
          </w:p>
        </w:tc>
      </w:tr>
      <w:tr w:rsidR="00262F70" w:rsidRPr="00390AD7" w:rsidTr="00262F70">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tcPr>
          <w:p w:rsidR="00262F70" w:rsidRPr="00E05DBA" w:rsidRDefault="00262F70" w:rsidP="00262F70">
            <w:pPr>
              <w:spacing w:after="0" w:line="240" w:lineRule="auto"/>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019" w:type="dxa"/>
            <w:tcBorders>
              <w:top w:val="nil"/>
              <w:left w:val="nil"/>
              <w:bottom w:val="single" w:sz="4" w:space="0" w:color="000000"/>
              <w:right w:val="single" w:sz="4" w:space="0" w:color="auto"/>
            </w:tcBorders>
            <w:shd w:val="clear" w:color="auto" w:fill="FFFFFF" w:themeFill="background1"/>
            <w:vAlign w:val="center"/>
          </w:tcPr>
          <w:p w:rsidR="00262F70" w:rsidRPr="00E05DBA" w:rsidRDefault="00262F70" w:rsidP="00262F70">
            <w:pPr>
              <w:spacing w:after="0" w:line="240" w:lineRule="auto"/>
              <w:jc w:val="center"/>
              <w:rPr>
                <w:rFonts w:ascii="Times New Roman" w:eastAsia="Times New Roman" w:hAnsi="Times New Roman" w:cs="Times New Roman"/>
                <w:color w:val="000000"/>
                <w:sz w:val="16"/>
                <w:szCs w:val="16"/>
                <w:lang w:eastAsia="ru-RU"/>
              </w:rPr>
            </w:pPr>
            <w:r w:rsidRPr="00E05DBA">
              <w:rPr>
                <w:rFonts w:ascii="Times New Roman" w:eastAsia="Times New Roman" w:hAnsi="Times New Roman" w:cs="Times New Roman"/>
                <w:color w:val="000000"/>
                <w:sz w:val="16"/>
                <w:szCs w:val="16"/>
                <w:lang w:eastAsia="ru-RU"/>
              </w:rPr>
              <w:t>76,59</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37,29</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66,86</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86,51</w:t>
            </w:r>
          </w:p>
        </w:tc>
        <w:tc>
          <w:tcPr>
            <w:tcW w:w="639" w:type="dxa"/>
            <w:tcBorders>
              <w:top w:val="nil"/>
              <w:left w:val="nil"/>
              <w:bottom w:val="single" w:sz="4" w:space="0" w:color="000000"/>
              <w:right w:val="single" w:sz="4" w:space="0" w:color="000000"/>
            </w:tcBorders>
            <w:shd w:val="clear" w:color="auto" w:fill="FFFFFF" w:themeFill="background1"/>
            <w:vAlign w:val="center"/>
          </w:tcPr>
          <w:p w:rsidR="00262F70" w:rsidRPr="00390AD7" w:rsidRDefault="00B2334A" w:rsidP="00262F7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95,86</w:t>
            </w:r>
          </w:p>
        </w:tc>
      </w:tr>
    </w:tbl>
    <w:p w:rsidR="00E32C27" w:rsidRDefault="00E32C27" w:rsidP="00E32C27">
      <w:pPr>
        <w:pStyle w:val="Default"/>
        <w:jc w:val="both"/>
        <w:rPr>
          <w:b/>
          <w:bCs/>
          <w:sz w:val="28"/>
          <w:szCs w:val="28"/>
        </w:rPr>
      </w:pPr>
    </w:p>
    <w:p w:rsidR="00E32C27" w:rsidRDefault="00E32C27" w:rsidP="00E32C27">
      <w:pPr>
        <w:pStyle w:val="Default"/>
        <w:ind w:firstLine="567"/>
        <w:jc w:val="both"/>
        <w:rPr>
          <w:b/>
          <w:bCs/>
          <w:sz w:val="28"/>
          <w:szCs w:val="28"/>
        </w:rPr>
      </w:pPr>
    </w:p>
    <w:p w:rsidR="00E32C27" w:rsidRPr="00B07152" w:rsidRDefault="00E32C27" w:rsidP="00E32C27">
      <w:pPr>
        <w:pStyle w:val="Default"/>
        <w:ind w:firstLine="567"/>
        <w:jc w:val="center"/>
        <w:rPr>
          <w:b/>
          <w:color w:val="auto"/>
          <w:sz w:val="28"/>
          <w:szCs w:val="28"/>
        </w:rPr>
      </w:pPr>
      <w:r w:rsidRPr="00B07152">
        <w:rPr>
          <w:b/>
          <w:color w:val="auto"/>
          <w:sz w:val="28"/>
          <w:szCs w:val="28"/>
        </w:rPr>
        <w:lastRenderedPageBreak/>
        <w:t xml:space="preserve">Информация о среднем проценте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E32C27" w:rsidRDefault="00E32C27" w:rsidP="00E32C27">
      <w:pPr>
        <w:pStyle w:val="Default"/>
        <w:ind w:firstLine="567"/>
        <w:jc w:val="center"/>
        <w:rPr>
          <w:b/>
          <w:color w:val="auto"/>
          <w:sz w:val="28"/>
          <w:szCs w:val="28"/>
        </w:rPr>
      </w:pPr>
      <w:r>
        <w:rPr>
          <w:b/>
          <w:color w:val="auto"/>
          <w:sz w:val="28"/>
          <w:szCs w:val="28"/>
        </w:rPr>
        <w:t xml:space="preserve"> по учебному предмету «Русский язык»</w:t>
      </w:r>
      <w:r w:rsidRPr="00B07152">
        <w:rPr>
          <w:b/>
          <w:color w:val="auto"/>
          <w:sz w:val="28"/>
          <w:szCs w:val="28"/>
        </w:rPr>
        <w:t xml:space="preserve"> </w:t>
      </w:r>
      <w:r>
        <w:rPr>
          <w:b/>
          <w:color w:val="auto"/>
          <w:sz w:val="28"/>
          <w:szCs w:val="28"/>
        </w:rPr>
        <w:t xml:space="preserve">обучающимися 6 классов </w:t>
      </w:r>
    </w:p>
    <w:p w:rsidR="00E32C27" w:rsidRDefault="00E32C27" w:rsidP="00E32C27">
      <w:pPr>
        <w:pStyle w:val="Default"/>
        <w:ind w:firstLine="567"/>
        <w:jc w:val="center"/>
        <w:rPr>
          <w:b/>
          <w:color w:val="auto"/>
          <w:sz w:val="28"/>
          <w:szCs w:val="28"/>
        </w:rPr>
      </w:pPr>
      <w:r w:rsidRPr="00B07152">
        <w:rPr>
          <w:b/>
          <w:color w:val="auto"/>
          <w:sz w:val="28"/>
          <w:szCs w:val="28"/>
        </w:rPr>
        <w:t xml:space="preserve">в сравнении с данными </w:t>
      </w:r>
      <w:r>
        <w:rPr>
          <w:b/>
          <w:color w:val="auto"/>
          <w:sz w:val="28"/>
          <w:szCs w:val="28"/>
        </w:rPr>
        <w:t xml:space="preserve">по </w:t>
      </w:r>
      <w:proofErr w:type="spellStart"/>
      <w:r>
        <w:rPr>
          <w:b/>
          <w:color w:val="auto"/>
          <w:sz w:val="28"/>
          <w:szCs w:val="28"/>
        </w:rPr>
        <w:t>Сургутскому</w:t>
      </w:r>
      <w:proofErr w:type="spellEnd"/>
      <w:r>
        <w:rPr>
          <w:b/>
          <w:color w:val="auto"/>
          <w:sz w:val="28"/>
          <w:szCs w:val="28"/>
        </w:rPr>
        <w:t xml:space="preserve"> району и округу</w:t>
      </w:r>
    </w:p>
    <w:p w:rsidR="00E32C27" w:rsidRPr="009760DE" w:rsidRDefault="00E32C27" w:rsidP="00E32C27">
      <w:pPr>
        <w:pStyle w:val="Default"/>
        <w:ind w:firstLine="567"/>
        <w:jc w:val="right"/>
        <w:rPr>
          <w:sz w:val="28"/>
          <w:szCs w:val="28"/>
        </w:rPr>
      </w:pPr>
      <w:r>
        <w:rPr>
          <w:i/>
          <w:iCs/>
          <w:color w:val="auto"/>
          <w:sz w:val="23"/>
          <w:szCs w:val="23"/>
        </w:rPr>
        <w:t>Таблица 7</w:t>
      </w:r>
    </w:p>
    <w:tbl>
      <w:tblPr>
        <w:tblW w:w="9209" w:type="dxa"/>
        <w:tblLook w:val="04A0" w:firstRow="1" w:lastRow="0" w:firstColumn="1" w:lastColumn="0" w:noHBand="0" w:noVBand="1"/>
      </w:tblPr>
      <w:tblGrid>
        <w:gridCol w:w="7508"/>
        <w:gridCol w:w="1701"/>
      </w:tblGrid>
      <w:tr w:rsidR="00E32C27" w:rsidRPr="00E32C27" w:rsidTr="00E32C27">
        <w:trPr>
          <w:trHeight w:val="46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C27" w:rsidRPr="00E32C27"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Участники ВПР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32C27" w:rsidRPr="00E32C27"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Ср. % выполнения заданий</w:t>
            </w:r>
          </w:p>
        </w:tc>
      </w:tr>
      <w:tr w:rsidR="00E32C27" w:rsidRPr="00E32C27" w:rsidTr="00E32C27">
        <w:trPr>
          <w:trHeight w:val="18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b/>
                <w:color w:val="000000"/>
                <w:sz w:val="18"/>
                <w:szCs w:val="18"/>
                <w:lang w:eastAsia="ru-RU"/>
              </w:rPr>
            </w:pPr>
            <w:r w:rsidRPr="00E32C27">
              <w:rPr>
                <w:rFonts w:ascii="Times New Roman" w:eastAsia="Times New Roman" w:hAnsi="Times New Roman" w:cs="Times New Roman"/>
                <w:b/>
                <w:color w:val="000000"/>
                <w:sz w:val="18"/>
                <w:szCs w:val="18"/>
                <w:lang w:eastAsia="ru-RU"/>
              </w:rPr>
              <w:t>ХМАО - Югра</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b/>
                <w:color w:val="000000"/>
                <w:sz w:val="18"/>
                <w:szCs w:val="18"/>
                <w:lang w:eastAsia="ru-RU"/>
              </w:rPr>
            </w:pPr>
            <w:r w:rsidRPr="0002149C">
              <w:rPr>
                <w:rFonts w:ascii="Times New Roman" w:eastAsia="Times New Roman" w:hAnsi="Times New Roman" w:cs="Times New Roman"/>
                <w:b/>
                <w:color w:val="000000"/>
                <w:sz w:val="18"/>
                <w:szCs w:val="18"/>
                <w:lang w:eastAsia="ru-RU"/>
              </w:rPr>
              <w:t>58,86</w:t>
            </w:r>
          </w:p>
        </w:tc>
      </w:tr>
      <w:tr w:rsidR="00E32C27" w:rsidRPr="00E32C27" w:rsidTr="00E32C27">
        <w:trPr>
          <w:trHeight w:val="17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b/>
                <w:color w:val="000000"/>
                <w:sz w:val="18"/>
                <w:szCs w:val="18"/>
                <w:lang w:eastAsia="ru-RU"/>
              </w:rPr>
            </w:pPr>
            <w:r w:rsidRPr="00E32C27">
              <w:rPr>
                <w:rFonts w:ascii="Times New Roman" w:eastAsia="Times New Roman" w:hAnsi="Times New Roman" w:cs="Times New Roman"/>
                <w:b/>
                <w:color w:val="000000"/>
                <w:sz w:val="18"/>
                <w:szCs w:val="18"/>
                <w:lang w:eastAsia="ru-RU"/>
              </w:rPr>
              <w:t>Сургутский район</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b/>
                <w:color w:val="000000"/>
                <w:sz w:val="18"/>
                <w:szCs w:val="18"/>
                <w:lang w:eastAsia="ru-RU"/>
              </w:rPr>
            </w:pPr>
            <w:r w:rsidRPr="0002149C">
              <w:rPr>
                <w:rFonts w:ascii="Times New Roman" w:eastAsia="Times New Roman" w:hAnsi="Times New Roman" w:cs="Times New Roman"/>
                <w:b/>
                <w:color w:val="000000"/>
                <w:sz w:val="18"/>
                <w:szCs w:val="18"/>
                <w:lang w:eastAsia="ru-RU"/>
              </w:rPr>
              <w:t>61,12</w:t>
            </w:r>
          </w:p>
        </w:tc>
      </w:tr>
      <w:tr w:rsidR="00E32C27" w:rsidRPr="00E32C27" w:rsidTr="00E32C27">
        <w:trPr>
          <w:trHeight w:val="2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МАОУ "Белоярская СОШ № 1"</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61,55</w:t>
            </w:r>
          </w:p>
        </w:tc>
      </w:tr>
      <w:tr w:rsidR="00E32C27" w:rsidRPr="00E32C27" w:rsidTr="00E32C27">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"Белоярская СОШ  № 3"</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66,25</w:t>
            </w:r>
          </w:p>
        </w:tc>
      </w:tr>
      <w:tr w:rsidR="00E32C27" w:rsidRPr="00E32C27" w:rsidTr="00E32C27">
        <w:trPr>
          <w:trHeight w:val="20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"Солнечная СОШ № 1"</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53,96</w:t>
            </w:r>
          </w:p>
        </w:tc>
      </w:tr>
      <w:tr w:rsidR="00E32C27" w:rsidRPr="00E32C27" w:rsidTr="00E32C27">
        <w:trPr>
          <w:trHeight w:val="14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proofErr w:type="spellStart"/>
            <w:r w:rsidRPr="00E32C27">
              <w:rPr>
                <w:rFonts w:ascii="Times New Roman" w:eastAsia="Times New Roman" w:hAnsi="Times New Roman" w:cs="Times New Roman"/>
                <w:color w:val="000000"/>
                <w:sz w:val="18"/>
                <w:szCs w:val="18"/>
                <w:lang w:eastAsia="ru-RU"/>
              </w:rPr>
              <w:t>Филиал"Сайгатинская</w:t>
            </w:r>
            <w:proofErr w:type="spellEnd"/>
            <w:r w:rsidRPr="00E32C27">
              <w:rPr>
                <w:rFonts w:ascii="Times New Roman" w:eastAsia="Times New Roman" w:hAnsi="Times New Roman" w:cs="Times New Roman"/>
                <w:color w:val="000000"/>
                <w:sz w:val="18"/>
                <w:szCs w:val="18"/>
                <w:lang w:eastAsia="ru-RU"/>
              </w:rPr>
              <w:t xml:space="preserve"> СШ "</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54,52</w:t>
            </w:r>
          </w:p>
        </w:tc>
      </w:tr>
      <w:tr w:rsidR="00E32C27" w:rsidRPr="00E32C27" w:rsidTr="00E32C27">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"Барсовская СОШ № 1"</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43,83</w:t>
            </w:r>
          </w:p>
        </w:tc>
      </w:tr>
      <w:tr w:rsidR="00E32C27" w:rsidRPr="00E32C27" w:rsidTr="00E32C27">
        <w:trPr>
          <w:trHeight w:val="122"/>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"Федоровская СОШ № 2 с углублённым изучением отдельных предметов"</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75,79</w:t>
            </w:r>
          </w:p>
        </w:tc>
      </w:tr>
      <w:tr w:rsidR="00E32C27" w:rsidRPr="00E32C27" w:rsidTr="00E32C27">
        <w:trPr>
          <w:trHeight w:val="8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"Федоровская СОШ № 1"</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62,34</w:t>
            </w:r>
          </w:p>
        </w:tc>
      </w:tr>
      <w:tr w:rsidR="00E32C27" w:rsidRPr="00E32C27" w:rsidTr="00E32C27">
        <w:trPr>
          <w:trHeight w:val="17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"Федоровская СОШ  № 5"</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67,63</w:t>
            </w:r>
          </w:p>
        </w:tc>
      </w:tr>
      <w:tr w:rsidR="00E32C27" w:rsidRPr="00E32C27" w:rsidTr="00E32C27">
        <w:trPr>
          <w:trHeight w:val="11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w:t>
            </w:r>
            <w:proofErr w:type="spellStart"/>
            <w:r w:rsidRPr="00E32C27">
              <w:rPr>
                <w:rFonts w:ascii="Times New Roman" w:eastAsia="Times New Roman" w:hAnsi="Times New Roman" w:cs="Times New Roman"/>
                <w:color w:val="000000"/>
                <w:sz w:val="18"/>
                <w:szCs w:val="18"/>
                <w:lang w:eastAsia="ru-RU"/>
              </w:rPr>
              <w:t>Ульт-Ягунская</w:t>
            </w:r>
            <w:proofErr w:type="spellEnd"/>
            <w:r w:rsidRPr="00E32C27">
              <w:rPr>
                <w:rFonts w:ascii="Times New Roman" w:eastAsia="Times New Roman" w:hAnsi="Times New Roman" w:cs="Times New Roman"/>
                <w:color w:val="000000"/>
                <w:sz w:val="18"/>
                <w:szCs w:val="18"/>
                <w:lang w:eastAsia="ru-RU"/>
              </w:rPr>
              <w:t xml:space="preserve"> СОШ"</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70,09</w:t>
            </w:r>
          </w:p>
        </w:tc>
      </w:tr>
      <w:tr w:rsidR="00E32C27" w:rsidRPr="00E32C27" w:rsidTr="00E32C27">
        <w:trPr>
          <w:trHeight w:val="20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"Лянторская СОШ № 3"</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55,75</w:t>
            </w:r>
          </w:p>
        </w:tc>
      </w:tr>
      <w:tr w:rsidR="00E32C27" w:rsidRPr="00E32C27" w:rsidTr="00E32C27">
        <w:trPr>
          <w:trHeight w:val="13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"Лянторская СОШ № 4"</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59,40</w:t>
            </w:r>
          </w:p>
        </w:tc>
      </w:tr>
      <w:tr w:rsidR="00E32C27" w:rsidRPr="00E32C27" w:rsidTr="00E32C27">
        <w:trPr>
          <w:trHeight w:val="2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"Лянторская СОШ  № 6"</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54,53</w:t>
            </w:r>
          </w:p>
        </w:tc>
      </w:tr>
      <w:tr w:rsidR="00E32C27" w:rsidRPr="00E32C27" w:rsidTr="00E32C27">
        <w:trPr>
          <w:trHeight w:val="11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"Лянторская СОШ  № 5"</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71,88</w:t>
            </w:r>
          </w:p>
        </w:tc>
      </w:tr>
      <w:tr w:rsidR="00E32C27" w:rsidRPr="00E32C27" w:rsidTr="00E32C27">
        <w:trPr>
          <w:trHeight w:val="20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"Нижнесортымская СОШ "</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63,24</w:t>
            </w:r>
          </w:p>
        </w:tc>
      </w:tr>
      <w:tr w:rsidR="00E32C27" w:rsidRPr="00E32C27" w:rsidTr="00E32C27">
        <w:trPr>
          <w:trHeight w:val="134"/>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Филиал "</w:t>
            </w:r>
            <w:proofErr w:type="spellStart"/>
            <w:r w:rsidRPr="00E32C27">
              <w:rPr>
                <w:rFonts w:ascii="Times New Roman" w:eastAsia="Times New Roman" w:hAnsi="Times New Roman" w:cs="Times New Roman"/>
                <w:color w:val="000000"/>
                <w:sz w:val="18"/>
                <w:szCs w:val="18"/>
                <w:lang w:eastAsia="ru-RU"/>
              </w:rPr>
              <w:t>Локосовская</w:t>
            </w:r>
            <w:proofErr w:type="spellEnd"/>
            <w:r w:rsidRPr="00E32C27">
              <w:rPr>
                <w:rFonts w:ascii="Times New Roman" w:eastAsia="Times New Roman" w:hAnsi="Times New Roman" w:cs="Times New Roman"/>
                <w:color w:val="000000"/>
                <w:sz w:val="18"/>
                <w:szCs w:val="18"/>
                <w:lang w:eastAsia="ru-RU"/>
              </w:rPr>
              <w:t xml:space="preserve"> СШ-д/с  им. З. Т. </w:t>
            </w:r>
            <w:proofErr w:type="spellStart"/>
            <w:r w:rsidRPr="00E32C27">
              <w:rPr>
                <w:rFonts w:ascii="Times New Roman" w:eastAsia="Times New Roman" w:hAnsi="Times New Roman" w:cs="Times New Roman"/>
                <w:color w:val="000000"/>
                <w:sz w:val="18"/>
                <w:szCs w:val="18"/>
                <w:lang w:eastAsia="ru-RU"/>
              </w:rPr>
              <w:t>Скутина</w:t>
            </w:r>
            <w:proofErr w:type="spellEnd"/>
            <w:r w:rsidRPr="00E32C27">
              <w:rPr>
                <w:rFonts w:ascii="Times New Roman" w:eastAsia="Times New Roman" w:hAnsi="Times New Roman" w:cs="Times New Roman"/>
                <w:color w:val="000000"/>
                <w:sz w:val="18"/>
                <w:szCs w:val="18"/>
                <w:lang w:eastAsia="ru-RU"/>
              </w:rPr>
              <w:t>"</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69,93</w:t>
            </w:r>
          </w:p>
        </w:tc>
      </w:tr>
      <w:tr w:rsidR="00E32C27" w:rsidRPr="00E32C27" w:rsidTr="00E32C27">
        <w:trPr>
          <w:trHeight w:val="221"/>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 xml:space="preserve">МБОУ  "Высокомысовская СОШ  им. героя Советского Союза </w:t>
            </w:r>
            <w:proofErr w:type="spellStart"/>
            <w:r w:rsidRPr="00E32C27">
              <w:rPr>
                <w:rFonts w:ascii="Times New Roman" w:eastAsia="Times New Roman" w:hAnsi="Times New Roman" w:cs="Times New Roman"/>
                <w:color w:val="000000"/>
                <w:sz w:val="18"/>
                <w:szCs w:val="18"/>
                <w:lang w:eastAsia="ru-RU"/>
              </w:rPr>
              <w:t>И.В.Королькова</w:t>
            </w:r>
            <w:proofErr w:type="spellEnd"/>
            <w:r w:rsidRPr="00E32C27">
              <w:rPr>
                <w:rFonts w:ascii="Times New Roman" w:eastAsia="Times New Roman" w:hAnsi="Times New Roman" w:cs="Times New Roman"/>
                <w:color w:val="000000"/>
                <w:sz w:val="18"/>
                <w:szCs w:val="18"/>
                <w:lang w:eastAsia="ru-RU"/>
              </w:rPr>
              <w:t>"</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68,92</w:t>
            </w:r>
          </w:p>
        </w:tc>
      </w:tr>
      <w:tr w:rsidR="00E32C27" w:rsidRPr="00E32C27" w:rsidTr="00E32C27">
        <w:trPr>
          <w:trHeight w:val="13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Филиал  "Сытоминская СШ  "</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53,31</w:t>
            </w:r>
          </w:p>
        </w:tc>
      </w:tr>
      <w:tr w:rsidR="00E32C27" w:rsidRPr="00E32C27" w:rsidTr="00E32C27">
        <w:trPr>
          <w:trHeight w:val="22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"Ляминская СОШ"</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48,32</w:t>
            </w:r>
          </w:p>
        </w:tc>
      </w:tr>
      <w:tr w:rsidR="00E32C27" w:rsidRPr="00E32C27" w:rsidTr="00E32C27">
        <w:trPr>
          <w:trHeight w:val="1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"Русскинская СОШ"</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51,88</w:t>
            </w:r>
          </w:p>
        </w:tc>
      </w:tr>
      <w:tr w:rsidR="00E32C27" w:rsidRPr="00E32C27" w:rsidTr="00E32C27">
        <w:trPr>
          <w:trHeight w:val="21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МАОУ "Лянторская СОШ № 7"</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55,63</w:t>
            </w:r>
          </w:p>
        </w:tc>
      </w:tr>
      <w:tr w:rsidR="00E32C27" w:rsidRPr="00E32C27" w:rsidTr="00E32C27">
        <w:trPr>
          <w:trHeight w:val="1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E32C27" w:rsidRPr="00E32C27" w:rsidRDefault="00E32C27" w:rsidP="00E32C27">
            <w:pPr>
              <w:spacing w:after="0" w:line="240" w:lineRule="auto"/>
              <w:rPr>
                <w:rFonts w:ascii="Times New Roman" w:eastAsia="Times New Roman" w:hAnsi="Times New Roman" w:cs="Times New Roman"/>
                <w:color w:val="000000"/>
                <w:sz w:val="18"/>
                <w:szCs w:val="18"/>
                <w:lang w:eastAsia="ru-RU"/>
              </w:rPr>
            </w:pPr>
            <w:r w:rsidRPr="00E32C27">
              <w:rPr>
                <w:rFonts w:ascii="Times New Roman" w:eastAsia="Times New Roman" w:hAnsi="Times New Roman" w:cs="Times New Roman"/>
                <w:color w:val="000000"/>
                <w:sz w:val="18"/>
                <w:szCs w:val="18"/>
                <w:lang w:eastAsia="ru-RU"/>
              </w:rPr>
              <w:t>МБОУ  "Угутская СОШ "</w:t>
            </w:r>
          </w:p>
        </w:tc>
        <w:tc>
          <w:tcPr>
            <w:tcW w:w="1701" w:type="dxa"/>
            <w:tcBorders>
              <w:top w:val="nil"/>
              <w:left w:val="nil"/>
              <w:bottom w:val="single" w:sz="4" w:space="0" w:color="auto"/>
              <w:right w:val="single" w:sz="4" w:space="0" w:color="auto"/>
            </w:tcBorders>
            <w:shd w:val="clear" w:color="auto" w:fill="auto"/>
            <w:noWrap/>
            <w:vAlign w:val="bottom"/>
          </w:tcPr>
          <w:p w:rsidR="00E32C27" w:rsidRPr="0002149C" w:rsidRDefault="00E32C27" w:rsidP="00E32C27">
            <w:pPr>
              <w:spacing w:after="0" w:line="240" w:lineRule="auto"/>
              <w:jc w:val="center"/>
              <w:rPr>
                <w:rFonts w:ascii="Times New Roman" w:eastAsia="Times New Roman" w:hAnsi="Times New Roman" w:cs="Times New Roman"/>
                <w:color w:val="000000"/>
                <w:sz w:val="18"/>
                <w:szCs w:val="18"/>
                <w:lang w:eastAsia="ru-RU"/>
              </w:rPr>
            </w:pPr>
            <w:r w:rsidRPr="0002149C">
              <w:rPr>
                <w:rFonts w:ascii="Times New Roman" w:eastAsia="Times New Roman" w:hAnsi="Times New Roman" w:cs="Times New Roman"/>
                <w:color w:val="000000"/>
                <w:sz w:val="18"/>
                <w:szCs w:val="18"/>
                <w:lang w:eastAsia="ru-RU"/>
              </w:rPr>
              <w:t>59,42</w:t>
            </w:r>
          </w:p>
        </w:tc>
      </w:tr>
    </w:tbl>
    <w:p w:rsidR="00E32C27" w:rsidRDefault="00E32C27" w:rsidP="00E32C27">
      <w:pPr>
        <w:pStyle w:val="Default"/>
        <w:ind w:firstLine="567"/>
        <w:jc w:val="both"/>
        <w:rPr>
          <w:b/>
          <w:bCs/>
          <w:sz w:val="28"/>
          <w:szCs w:val="28"/>
        </w:rPr>
      </w:pPr>
    </w:p>
    <w:p w:rsidR="00E32C27" w:rsidRPr="00B07152" w:rsidRDefault="00E32C27" w:rsidP="00E32C27">
      <w:pPr>
        <w:pStyle w:val="Default"/>
        <w:ind w:firstLine="567"/>
        <w:jc w:val="center"/>
        <w:rPr>
          <w:b/>
          <w:color w:val="auto"/>
          <w:sz w:val="28"/>
          <w:szCs w:val="28"/>
        </w:rPr>
      </w:pPr>
      <w:r>
        <w:rPr>
          <w:b/>
          <w:color w:val="auto"/>
          <w:sz w:val="28"/>
          <w:szCs w:val="28"/>
        </w:rPr>
        <w:t>График среднего процента</w:t>
      </w:r>
      <w:r w:rsidRPr="00B07152">
        <w:rPr>
          <w:b/>
          <w:color w:val="auto"/>
          <w:sz w:val="28"/>
          <w:szCs w:val="28"/>
        </w:rPr>
        <w:t xml:space="preserve">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E32C27" w:rsidRDefault="00E32C27" w:rsidP="00E32C27">
      <w:pPr>
        <w:pStyle w:val="Default"/>
        <w:ind w:firstLine="567"/>
        <w:jc w:val="center"/>
        <w:rPr>
          <w:b/>
          <w:color w:val="auto"/>
          <w:sz w:val="28"/>
          <w:szCs w:val="28"/>
        </w:rPr>
      </w:pPr>
      <w:r>
        <w:rPr>
          <w:b/>
          <w:color w:val="auto"/>
          <w:sz w:val="28"/>
          <w:szCs w:val="28"/>
        </w:rPr>
        <w:t xml:space="preserve"> по учебному предмету «Русский язык»</w:t>
      </w:r>
      <w:r w:rsidRPr="00B07152">
        <w:rPr>
          <w:b/>
          <w:color w:val="auto"/>
          <w:sz w:val="28"/>
          <w:szCs w:val="28"/>
        </w:rPr>
        <w:t xml:space="preserve"> </w:t>
      </w:r>
      <w:r>
        <w:rPr>
          <w:b/>
          <w:color w:val="auto"/>
          <w:sz w:val="28"/>
          <w:szCs w:val="28"/>
        </w:rPr>
        <w:t>обучающимися 6 классов</w:t>
      </w:r>
    </w:p>
    <w:p w:rsidR="00E32C27" w:rsidRPr="00380E9F" w:rsidRDefault="00E32C27" w:rsidP="00E32C27">
      <w:pPr>
        <w:pStyle w:val="Default"/>
        <w:ind w:firstLine="567"/>
        <w:jc w:val="center"/>
        <w:rPr>
          <w:b/>
          <w:color w:val="auto"/>
          <w:sz w:val="28"/>
          <w:szCs w:val="28"/>
        </w:rPr>
      </w:pPr>
      <w:r w:rsidRPr="00B07152">
        <w:rPr>
          <w:b/>
          <w:color w:val="auto"/>
          <w:sz w:val="28"/>
          <w:szCs w:val="28"/>
        </w:rPr>
        <w:t>в сравнении с данными</w:t>
      </w:r>
      <w:r>
        <w:rPr>
          <w:b/>
          <w:color w:val="auto"/>
          <w:sz w:val="28"/>
          <w:szCs w:val="28"/>
        </w:rPr>
        <w:t xml:space="preserve"> по </w:t>
      </w:r>
      <w:proofErr w:type="spellStart"/>
      <w:r>
        <w:rPr>
          <w:b/>
          <w:color w:val="auto"/>
          <w:sz w:val="28"/>
          <w:szCs w:val="28"/>
        </w:rPr>
        <w:t>Сургутскому</w:t>
      </w:r>
      <w:proofErr w:type="spellEnd"/>
      <w:r>
        <w:rPr>
          <w:b/>
          <w:color w:val="auto"/>
          <w:sz w:val="28"/>
          <w:szCs w:val="28"/>
        </w:rPr>
        <w:t xml:space="preserve"> району и округу</w:t>
      </w:r>
    </w:p>
    <w:p w:rsidR="00E32C27" w:rsidRPr="0002149C" w:rsidRDefault="00E32C27" w:rsidP="00E32C27">
      <w:pPr>
        <w:jc w:val="right"/>
        <w:rPr>
          <w:rFonts w:ascii="Times New Roman" w:hAnsi="Times New Roman" w:cs="Times New Roman"/>
          <w:i/>
        </w:rPr>
      </w:pPr>
      <w:r>
        <w:rPr>
          <w:noProof/>
          <w:lang w:eastAsia="ru-RU"/>
        </w:rPr>
        <w:drawing>
          <wp:anchor distT="0" distB="0" distL="114300" distR="114300" simplePos="0" relativeHeight="251670528" behindDoc="0" locked="0" layoutInCell="1" allowOverlap="1" wp14:anchorId="075FC3E8" wp14:editId="7FEB3D85">
            <wp:simplePos x="0" y="0"/>
            <wp:positionH relativeFrom="column">
              <wp:posOffset>-272061</wp:posOffset>
            </wp:positionH>
            <wp:positionV relativeFrom="paragraph">
              <wp:posOffset>293931</wp:posOffset>
            </wp:positionV>
            <wp:extent cx="6312565" cy="3669030"/>
            <wp:effectExtent l="0" t="0" r="12065" b="762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02149C">
        <w:rPr>
          <w:rFonts w:ascii="Times New Roman" w:hAnsi="Times New Roman" w:cs="Times New Roman"/>
          <w:i/>
        </w:rPr>
        <w:t>График 1</w:t>
      </w:r>
    </w:p>
    <w:p w:rsidR="00E32C27" w:rsidRDefault="00E32C27" w:rsidP="00E32C27"/>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801828</wp:posOffset>
                </wp:positionH>
                <wp:positionV relativeFrom="paragraph">
                  <wp:posOffset>26035</wp:posOffset>
                </wp:positionV>
                <wp:extent cx="180753" cy="265814"/>
                <wp:effectExtent l="38100" t="0" r="29210" b="58420"/>
                <wp:wrapNone/>
                <wp:docPr id="8" name="Прямая со стрелкой 8"/>
                <wp:cNvGraphicFramePr/>
                <a:graphic xmlns:a="http://schemas.openxmlformats.org/drawingml/2006/main">
                  <a:graphicData uri="http://schemas.microsoft.com/office/word/2010/wordprocessingShape">
                    <wps:wsp>
                      <wps:cNvCnPr/>
                      <wps:spPr>
                        <a:xfrm flipH="1">
                          <a:off x="0" y="0"/>
                          <a:ext cx="180753" cy="2658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E7BAB5" id="_x0000_t32" coordsize="21600,21600" o:spt="32" o:oned="t" path="m,l21600,21600e" filled="f">
                <v:path arrowok="t" fillok="f" o:connecttype="none"/>
                <o:lock v:ext="edit" shapetype="t"/>
              </v:shapetype>
              <v:shape id="Прямая со стрелкой 8" o:spid="_x0000_s1026" type="#_x0000_t32" style="position:absolute;margin-left:63.15pt;margin-top:2.05pt;width:14.25pt;height:20.9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amFwIAAEwEAAAOAAAAZHJzL2Uyb0RvYy54bWysVEuO1DAQ3SNxB8t7OumGGVpRp2fRQ8MC&#10;QYvPAdyOnVjyT7bpz27gAnMErsBmFnw0Z0huRNlJh6+EQGRRiuN6r+o9l7O4OCiJdsx5YXSJp5Mc&#10;I6apqYSuS/z61freHCMfiK6INJqV+Mg8vljevbPY24LNTGNkxRwCEu2LvS1xE4ItsszThiniJ8Yy&#10;DZvcOEUCLF2dVY7sgV3JbJbn59neuMo6Q5n38PWy38TLxM85o+E5554FJEsMvYUUXYrbGLPlghS1&#10;I7YRdGiD/EMXiggNRUeqSxIIeuPEL1RKUGe84WFCjcoM54KypAHUTPOf1LxsiGVJC5jj7WiT/3+0&#10;9Nlu45CoSgwHpYmCI2rfd1fddful/dBdo+5tewuhe9ddtTft5/ZTe9t+RPPo2976AuArvXHDytuN&#10;iyYcuFOIS2GfwEgkW0AoOiTXj6Pr7BAQhY/Tef7w7D5GFLZm52fz6YPInvU0kc46Hx4zo1B8KbEP&#10;joi6CSujNZyvcX0JsnvqQw88ASJY6hi9kaJaCynTwtXblXRoR2Ao1uscnqHiD2mBCPlIVygcLbgS&#10;nCC6lmzIjLRZdKDXnN7CUbK+5AvGwdOoLalP08zGkoRSpsN0ZILsCOPQ3gjM/wwc8iOUpUn/G/CI&#10;SJWNDiNYCW3c76qHw6ll3uefHOh1Rwu2pjqmaUjWwMimcxyuV7wT368T/NtPYPkVAAD//wMAUEsD&#10;BBQABgAIAAAAIQCvnwX23QAAAAgBAAAPAAAAZHJzL2Rvd25yZXYueG1sTI/LTsMwEEX3SPyDNUjs&#10;qN0HEQpxqrYqEosKidBFl248JIF4HMVuGvr1TFewPLpX95EtR9eKAfvQeNIwnSgQSKW3DVUa9h8v&#10;D08gQjRkTesJNfxggGV+e5OZ1PozveNQxEpwCIXUaKhj7FIpQ1mjM2HiOyTWPn3vTGTsK2l7c+Zw&#10;18qZUol0piFuqE2HmxrL7+LkNKyHbbJ1r5e9+tod3JudF3TAjdb3d+PqGUTEMf6Z4Tqfp0POm47+&#10;RDaIlnmWzNmqYTEFcdUfF3zlyJwokHkm/x/IfwEAAP//AwBQSwECLQAUAAYACAAAACEAtoM4kv4A&#10;AADhAQAAEwAAAAAAAAAAAAAAAAAAAAAAW0NvbnRlbnRfVHlwZXNdLnhtbFBLAQItABQABgAIAAAA&#10;IQA4/SH/1gAAAJQBAAALAAAAAAAAAAAAAAAAAC8BAABfcmVscy8ucmVsc1BLAQItABQABgAIAAAA&#10;IQAorYamFwIAAEwEAAAOAAAAAAAAAAAAAAAAAC4CAABkcnMvZTJvRG9jLnhtbFBLAQItABQABgAI&#10;AAAAIQCvnwX23QAAAAgBAAAPAAAAAAAAAAAAAAAAAHEEAABkcnMvZG93bnJldi54bWxQSwUGAAAA&#10;AAQABADzAAAAewUAAAAA&#10;" strokecolor="red" strokeweight=".5pt">
                <v:stroke endarrow="block" joinstyle="miter"/>
              </v:shape>
            </w:pict>
          </mc:Fallback>
        </mc:AlternateContent>
      </w: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-431490</wp:posOffset>
                </wp:positionH>
                <wp:positionV relativeFrom="paragraph">
                  <wp:posOffset>254650</wp:posOffset>
                </wp:positionV>
                <wp:extent cx="6719777" cy="31897"/>
                <wp:effectExtent l="0" t="0" r="24130" b="2540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719777" cy="3189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E48C7" id="Прямая соединительная линия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4pt,20.05pt" to="495.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qDgIAADQEAAAOAAAAZHJzL2Uyb0RvYy54bWysU8tu1DAU3SPxD5b3TJIiddpoMl20GjYI&#10;Rrz2HseeWPJLtpnHDlgjzSfwCyxAqlTgG5I/6rWTSStASCCyuPK17zm+5/hmdrFTEm2Y88LoCheT&#10;HCOmqamFXlf49avFozOMfCC6JtJoVuE98/hi/vDBbGtLdmIaI2vmEJBoX25thZsQbJllnjZMET8x&#10;lmk45MYpEiB166x2ZAvsSmYneX6abY2rrTOUeQ+7V/0hnid+zhkNzzn3LCBZYegtpOhSXMWYzWek&#10;XDtiG0GHNsg/dKGI0HDpSHVFAkFvnfiFSgnqjDc8TKhRmeFcUJY0gJoi/0nNy4ZYlrSAOd6ONvn/&#10;R0ufbZYOibrCU4w0UfBE7afuXXdov7WfuwPq3rc/2q/tl/a6/d5edx9gfdN9hHU8bG+G7QOaRie3&#10;1pdAeKmXbsi8Xbpoy447hbgU9g0MSTIKpKNdeof9+A5sFxCFzdNpcT6dQkMUzh4XZ+eJPetpIp11&#10;PjxhRqG4qLAUOtpESrJ56gNcDaXHkrgtdYzeSFEvhJQpcevVpXRoQ2AwFoscvqgAgPfKIIvQLOrq&#10;laRV2EvW075gHLyDjntNaWrZSEsoZToUA6/UUB1hHFoYgXnq+4/AoT5CWZrovwGPiHSz0WEEK6GN&#10;+93tYXdsmff1Rwd63dGClan36Y2TNTCaybnhN4qzfz9P8LuffX4LAAD//wMAUEsDBBQABgAIAAAA&#10;IQBSjkiy3wAAAAkBAAAPAAAAZHJzL2Rvd25yZXYueG1sTI/NTsMwEITvSLyDtUjcWjtVidI0ToX4&#10;uyHRgOjVTdw41F5HttuGt2c5wXF2RrPfVJvJWXbWIQ4eJWRzAUxj67sBewkf78+zAlhMCjtlPWoJ&#10;3zrCpr6+qlTZ+Qtu9blJPaMSjKWSYFIaS85ja7RTce5HjeQdfHAqkQw974K6ULmzfCFEzp0akD4Y&#10;NeoHo9tjc3ISmtevp37XvHy+PYZjYZbW5bvgpLy9me7XwJKe0l8YfvEJHWpi2vsTdpFZCbO8oC1J&#10;wlJkwCiwWokFsD0d7jLgdcX/L6h/AAAA//8DAFBLAQItABQABgAIAAAAIQC2gziS/gAAAOEBAAAT&#10;AAAAAAAAAAAAAAAAAAAAAABbQ29udGVudF9UeXBlc10ueG1sUEsBAi0AFAAGAAgAAAAhADj9If/W&#10;AAAAlAEAAAsAAAAAAAAAAAAAAAAALwEAAF9yZWxzLy5yZWxzUEsBAi0AFAAGAAgAAAAhAFH7pOoO&#10;AgAANAQAAA4AAAAAAAAAAAAAAAAALgIAAGRycy9lMm9Eb2MueG1sUEsBAi0AFAAGAAgAAAAhAFKO&#10;SLLfAAAACQEAAA8AAAAAAAAAAAAAAAAAaAQAAGRycy9kb3ducmV2LnhtbFBLBQYAAAAABAAEAPMA&#10;AAB0BQAAAAA=&#10;" strokecolor="red" strokeweight=".5pt">
                <v:stroke joinstyle="miter"/>
              </v:line>
            </w:pict>
          </mc:Fallback>
        </mc:AlternateContent>
      </w: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
          <w:bCs/>
          <w:sz w:val="28"/>
          <w:szCs w:val="28"/>
        </w:rPr>
      </w:pPr>
    </w:p>
    <w:p w:rsidR="00E32C27" w:rsidRDefault="00E32C27" w:rsidP="00E32C27">
      <w:pPr>
        <w:pStyle w:val="Default"/>
        <w:ind w:firstLine="567"/>
        <w:jc w:val="both"/>
        <w:rPr>
          <w:bCs/>
          <w:sz w:val="28"/>
          <w:szCs w:val="28"/>
        </w:rPr>
      </w:pPr>
      <w:r>
        <w:rPr>
          <w:bCs/>
          <w:sz w:val="28"/>
          <w:szCs w:val="28"/>
        </w:rPr>
        <w:lastRenderedPageBreak/>
        <w:t>Анализируя таблицу 5 и график 1 необходимо отметить самый высокий и самый низкий процент выполнения заданий среди ОО Сургутского района:</w:t>
      </w:r>
    </w:p>
    <w:p w:rsidR="00E32C27" w:rsidRDefault="00E32C27" w:rsidP="00E32C27">
      <w:pPr>
        <w:pStyle w:val="Default"/>
        <w:ind w:firstLine="567"/>
        <w:jc w:val="both"/>
        <w:rPr>
          <w:bCs/>
          <w:sz w:val="28"/>
          <w:szCs w:val="28"/>
        </w:rPr>
      </w:pPr>
      <w:r>
        <w:rPr>
          <w:bCs/>
          <w:sz w:val="28"/>
          <w:szCs w:val="28"/>
        </w:rPr>
        <w:t>- самый высокий - МБОУ «Федоровская СОШ № 2 с углубленным изучением отдельных предметов» - 75,79 %;</w:t>
      </w:r>
    </w:p>
    <w:p w:rsidR="00E32C27" w:rsidRPr="00CA4761" w:rsidRDefault="00E32C27" w:rsidP="00E32C27">
      <w:pPr>
        <w:pStyle w:val="Default"/>
        <w:ind w:firstLine="567"/>
        <w:jc w:val="both"/>
        <w:rPr>
          <w:bCs/>
          <w:sz w:val="28"/>
          <w:szCs w:val="28"/>
        </w:rPr>
      </w:pPr>
      <w:r>
        <w:rPr>
          <w:bCs/>
          <w:sz w:val="28"/>
          <w:szCs w:val="28"/>
        </w:rPr>
        <w:t>- самый низкий – МБОУ «Барсовская СОШ № 1» - 43,83 %.</w:t>
      </w:r>
    </w:p>
    <w:p w:rsidR="00E32C27" w:rsidRPr="00CA4761" w:rsidRDefault="00E32C27" w:rsidP="00E32C27">
      <w:pPr>
        <w:pStyle w:val="Default"/>
        <w:ind w:firstLine="567"/>
        <w:jc w:val="both"/>
        <w:rPr>
          <w:bCs/>
          <w:sz w:val="28"/>
          <w:szCs w:val="28"/>
        </w:rPr>
      </w:pPr>
      <w:r>
        <w:rPr>
          <w:bCs/>
          <w:sz w:val="28"/>
          <w:szCs w:val="28"/>
        </w:rPr>
        <w:t xml:space="preserve">Средний процент выполнения заданий по </w:t>
      </w:r>
      <w:proofErr w:type="spellStart"/>
      <w:r>
        <w:rPr>
          <w:bCs/>
          <w:sz w:val="28"/>
          <w:szCs w:val="28"/>
        </w:rPr>
        <w:t>Сургутскому</w:t>
      </w:r>
      <w:proofErr w:type="spellEnd"/>
      <w:r>
        <w:rPr>
          <w:bCs/>
          <w:sz w:val="28"/>
          <w:szCs w:val="28"/>
        </w:rPr>
        <w:t xml:space="preserve"> району (61,12%) выше на 2,26% среднего процента выполнения заданий по ХМАО-Югре (58,86%).</w:t>
      </w:r>
    </w:p>
    <w:p w:rsidR="00E32C27" w:rsidRDefault="00E32C27" w:rsidP="00E32C27">
      <w:pPr>
        <w:pStyle w:val="Default"/>
        <w:jc w:val="both"/>
        <w:rPr>
          <w:b/>
          <w:bCs/>
          <w:sz w:val="28"/>
          <w:szCs w:val="28"/>
        </w:rPr>
      </w:pPr>
    </w:p>
    <w:p w:rsidR="00CE26C4" w:rsidRPr="003F6E2D" w:rsidRDefault="00CE26C4" w:rsidP="00E32C27">
      <w:pPr>
        <w:pStyle w:val="Default"/>
        <w:ind w:firstLine="567"/>
        <w:jc w:val="both"/>
        <w:rPr>
          <w:color w:val="auto"/>
          <w:sz w:val="28"/>
          <w:szCs w:val="28"/>
        </w:rPr>
      </w:pPr>
      <w:r w:rsidRPr="003F6E2D">
        <w:rPr>
          <w:b/>
          <w:bCs/>
          <w:color w:val="auto"/>
          <w:sz w:val="28"/>
          <w:szCs w:val="28"/>
        </w:rPr>
        <w:t>3.3. Содержательный анализ выполнения заданий проверочно</w:t>
      </w:r>
      <w:r w:rsidR="00AF4315" w:rsidRPr="003F6E2D">
        <w:rPr>
          <w:b/>
          <w:bCs/>
          <w:color w:val="auto"/>
          <w:sz w:val="28"/>
          <w:szCs w:val="28"/>
        </w:rPr>
        <w:t>й работы по учебному предмету «Р</w:t>
      </w:r>
      <w:r w:rsidRPr="003F6E2D">
        <w:rPr>
          <w:b/>
          <w:bCs/>
          <w:color w:val="auto"/>
          <w:sz w:val="28"/>
          <w:szCs w:val="28"/>
        </w:rPr>
        <w:t xml:space="preserve">усский язык». </w:t>
      </w:r>
    </w:p>
    <w:p w:rsidR="00B2334A" w:rsidRPr="00B2334A" w:rsidRDefault="00B2334A" w:rsidP="008579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334A">
        <w:rPr>
          <w:rFonts w:ascii="Times New Roman" w:hAnsi="Times New Roman" w:cs="Times New Roman"/>
          <w:color w:val="000000"/>
          <w:sz w:val="28"/>
          <w:szCs w:val="28"/>
        </w:rPr>
        <w:t xml:space="preserve">При содержательном анализе выполнения заданий ВПР на ряду с предметными результатами обучения оценивались также </w:t>
      </w:r>
      <w:proofErr w:type="spellStart"/>
      <w:r w:rsidRPr="00B2334A">
        <w:rPr>
          <w:rFonts w:ascii="Times New Roman" w:hAnsi="Times New Roman" w:cs="Times New Roman"/>
          <w:color w:val="000000"/>
          <w:sz w:val="28"/>
          <w:szCs w:val="28"/>
        </w:rPr>
        <w:t>метапредметные</w:t>
      </w:r>
      <w:proofErr w:type="spellEnd"/>
      <w:r w:rsidRPr="00B2334A">
        <w:rPr>
          <w:rFonts w:ascii="Times New Roman" w:hAnsi="Times New Roman" w:cs="Times New Roman"/>
          <w:color w:val="000000"/>
          <w:sz w:val="28"/>
          <w:szCs w:val="28"/>
        </w:rPr>
        <w:t xml:space="preserve"> результаты, в том числе уровень </w:t>
      </w:r>
      <w:proofErr w:type="spellStart"/>
      <w:r w:rsidRPr="00B2334A">
        <w:rPr>
          <w:rFonts w:ascii="Times New Roman" w:hAnsi="Times New Roman" w:cs="Times New Roman"/>
          <w:color w:val="000000"/>
          <w:sz w:val="28"/>
          <w:szCs w:val="28"/>
        </w:rPr>
        <w:t>сформированности</w:t>
      </w:r>
      <w:proofErr w:type="spellEnd"/>
      <w:r w:rsidRPr="00B2334A">
        <w:rPr>
          <w:rFonts w:ascii="Times New Roman" w:hAnsi="Times New Roman" w:cs="Times New Roman"/>
          <w:color w:val="000000"/>
          <w:sz w:val="28"/>
          <w:szCs w:val="28"/>
        </w:rPr>
        <w:t xml:space="preserve"> универсальных учебных действий (УУД) и уровень овладения </w:t>
      </w:r>
      <w:proofErr w:type="spellStart"/>
      <w:r w:rsidRPr="00B2334A">
        <w:rPr>
          <w:rFonts w:ascii="Times New Roman" w:hAnsi="Times New Roman" w:cs="Times New Roman"/>
          <w:color w:val="000000"/>
          <w:sz w:val="28"/>
          <w:szCs w:val="28"/>
        </w:rPr>
        <w:t>межпредметными</w:t>
      </w:r>
      <w:proofErr w:type="spellEnd"/>
      <w:r w:rsidRPr="00B2334A">
        <w:rPr>
          <w:rFonts w:ascii="Times New Roman" w:hAnsi="Times New Roman" w:cs="Times New Roman"/>
          <w:color w:val="000000"/>
          <w:sz w:val="28"/>
          <w:szCs w:val="28"/>
        </w:rPr>
        <w:t xml:space="preserve"> понятиями. Работа предусматривала оценку </w:t>
      </w:r>
      <w:proofErr w:type="spellStart"/>
      <w:r w:rsidRPr="00B2334A">
        <w:rPr>
          <w:rFonts w:ascii="Times New Roman" w:hAnsi="Times New Roman" w:cs="Times New Roman"/>
          <w:color w:val="000000"/>
          <w:sz w:val="28"/>
          <w:szCs w:val="28"/>
        </w:rPr>
        <w:t>сформированности</w:t>
      </w:r>
      <w:proofErr w:type="spellEnd"/>
      <w:r w:rsidRPr="00B2334A">
        <w:rPr>
          <w:rFonts w:ascii="Times New Roman" w:hAnsi="Times New Roman" w:cs="Times New Roman"/>
          <w:color w:val="000000"/>
          <w:sz w:val="28"/>
          <w:szCs w:val="28"/>
        </w:rPr>
        <w:t xml:space="preserve"> следующих УУД: </w:t>
      </w:r>
    </w:p>
    <w:p w:rsidR="00B2334A" w:rsidRPr="00B2334A" w:rsidRDefault="00B2334A" w:rsidP="008579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334A">
        <w:rPr>
          <w:rFonts w:ascii="Times New Roman" w:hAnsi="Times New Roman" w:cs="Times New Roman"/>
          <w:color w:val="000000"/>
          <w:sz w:val="28"/>
          <w:szCs w:val="28"/>
        </w:rPr>
        <w:t xml:space="preserve">Личностные действия: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B2334A" w:rsidRPr="00B2334A" w:rsidRDefault="00B2334A" w:rsidP="008579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334A">
        <w:rPr>
          <w:rFonts w:ascii="Times New Roman" w:hAnsi="Times New Roman" w:cs="Times New Roman"/>
          <w:color w:val="000000"/>
          <w:sz w:val="28"/>
          <w:szCs w:val="28"/>
        </w:rPr>
        <w:t xml:space="preserve">Регулятивные действия: целеполагание, планирование, контроль и коррекция, </w:t>
      </w:r>
      <w:proofErr w:type="spellStart"/>
      <w:r w:rsidRPr="00B2334A">
        <w:rPr>
          <w:rFonts w:ascii="Times New Roman" w:hAnsi="Times New Roman" w:cs="Times New Roman"/>
          <w:color w:val="000000"/>
          <w:sz w:val="28"/>
          <w:szCs w:val="28"/>
        </w:rPr>
        <w:t>саморегуляция</w:t>
      </w:r>
      <w:proofErr w:type="spellEnd"/>
      <w:r w:rsidRPr="00B2334A">
        <w:rPr>
          <w:rFonts w:ascii="Times New Roman" w:hAnsi="Times New Roman" w:cs="Times New Roman"/>
          <w:color w:val="000000"/>
          <w:sz w:val="28"/>
          <w:szCs w:val="28"/>
        </w:rPr>
        <w:t xml:space="preserve">. </w:t>
      </w:r>
    </w:p>
    <w:p w:rsidR="00B2334A" w:rsidRPr="00B2334A" w:rsidRDefault="00B2334A" w:rsidP="008579A6">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spellStart"/>
      <w:r w:rsidRPr="00B2334A">
        <w:rPr>
          <w:rFonts w:ascii="Times New Roman" w:hAnsi="Times New Roman" w:cs="Times New Roman"/>
          <w:color w:val="000000"/>
          <w:sz w:val="28"/>
          <w:szCs w:val="28"/>
        </w:rPr>
        <w:t>Общеучебные</w:t>
      </w:r>
      <w:proofErr w:type="spellEnd"/>
      <w:r w:rsidRPr="00B2334A">
        <w:rPr>
          <w:rFonts w:ascii="Times New Roman" w:hAnsi="Times New Roman" w:cs="Times New Roman"/>
          <w:color w:val="000000"/>
          <w:sz w:val="28"/>
          <w:szCs w:val="28"/>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 </w:t>
      </w:r>
    </w:p>
    <w:p w:rsidR="00B2334A" w:rsidRPr="00B2334A" w:rsidRDefault="00B2334A" w:rsidP="008579A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2334A">
        <w:rPr>
          <w:rFonts w:ascii="Times New Roman" w:hAnsi="Times New Roman" w:cs="Times New Roman"/>
          <w:color w:val="000000"/>
          <w:sz w:val="28"/>
          <w:szCs w:val="28"/>
        </w:rPr>
        <w:t xml:space="preserve">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B2334A" w:rsidRPr="008579A6" w:rsidRDefault="00B2334A" w:rsidP="008579A6">
      <w:pPr>
        <w:pStyle w:val="Default"/>
        <w:ind w:firstLine="567"/>
        <w:jc w:val="both"/>
        <w:rPr>
          <w:sz w:val="28"/>
          <w:szCs w:val="28"/>
        </w:rPr>
      </w:pPr>
      <w:r w:rsidRPr="008579A6">
        <w:rPr>
          <w:sz w:val="28"/>
          <w:szCs w:val="28"/>
        </w:rPr>
        <w:t xml:space="preserve">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965094" w:rsidRDefault="00CE26C4" w:rsidP="00CE26C4">
      <w:pPr>
        <w:ind w:firstLine="567"/>
        <w:jc w:val="both"/>
        <w:rPr>
          <w:rFonts w:ascii="Times New Roman" w:hAnsi="Times New Roman" w:cs="Times New Roman"/>
          <w:sz w:val="28"/>
          <w:szCs w:val="28"/>
        </w:rPr>
      </w:pPr>
      <w:r w:rsidRPr="003F6E2D">
        <w:rPr>
          <w:rFonts w:ascii="Times New Roman" w:hAnsi="Times New Roman" w:cs="Times New Roman"/>
          <w:b/>
          <w:sz w:val="28"/>
          <w:szCs w:val="28"/>
        </w:rPr>
        <w:t>Распределение заданий по проверяемым элементам содержания, требованиям к уровню подготовки и проценту выполнения задания в целом по округу</w:t>
      </w:r>
      <w:r w:rsidRPr="003F6E2D">
        <w:rPr>
          <w:rFonts w:ascii="Times New Roman" w:hAnsi="Times New Roman" w:cs="Times New Roman"/>
          <w:sz w:val="28"/>
          <w:szCs w:val="28"/>
        </w:rPr>
        <w:t xml:space="preserve"> </w:t>
      </w:r>
      <w:r w:rsidR="00022B99" w:rsidRPr="003F6E2D">
        <w:rPr>
          <w:rFonts w:ascii="Times New Roman" w:hAnsi="Times New Roman" w:cs="Times New Roman"/>
          <w:sz w:val="28"/>
          <w:szCs w:val="28"/>
        </w:rPr>
        <w:t xml:space="preserve">представлено </w:t>
      </w:r>
      <w:r w:rsidR="00E32C27">
        <w:rPr>
          <w:rFonts w:ascii="Times New Roman" w:hAnsi="Times New Roman" w:cs="Times New Roman"/>
          <w:sz w:val="28"/>
          <w:szCs w:val="28"/>
        </w:rPr>
        <w:t>в таблице 8</w:t>
      </w:r>
      <w:r w:rsidRPr="00CE26C4">
        <w:rPr>
          <w:rFonts w:ascii="Times New Roman" w:hAnsi="Times New Roman" w:cs="Times New Roman"/>
          <w:sz w:val="28"/>
          <w:szCs w:val="28"/>
        </w:rPr>
        <w:t>.</w:t>
      </w:r>
    </w:p>
    <w:p w:rsidR="00022B99" w:rsidRPr="00022B99" w:rsidRDefault="00E32C27" w:rsidP="00022B99">
      <w:pPr>
        <w:ind w:firstLine="567"/>
        <w:jc w:val="right"/>
        <w:rPr>
          <w:rFonts w:ascii="Times New Roman" w:hAnsi="Times New Roman" w:cs="Times New Roman"/>
          <w:i/>
          <w:sz w:val="24"/>
          <w:szCs w:val="24"/>
        </w:rPr>
      </w:pPr>
      <w:r>
        <w:rPr>
          <w:rFonts w:ascii="Times New Roman" w:hAnsi="Times New Roman" w:cs="Times New Roman"/>
          <w:i/>
          <w:sz w:val="24"/>
          <w:szCs w:val="24"/>
        </w:rPr>
        <w:lastRenderedPageBreak/>
        <w:t>Таблица 8</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126"/>
        <w:gridCol w:w="5245"/>
        <w:gridCol w:w="1559"/>
      </w:tblGrid>
      <w:tr w:rsidR="00022B99" w:rsidRPr="00022B99" w:rsidTr="00E43D1B">
        <w:trPr>
          <w:trHeight w:val="479"/>
        </w:trPr>
        <w:tc>
          <w:tcPr>
            <w:tcW w:w="812" w:type="dxa"/>
            <w:vAlign w:val="center"/>
          </w:tcPr>
          <w:p w:rsidR="00022B99" w:rsidRPr="00022B99" w:rsidRDefault="00022B99"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Номер задания</w:t>
            </w:r>
          </w:p>
        </w:tc>
        <w:tc>
          <w:tcPr>
            <w:tcW w:w="2126" w:type="dxa"/>
            <w:vAlign w:val="center"/>
          </w:tcPr>
          <w:p w:rsidR="00022B99" w:rsidRPr="00022B99" w:rsidRDefault="00022B99"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Проверяемые элементы содержания (раздел, тема)</w:t>
            </w:r>
          </w:p>
        </w:tc>
        <w:tc>
          <w:tcPr>
            <w:tcW w:w="5245" w:type="dxa"/>
            <w:vAlign w:val="center"/>
          </w:tcPr>
          <w:p w:rsidR="00022B99" w:rsidRPr="00022B99" w:rsidRDefault="00022B99"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Проверяемые требования к уровню подготовки</w:t>
            </w:r>
          </w:p>
        </w:tc>
        <w:tc>
          <w:tcPr>
            <w:tcW w:w="1559" w:type="dxa"/>
            <w:vAlign w:val="center"/>
          </w:tcPr>
          <w:p w:rsidR="00022B99" w:rsidRPr="00022B99" w:rsidRDefault="00022B99"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Процент (%) выполнения задания в целом по округу</w:t>
            </w:r>
          </w:p>
        </w:tc>
      </w:tr>
      <w:tr w:rsidR="008579A6" w:rsidRPr="00022B99"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1</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Имя существительное как часть речи. Общее грамматическое значение, морфологические и синтаксические свойства имени существительного. Пунктуация как раздел лингвистики.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68,11%</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2</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Фонетика и графика как разделы лингвистики. </w:t>
            </w:r>
            <w:proofErr w:type="spellStart"/>
            <w:r w:rsidRPr="008579A6">
              <w:rPr>
                <w:rFonts w:ascii="Times New Roman" w:hAnsi="Times New Roman" w:cs="Times New Roman"/>
                <w:color w:val="000000"/>
                <w:sz w:val="16"/>
                <w:szCs w:val="16"/>
              </w:rPr>
              <w:t>Морфемика</w:t>
            </w:r>
            <w:proofErr w:type="spellEnd"/>
            <w:r w:rsidRPr="008579A6">
              <w:rPr>
                <w:rFonts w:ascii="Times New Roman" w:hAnsi="Times New Roman" w:cs="Times New Roman"/>
                <w:color w:val="000000"/>
                <w:sz w:val="16"/>
                <w:szCs w:val="16"/>
              </w:rPr>
              <w:t xml:space="preserve"> как раздел лингвистики. Словообразование как раздел лингвистики. Синтаксис как раздел грамматики.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57,06%</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3</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Фонетика и графика как разделы лингвистики.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72,66%</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4</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Морфология как раздел лингвистики.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62%</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5</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Синтаксис как раздел грамматики.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48,88%</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6</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Синтаксис как раздел грамматики.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52,20%</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7</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Синтаксис как раздел грамматики.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49,66%</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8</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Язык и речь.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Смысловое чтение.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51,36%</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9</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Язык и речь.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Смысловое чтение.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53,68%</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10</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Язык и речь.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Смысловое чтение.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c>
          <w:tcPr>
            <w:tcW w:w="1559" w:type="dxa"/>
            <w:vAlign w:val="center"/>
          </w:tcPr>
          <w:p w:rsidR="008579A6" w:rsidRPr="008579A6" w:rsidRDefault="008579A6" w:rsidP="008579A6">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49,82%</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11</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Лексикология как раздел лингвистики.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Смысловое чтение.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1559" w:type="dxa"/>
            <w:vAlign w:val="center"/>
          </w:tcPr>
          <w:p w:rsidR="008579A6" w:rsidRPr="008579A6" w:rsidRDefault="008579A6" w:rsidP="009E2AFB">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68,96%</w:t>
            </w:r>
          </w:p>
        </w:tc>
      </w:tr>
      <w:tr w:rsidR="008579A6" w:rsidRPr="00551911" w:rsidTr="00E43D1B">
        <w:trPr>
          <w:trHeight w:val="352"/>
        </w:trPr>
        <w:tc>
          <w:tcPr>
            <w:tcW w:w="812" w:type="dxa"/>
            <w:vAlign w:val="center"/>
          </w:tcPr>
          <w:p w:rsidR="008579A6" w:rsidRPr="00022B99" w:rsidRDefault="008579A6" w:rsidP="00E43D1B">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12</w:t>
            </w:r>
          </w:p>
        </w:tc>
        <w:tc>
          <w:tcPr>
            <w:tcW w:w="2126"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Лексикология как раздел лингвистики </w:t>
            </w:r>
          </w:p>
        </w:tc>
        <w:tc>
          <w:tcPr>
            <w:tcW w:w="5245" w:type="dxa"/>
          </w:tcPr>
          <w:p w:rsidR="008579A6" w:rsidRPr="008579A6" w:rsidRDefault="008579A6" w:rsidP="008579A6">
            <w:pPr>
              <w:autoSpaceDE w:val="0"/>
              <w:autoSpaceDN w:val="0"/>
              <w:adjustRightInd w:val="0"/>
              <w:spacing w:after="0" w:line="240" w:lineRule="auto"/>
              <w:rPr>
                <w:rFonts w:ascii="Times New Roman" w:hAnsi="Times New Roman" w:cs="Times New Roman"/>
                <w:color w:val="000000"/>
                <w:sz w:val="16"/>
                <w:szCs w:val="16"/>
              </w:rPr>
            </w:pPr>
            <w:r w:rsidRPr="008579A6">
              <w:rPr>
                <w:rFonts w:ascii="Times New Roman" w:hAnsi="Times New Roman" w:cs="Times New Roman"/>
                <w:color w:val="000000"/>
                <w:sz w:val="16"/>
                <w:szCs w:val="16"/>
              </w:rPr>
              <w:t xml:space="preserve">Смысловое чтение.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c>
          <w:tcPr>
            <w:tcW w:w="1559" w:type="dxa"/>
            <w:vAlign w:val="center"/>
          </w:tcPr>
          <w:p w:rsidR="008579A6" w:rsidRPr="008579A6" w:rsidRDefault="008579A6" w:rsidP="009E2AFB">
            <w:pPr>
              <w:autoSpaceDE w:val="0"/>
              <w:autoSpaceDN w:val="0"/>
              <w:adjustRightInd w:val="0"/>
              <w:spacing w:after="0" w:line="240" w:lineRule="auto"/>
              <w:jc w:val="center"/>
              <w:rPr>
                <w:rFonts w:ascii="Times New Roman" w:hAnsi="Times New Roman" w:cs="Times New Roman"/>
                <w:color w:val="000000"/>
                <w:sz w:val="16"/>
                <w:szCs w:val="16"/>
              </w:rPr>
            </w:pPr>
            <w:r w:rsidRPr="008579A6">
              <w:rPr>
                <w:rFonts w:ascii="Times New Roman" w:hAnsi="Times New Roman" w:cs="Times New Roman"/>
                <w:color w:val="000000"/>
                <w:sz w:val="16"/>
                <w:szCs w:val="16"/>
              </w:rPr>
              <w:t>81,62%</w:t>
            </w:r>
          </w:p>
        </w:tc>
      </w:tr>
    </w:tbl>
    <w:p w:rsidR="00022B99" w:rsidRPr="008579A6" w:rsidRDefault="008579A6" w:rsidP="008579A6">
      <w:pPr>
        <w:ind w:firstLine="567"/>
        <w:jc w:val="both"/>
        <w:rPr>
          <w:rFonts w:ascii="Times New Roman" w:hAnsi="Times New Roman" w:cs="Times New Roman"/>
          <w:sz w:val="28"/>
          <w:szCs w:val="28"/>
        </w:rPr>
      </w:pPr>
      <w:r w:rsidRPr="008579A6">
        <w:rPr>
          <w:rFonts w:ascii="Times New Roman" w:hAnsi="Times New Roman" w:cs="Times New Roman"/>
          <w:sz w:val="28"/>
          <w:szCs w:val="28"/>
        </w:rPr>
        <w:t xml:space="preserve">Следует отметить, что наиболее сформированными оказались умения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w:t>
      </w:r>
      <w:r w:rsidRPr="008579A6">
        <w:rPr>
          <w:rFonts w:ascii="Times New Roman" w:hAnsi="Times New Roman" w:cs="Times New Roman"/>
          <w:sz w:val="28"/>
          <w:szCs w:val="28"/>
        </w:rPr>
        <w:lastRenderedPageBreak/>
        <w:t>речи и функциональных разновидностей языка; проводить лексический анализ слова; опознавать лексические средства выразительности.</w:t>
      </w:r>
    </w:p>
    <w:p w:rsidR="008579A6" w:rsidRPr="008579A6" w:rsidRDefault="008579A6" w:rsidP="008579A6">
      <w:pPr>
        <w:pStyle w:val="Default"/>
        <w:ind w:firstLine="567"/>
        <w:jc w:val="both"/>
        <w:rPr>
          <w:sz w:val="28"/>
          <w:szCs w:val="28"/>
        </w:rPr>
      </w:pPr>
      <w:r w:rsidRPr="008579A6">
        <w:rPr>
          <w:b/>
          <w:bCs/>
          <w:sz w:val="28"/>
          <w:szCs w:val="28"/>
        </w:rPr>
        <w:t>3.4. Выводы об итогах анализа выполнения заданий, групп заданий проверочной работы по учебному</w:t>
      </w:r>
      <w:r w:rsidR="00E43D1B">
        <w:rPr>
          <w:b/>
          <w:bCs/>
          <w:sz w:val="28"/>
          <w:szCs w:val="28"/>
        </w:rPr>
        <w:t xml:space="preserve"> предмету «Р</w:t>
      </w:r>
      <w:r w:rsidRPr="008579A6">
        <w:rPr>
          <w:b/>
          <w:bCs/>
          <w:sz w:val="28"/>
          <w:szCs w:val="28"/>
        </w:rPr>
        <w:t xml:space="preserve">усский язык». </w:t>
      </w:r>
    </w:p>
    <w:p w:rsidR="008579A6" w:rsidRPr="008579A6" w:rsidRDefault="008579A6" w:rsidP="008579A6">
      <w:pPr>
        <w:pStyle w:val="Default"/>
        <w:ind w:firstLine="567"/>
        <w:jc w:val="both"/>
        <w:rPr>
          <w:sz w:val="28"/>
          <w:szCs w:val="28"/>
        </w:rPr>
      </w:pPr>
      <w:r w:rsidRPr="008579A6">
        <w:rPr>
          <w:sz w:val="28"/>
          <w:szCs w:val="28"/>
        </w:rPr>
        <w:t xml:space="preserve">Анализ результатов выполнения заданий ВПР по учебному предмету </w:t>
      </w:r>
      <w:r>
        <w:rPr>
          <w:sz w:val="28"/>
          <w:szCs w:val="28"/>
        </w:rPr>
        <w:t>«Р</w:t>
      </w:r>
      <w:r w:rsidRPr="008579A6">
        <w:rPr>
          <w:sz w:val="28"/>
          <w:szCs w:val="28"/>
        </w:rPr>
        <w:t xml:space="preserve">усский язык» обучающимися 6 классов позволил сделать выводы об успешности выполнения каждого задания контрольных измерительных материалов, а также выявить задания, вызвавшие наибольшие трудности в целом по </w:t>
      </w:r>
      <w:proofErr w:type="spellStart"/>
      <w:r w:rsidR="00E43D1B">
        <w:rPr>
          <w:sz w:val="28"/>
          <w:szCs w:val="28"/>
        </w:rPr>
        <w:t>Сургутскому</w:t>
      </w:r>
      <w:proofErr w:type="spellEnd"/>
      <w:r w:rsidR="00E43D1B">
        <w:rPr>
          <w:sz w:val="28"/>
          <w:szCs w:val="28"/>
        </w:rPr>
        <w:t xml:space="preserve"> району</w:t>
      </w:r>
      <w:r w:rsidRPr="008579A6">
        <w:rPr>
          <w:sz w:val="28"/>
          <w:szCs w:val="28"/>
        </w:rPr>
        <w:t xml:space="preserve"> и в группах участников с разным уровнем подготовки (группы обучающихся, получивших за выполнение работы отметку «2», отметку «3», отметку «4», отметку «5»). </w:t>
      </w:r>
    </w:p>
    <w:p w:rsidR="008579A6" w:rsidRPr="000A458E" w:rsidRDefault="008579A6" w:rsidP="008579A6">
      <w:pPr>
        <w:pStyle w:val="Default"/>
        <w:ind w:firstLine="567"/>
        <w:jc w:val="both"/>
        <w:rPr>
          <w:b/>
          <w:sz w:val="28"/>
          <w:szCs w:val="28"/>
        </w:rPr>
      </w:pPr>
      <w:r w:rsidRPr="008579A6">
        <w:rPr>
          <w:sz w:val="28"/>
          <w:szCs w:val="28"/>
        </w:rPr>
        <w:t xml:space="preserve">В целом, следует отметить, что всеми участниками проверочной работы по учебному предмету </w:t>
      </w:r>
      <w:r>
        <w:rPr>
          <w:sz w:val="28"/>
          <w:szCs w:val="28"/>
        </w:rPr>
        <w:t>«Р</w:t>
      </w:r>
      <w:r w:rsidRPr="008579A6">
        <w:rPr>
          <w:sz w:val="28"/>
          <w:szCs w:val="28"/>
        </w:rPr>
        <w:t xml:space="preserve">усский язык» </w:t>
      </w:r>
      <w:r w:rsidRPr="000A458E">
        <w:rPr>
          <w:b/>
          <w:sz w:val="28"/>
          <w:szCs w:val="28"/>
        </w:rPr>
        <w:t>успешно</w:t>
      </w:r>
      <w:r w:rsidRPr="008579A6">
        <w:rPr>
          <w:sz w:val="28"/>
          <w:szCs w:val="28"/>
        </w:rPr>
        <w:t xml:space="preserve"> (процент выполнения - 70% и более) были </w:t>
      </w:r>
      <w:r w:rsidRPr="000A458E">
        <w:rPr>
          <w:b/>
          <w:sz w:val="28"/>
          <w:szCs w:val="28"/>
        </w:rPr>
        <w:t xml:space="preserve">выполнены следующие задания: </w:t>
      </w:r>
    </w:p>
    <w:p w:rsidR="00E43D1B" w:rsidRPr="00245379" w:rsidRDefault="00245379" w:rsidP="008579A6">
      <w:pPr>
        <w:pStyle w:val="Default"/>
        <w:ind w:firstLine="567"/>
        <w:jc w:val="both"/>
        <w:rPr>
          <w:rFonts w:eastAsia="Times New Roman"/>
          <w:sz w:val="28"/>
          <w:szCs w:val="28"/>
          <w:lang w:eastAsia="ru-RU"/>
        </w:rPr>
      </w:pPr>
      <w:r w:rsidRPr="00245379">
        <w:rPr>
          <w:rFonts w:eastAsia="Times New Roman"/>
          <w:sz w:val="28"/>
          <w:szCs w:val="28"/>
          <w:lang w:eastAsia="ru-RU"/>
        </w:rPr>
        <w:t xml:space="preserve">№ </w:t>
      </w:r>
      <w:r>
        <w:rPr>
          <w:rFonts w:eastAsia="Times New Roman"/>
          <w:sz w:val="28"/>
          <w:szCs w:val="28"/>
          <w:lang w:eastAsia="ru-RU"/>
        </w:rPr>
        <w:t>1K3</w:t>
      </w:r>
      <w:r w:rsidRPr="00245379">
        <w:rPr>
          <w:rFonts w:eastAsia="Times New Roman"/>
          <w:sz w:val="28"/>
          <w:szCs w:val="28"/>
          <w:lang w:eastAsia="ru-RU"/>
        </w:rPr>
        <w:t xml:space="preserve"> - </w:t>
      </w:r>
      <w:r w:rsidR="00E43D1B" w:rsidRPr="00245379">
        <w:rPr>
          <w:rFonts w:eastAsia="Times New Roman"/>
          <w:sz w:val="28"/>
          <w:szCs w:val="28"/>
          <w:lang w:eastAsia="ru-RU"/>
        </w:rPr>
        <w:t xml:space="preserve">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w:t>
      </w:r>
      <w:r>
        <w:rPr>
          <w:rFonts w:eastAsia="Times New Roman"/>
          <w:sz w:val="28"/>
          <w:szCs w:val="28"/>
          <w:lang w:eastAsia="ru-RU"/>
        </w:rPr>
        <w:t>самосовершенствованию. Соблюдение основных языковых норм</w:t>
      </w:r>
      <w:r w:rsidR="00E43D1B" w:rsidRPr="00245379">
        <w:rPr>
          <w:rFonts w:eastAsia="Times New Roman"/>
          <w:sz w:val="28"/>
          <w:szCs w:val="28"/>
          <w:lang w:eastAsia="ru-RU"/>
        </w:rPr>
        <w:t xml:space="preserve"> </w:t>
      </w:r>
      <w:r>
        <w:rPr>
          <w:rFonts w:eastAsia="Times New Roman"/>
          <w:sz w:val="28"/>
          <w:szCs w:val="28"/>
          <w:lang w:eastAsia="ru-RU"/>
        </w:rPr>
        <w:t>в письменной речи; редактирование письменных текстов</w:t>
      </w:r>
      <w:r w:rsidR="00E43D1B" w:rsidRPr="00245379">
        <w:rPr>
          <w:rFonts w:eastAsia="Times New Roman"/>
          <w:sz w:val="28"/>
          <w:szCs w:val="28"/>
          <w:lang w:eastAsia="ru-RU"/>
        </w:rPr>
        <w:t xml:space="preserve"> разных стилей и жанров с соблюдением норм современного русского литературного языка (процент выполнения – 89,72%);</w:t>
      </w:r>
    </w:p>
    <w:p w:rsidR="00E43D1B" w:rsidRPr="00245379" w:rsidRDefault="00245379" w:rsidP="00E43D1B">
      <w:pPr>
        <w:pStyle w:val="Default"/>
        <w:ind w:firstLine="567"/>
        <w:jc w:val="both"/>
        <w:rPr>
          <w:rFonts w:eastAsia="Times New Roman"/>
          <w:sz w:val="28"/>
          <w:szCs w:val="28"/>
          <w:lang w:eastAsia="ru-RU"/>
        </w:rPr>
      </w:pPr>
      <w:r w:rsidRPr="00245379">
        <w:rPr>
          <w:rFonts w:eastAsia="Times New Roman"/>
          <w:sz w:val="28"/>
          <w:szCs w:val="28"/>
          <w:lang w:eastAsia="ru-RU"/>
        </w:rPr>
        <w:t xml:space="preserve">№ </w:t>
      </w:r>
      <w:r>
        <w:rPr>
          <w:rFonts w:eastAsia="Times New Roman"/>
          <w:sz w:val="28"/>
          <w:szCs w:val="28"/>
          <w:lang w:eastAsia="ru-RU"/>
        </w:rPr>
        <w:t>2K2</w:t>
      </w:r>
      <w:r w:rsidRPr="00245379">
        <w:rPr>
          <w:rFonts w:eastAsia="Times New Roman"/>
          <w:sz w:val="28"/>
          <w:szCs w:val="28"/>
          <w:lang w:eastAsia="ru-RU"/>
        </w:rPr>
        <w:t xml:space="preserve"> - </w:t>
      </w:r>
      <w:r>
        <w:rPr>
          <w:rFonts w:eastAsia="Times New Roman"/>
          <w:sz w:val="28"/>
          <w:szCs w:val="28"/>
          <w:lang w:eastAsia="ru-RU"/>
        </w:rPr>
        <w:t xml:space="preserve"> Проведение морфемного</w:t>
      </w:r>
      <w:r w:rsidR="00E43D1B" w:rsidRPr="00245379">
        <w:rPr>
          <w:rFonts w:eastAsia="Times New Roman"/>
          <w:sz w:val="28"/>
          <w:szCs w:val="28"/>
          <w:lang w:eastAsia="ru-RU"/>
        </w:rPr>
        <w:t xml:space="preserve"> и сло</w:t>
      </w:r>
      <w:r>
        <w:rPr>
          <w:rFonts w:eastAsia="Times New Roman"/>
          <w:sz w:val="28"/>
          <w:szCs w:val="28"/>
          <w:lang w:eastAsia="ru-RU"/>
        </w:rPr>
        <w:t>вообразовательного анализов</w:t>
      </w:r>
      <w:r w:rsidR="00E43D1B" w:rsidRPr="00245379">
        <w:rPr>
          <w:rFonts w:eastAsia="Times New Roman"/>
          <w:sz w:val="28"/>
          <w:szCs w:val="28"/>
          <w:lang w:eastAsia="ru-RU"/>
        </w:rPr>
        <w:t xml:space="preserve"> слов; </w:t>
      </w:r>
      <w:r>
        <w:rPr>
          <w:rFonts w:eastAsia="Times New Roman"/>
          <w:sz w:val="28"/>
          <w:szCs w:val="28"/>
          <w:lang w:eastAsia="ru-RU"/>
        </w:rPr>
        <w:t>проведение морфологического</w:t>
      </w:r>
      <w:r w:rsidR="00E43D1B" w:rsidRPr="00245379">
        <w:rPr>
          <w:rFonts w:eastAsia="Times New Roman"/>
          <w:sz w:val="28"/>
          <w:szCs w:val="28"/>
          <w:lang w:eastAsia="ru-RU"/>
        </w:rPr>
        <w:t xml:space="preserve"> анализ</w:t>
      </w:r>
      <w:r>
        <w:rPr>
          <w:rFonts w:eastAsia="Times New Roman"/>
          <w:sz w:val="28"/>
          <w:szCs w:val="28"/>
          <w:lang w:eastAsia="ru-RU"/>
        </w:rPr>
        <w:t>а</w:t>
      </w:r>
      <w:r w:rsidR="00E43D1B" w:rsidRPr="00245379">
        <w:rPr>
          <w:rFonts w:eastAsia="Times New Roman"/>
          <w:sz w:val="28"/>
          <w:szCs w:val="28"/>
          <w:lang w:eastAsia="ru-RU"/>
        </w:rPr>
        <w:t xml:space="preserve"> слова; </w:t>
      </w:r>
      <w:r>
        <w:rPr>
          <w:rFonts w:eastAsia="Times New Roman"/>
          <w:sz w:val="28"/>
          <w:szCs w:val="28"/>
          <w:lang w:eastAsia="ru-RU"/>
        </w:rPr>
        <w:t>проведение синтаксического</w:t>
      </w:r>
      <w:r w:rsidR="00E43D1B" w:rsidRPr="00245379">
        <w:rPr>
          <w:rFonts w:eastAsia="Times New Roman"/>
          <w:sz w:val="28"/>
          <w:szCs w:val="28"/>
          <w:lang w:eastAsia="ru-RU"/>
        </w:rPr>
        <w:t xml:space="preserve"> анализ</w:t>
      </w:r>
      <w:r>
        <w:rPr>
          <w:rFonts w:eastAsia="Times New Roman"/>
          <w:sz w:val="28"/>
          <w:szCs w:val="28"/>
          <w:lang w:eastAsia="ru-RU"/>
        </w:rPr>
        <w:t xml:space="preserve">а </w:t>
      </w:r>
      <w:r w:rsidR="00E43D1B" w:rsidRPr="00245379">
        <w:rPr>
          <w:rFonts w:eastAsia="Times New Roman"/>
          <w:sz w:val="28"/>
          <w:szCs w:val="28"/>
          <w:lang w:eastAsia="ru-RU"/>
        </w:rPr>
        <w:t>предложения языка (процент выполнения – 83,04%);</w:t>
      </w:r>
    </w:p>
    <w:p w:rsidR="00E43D1B" w:rsidRPr="00245379" w:rsidRDefault="00245379" w:rsidP="00E43D1B">
      <w:pPr>
        <w:pStyle w:val="Default"/>
        <w:ind w:firstLine="567"/>
        <w:jc w:val="both"/>
        <w:rPr>
          <w:rFonts w:eastAsia="Times New Roman"/>
          <w:sz w:val="28"/>
          <w:szCs w:val="28"/>
          <w:lang w:eastAsia="ru-RU"/>
        </w:rPr>
      </w:pPr>
      <w:r w:rsidRPr="00245379">
        <w:rPr>
          <w:rFonts w:eastAsia="Times New Roman"/>
          <w:sz w:val="28"/>
          <w:szCs w:val="28"/>
          <w:lang w:eastAsia="ru-RU"/>
        </w:rPr>
        <w:t xml:space="preserve">№ </w:t>
      </w:r>
      <w:r>
        <w:rPr>
          <w:rFonts w:eastAsia="Times New Roman"/>
          <w:sz w:val="28"/>
          <w:szCs w:val="28"/>
          <w:lang w:eastAsia="ru-RU"/>
        </w:rPr>
        <w:t>3</w:t>
      </w:r>
      <w:r w:rsidR="00E43D1B" w:rsidRPr="00245379">
        <w:rPr>
          <w:rFonts w:eastAsia="Times New Roman"/>
          <w:sz w:val="28"/>
          <w:szCs w:val="28"/>
          <w:lang w:eastAsia="ru-RU"/>
        </w:rPr>
        <w:t xml:space="preserve"> </w:t>
      </w:r>
      <w:r w:rsidRPr="00245379">
        <w:rPr>
          <w:rFonts w:eastAsia="Times New Roman"/>
          <w:sz w:val="28"/>
          <w:szCs w:val="28"/>
          <w:lang w:eastAsia="ru-RU"/>
        </w:rPr>
        <w:t xml:space="preserve">- </w:t>
      </w:r>
      <w:r>
        <w:rPr>
          <w:rFonts w:eastAsia="Times New Roman"/>
          <w:sz w:val="28"/>
          <w:szCs w:val="28"/>
          <w:lang w:eastAsia="ru-RU"/>
        </w:rPr>
        <w:t>Распознавание заданного слова</w:t>
      </w:r>
      <w:r w:rsidR="00E43D1B" w:rsidRPr="00245379">
        <w:rPr>
          <w:rFonts w:eastAsia="Times New Roman"/>
          <w:sz w:val="28"/>
          <w:szCs w:val="28"/>
          <w:lang w:eastAsia="ru-RU"/>
        </w:rPr>
        <w:t xml:space="preserve"> в ряду других на основе сопоставления звукового и буквенного состава, осознавать и объяснять причину несовпадения зву</w:t>
      </w:r>
      <w:r>
        <w:rPr>
          <w:rFonts w:eastAsia="Times New Roman"/>
          <w:sz w:val="28"/>
          <w:szCs w:val="28"/>
          <w:lang w:eastAsia="ru-RU"/>
        </w:rPr>
        <w:t>ков и букв в слове. Распознавание уровня</w:t>
      </w:r>
      <w:r w:rsidR="00E43D1B" w:rsidRPr="00245379">
        <w:rPr>
          <w:rFonts w:eastAsia="Times New Roman"/>
          <w:sz w:val="28"/>
          <w:szCs w:val="28"/>
          <w:lang w:eastAsia="ru-RU"/>
        </w:rPr>
        <w:t xml:space="preserve"> и единицы языка</w:t>
      </w:r>
      <w:r>
        <w:rPr>
          <w:rFonts w:eastAsia="Times New Roman"/>
          <w:sz w:val="28"/>
          <w:szCs w:val="28"/>
          <w:lang w:eastAsia="ru-RU"/>
        </w:rPr>
        <w:t xml:space="preserve"> в предъявленном тексте и определение</w:t>
      </w:r>
      <w:r w:rsidR="00E43D1B" w:rsidRPr="00245379">
        <w:rPr>
          <w:rFonts w:eastAsia="Times New Roman"/>
          <w:sz w:val="28"/>
          <w:szCs w:val="28"/>
          <w:lang w:eastAsia="ru-RU"/>
        </w:rPr>
        <w:t xml:space="preserve"> взаимос</w:t>
      </w:r>
      <w:r>
        <w:rPr>
          <w:rFonts w:eastAsia="Times New Roman"/>
          <w:sz w:val="28"/>
          <w:szCs w:val="28"/>
          <w:lang w:eastAsia="ru-RU"/>
        </w:rPr>
        <w:t>вязи</w:t>
      </w:r>
      <w:r w:rsidR="00E43D1B" w:rsidRPr="00245379">
        <w:rPr>
          <w:rFonts w:eastAsia="Times New Roman"/>
          <w:sz w:val="28"/>
          <w:szCs w:val="28"/>
          <w:lang w:eastAsia="ru-RU"/>
        </w:rPr>
        <w:t xml:space="preserve"> между ними</w:t>
      </w:r>
      <w:r w:rsidRPr="00245379">
        <w:rPr>
          <w:rFonts w:eastAsia="Times New Roman"/>
          <w:sz w:val="28"/>
          <w:szCs w:val="28"/>
          <w:lang w:eastAsia="ru-RU"/>
        </w:rPr>
        <w:t xml:space="preserve"> </w:t>
      </w:r>
      <w:r w:rsidR="00E43D1B" w:rsidRPr="00245379">
        <w:rPr>
          <w:rFonts w:eastAsia="Times New Roman"/>
          <w:sz w:val="28"/>
          <w:szCs w:val="28"/>
          <w:lang w:eastAsia="ru-RU"/>
        </w:rPr>
        <w:t>(процент выполнения – 81,09%);</w:t>
      </w:r>
    </w:p>
    <w:p w:rsidR="00245379" w:rsidRPr="00245379" w:rsidRDefault="00245379" w:rsidP="00245379">
      <w:pPr>
        <w:pStyle w:val="Default"/>
        <w:ind w:firstLine="567"/>
        <w:jc w:val="both"/>
        <w:rPr>
          <w:rFonts w:eastAsia="Times New Roman"/>
          <w:sz w:val="28"/>
          <w:szCs w:val="28"/>
          <w:lang w:eastAsia="ru-RU"/>
        </w:rPr>
      </w:pPr>
      <w:r w:rsidRPr="00245379">
        <w:rPr>
          <w:rFonts w:eastAsia="Times New Roman"/>
          <w:sz w:val="28"/>
          <w:szCs w:val="28"/>
          <w:lang w:eastAsia="ru-RU"/>
        </w:rPr>
        <w:t xml:space="preserve">№ </w:t>
      </w:r>
      <w:r>
        <w:rPr>
          <w:rFonts w:eastAsia="Times New Roman"/>
          <w:sz w:val="28"/>
          <w:szCs w:val="28"/>
          <w:lang w:eastAsia="ru-RU"/>
        </w:rPr>
        <w:t>4.1</w:t>
      </w:r>
      <w:r w:rsidRPr="00245379">
        <w:rPr>
          <w:rFonts w:eastAsia="Times New Roman"/>
          <w:sz w:val="28"/>
          <w:szCs w:val="28"/>
          <w:lang w:eastAsia="ru-RU"/>
        </w:rPr>
        <w:t xml:space="preserve">- </w:t>
      </w:r>
      <w:r w:rsidR="00E43D1B" w:rsidRPr="00245379">
        <w:rPr>
          <w:rFonts w:eastAsia="Times New Roman"/>
          <w:sz w:val="28"/>
          <w:szCs w:val="28"/>
          <w:lang w:eastAsia="ru-RU"/>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w:t>
      </w:r>
      <w:r>
        <w:rPr>
          <w:rFonts w:eastAsia="Times New Roman"/>
          <w:sz w:val="28"/>
          <w:szCs w:val="28"/>
          <w:lang w:eastAsia="ru-RU"/>
        </w:rPr>
        <w:t>ских категорий языка. Опознавание</w:t>
      </w:r>
      <w:r w:rsidR="00E43D1B" w:rsidRPr="00245379">
        <w:rPr>
          <w:rFonts w:eastAsia="Times New Roman"/>
          <w:sz w:val="28"/>
          <w:szCs w:val="28"/>
          <w:lang w:eastAsia="ru-RU"/>
        </w:rPr>
        <w:t xml:space="preserve"> самостояте</w:t>
      </w:r>
      <w:r>
        <w:rPr>
          <w:rFonts w:eastAsia="Times New Roman"/>
          <w:sz w:val="28"/>
          <w:szCs w:val="28"/>
          <w:lang w:eastAsia="ru-RU"/>
        </w:rPr>
        <w:t>льных частей</w:t>
      </w:r>
      <w:r w:rsidR="00E43D1B" w:rsidRPr="00245379">
        <w:rPr>
          <w:rFonts w:eastAsia="Times New Roman"/>
          <w:sz w:val="28"/>
          <w:szCs w:val="28"/>
          <w:lang w:eastAsia="ru-RU"/>
        </w:rPr>
        <w:t xml:space="preserve"> ре</w:t>
      </w:r>
      <w:r>
        <w:rPr>
          <w:rFonts w:eastAsia="Times New Roman"/>
          <w:sz w:val="28"/>
          <w:szCs w:val="28"/>
          <w:lang w:eastAsia="ru-RU"/>
        </w:rPr>
        <w:t>чи и их формы, а также служебных частей</w:t>
      </w:r>
      <w:r w:rsidR="00E43D1B" w:rsidRPr="00245379">
        <w:rPr>
          <w:rFonts w:eastAsia="Times New Roman"/>
          <w:sz w:val="28"/>
          <w:szCs w:val="28"/>
          <w:lang w:eastAsia="ru-RU"/>
        </w:rPr>
        <w:t xml:space="preserve"> речи и междометия</w:t>
      </w:r>
      <w:r w:rsidRPr="00245379">
        <w:rPr>
          <w:rFonts w:eastAsia="Times New Roman"/>
          <w:sz w:val="28"/>
          <w:szCs w:val="28"/>
          <w:lang w:eastAsia="ru-RU"/>
        </w:rPr>
        <w:t xml:space="preserve"> (процент выполнения – 78,33%);</w:t>
      </w:r>
    </w:p>
    <w:p w:rsidR="00E43D1B" w:rsidRPr="000A458E" w:rsidRDefault="00245379" w:rsidP="000A458E">
      <w:pPr>
        <w:pStyle w:val="Default"/>
        <w:ind w:firstLine="567"/>
        <w:jc w:val="both"/>
        <w:rPr>
          <w:rFonts w:eastAsia="Times New Roman"/>
          <w:sz w:val="28"/>
          <w:szCs w:val="28"/>
          <w:lang w:eastAsia="ru-RU"/>
        </w:rPr>
      </w:pPr>
      <w:r w:rsidRPr="00245379">
        <w:rPr>
          <w:rFonts w:eastAsia="Times New Roman"/>
          <w:sz w:val="28"/>
          <w:szCs w:val="28"/>
          <w:lang w:eastAsia="ru-RU"/>
        </w:rPr>
        <w:t xml:space="preserve">№ </w:t>
      </w:r>
      <w:r>
        <w:rPr>
          <w:rFonts w:eastAsia="Times New Roman"/>
          <w:sz w:val="28"/>
          <w:szCs w:val="28"/>
          <w:lang w:eastAsia="ru-RU"/>
        </w:rPr>
        <w:t>12</w:t>
      </w:r>
      <w:r w:rsidRPr="00245379">
        <w:rPr>
          <w:rFonts w:eastAsia="Times New Roman"/>
          <w:sz w:val="28"/>
          <w:szCs w:val="28"/>
          <w:lang w:eastAsia="ru-RU"/>
        </w:rPr>
        <w:t xml:space="preserve"> -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w:t>
      </w:r>
      <w:r w:rsidRPr="00245379">
        <w:rPr>
          <w:rFonts w:eastAsia="Times New Roman"/>
          <w:sz w:val="28"/>
          <w:szCs w:val="28"/>
          <w:lang w:eastAsia="ru-RU"/>
        </w:rPr>
        <w:lastRenderedPageBreak/>
        <w:t>анализа текста; овладение основными стилистическими ресурсами лексики и фразеологии языка, основными нормами литератур</w:t>
      </w:r>
      <w:r w:rsidR="000A458E">
        <w:rPr>
          <w:rFonts w:eastAsia="Times New Roman"/>
          <w:sz w:val="28"/>
          <w:szCs w:val="28"/>
          <w:lang w:eastAsia="ru-RU"/>
        </w:rPr>
        <w:t>ного языка. Владение</w:t>
      </w:r>
      <w:r w:rsidRPr="00245379">
        <w:rPr>
          <w:rFonts w:eastAsia="Times New Roman"/>
          <w:sz w:val="28"/>
          <w:szCs w:val="28"/>
          <w:lang w:eastAsia="ru-RU"/>
        </w:rPr>
        <w:t xml:space="preserve"> навыками различных видов чтения (изучающим, ознакомительным, просмотровым) и информационной переработки прочитанного материала; адекватно</w:t>
      </w:r>
      <w:r w:rsidR="000A458E">
        <w:rPr>
          <w:rFonts w:eastAsia="Times New Roman"/>
          <w:sz w:val="28"/>
          <w:szCs w:val="28"/>
          <w:lang w:eastAsia="ru-RU"/>
        </w:rPr>
        <w:t>е понимание текстов различных функционально-</w:t>
      </w:r>
      <w:r w:rsidRPr="00245379">
        <w:rPr>
          <w:rFonts w:eastAsia="Times New Roman"/>
          <w:sz w:val="28"/>
          <w:szCs w:val="28"/>
          <w:lang w:eastAsia="ru-RU"/>
        </w:rPr>
        <w:t>смысловых типов речи и функциональных разновидностей язык</w:t>
      </w:r>
      <w:r w:rsidR="000A458E">
        <w:rPr>
          <w:rFonts w:eastAsia="Times New Roman"/>
          <w:sz w:val="28"/>
          <w:szCs w:val="28"/>
          <w:lang w:eastAsia="ru-RU"/>
        </w:rPr>
        <w:t>а; проведение лексического</w:t>
      </w:r>
      <w:r w:rsidRPr="00245379">
        <w:rPr>
          <w:rFonts w:eastAsia="Times New Roman"/>
          <w:sz w:val="28"/>
          <w:szCs w:val="28"/>
          <w:lang w:eastAsia="ru-RU"/>
        </w:rPr>
        <w:t xml:space="preserve"> анализ</w:t>
      </w:r>
      <w:r w:rsidR="000A458E">
        <w:rPr>
          <w:rFonts w:eastAsia="Times New Roman"/>
          <w:sz w:val="28"/>
          <w:szCs w:val="28"/>
          <w:lang w:eastAsia="ru-RU"/>
        </w:rPr>
        <w:t>а слова; опознавание</w:t>
      </w:r>
      <w:r w:rsidRPr="00245379">
        <w:rPr>
          <w:rFonts w:eastAsia="Times New Roman"/>
          <w:sz w:val="28"/>
          <w:szCs w:val="28"/>
          <w:lang w:eastAsia="ru-RU"/>
        </w:rPr>
        <w:t xml:space="preserve"> лексиче</w:t>
      </w:r>
      <w:r w:rsidR="000A458E">
        <w:rPr>
          <w:rFonts w:eastAsia="Times New Roman"/>
          <w:sz w:val="28"/>
          <w:szCs w:val="28"/>
          <w:lang w:eastAsia="ru-RU"/>
        </w:rPr>
        <w:t>ского</w:t>
      </w:r>
      <w:r w:rsidRPr="00245379">
        <w:rPr>
          <w:rFonts w:eastAsia="Times New Roman"/>
          <w:sz w:val="28"/>
          <w:szCs w:val="28"/>
          <w:lang w:eastAsia="ru-RU"/>
        </w:rPr>
        <w:t xml:space="preserve"> средства выразительности (процент выполнения – 76,59</w:t>
      </w:r>
      <w:r w:rsidR="000A458E">
        <w:rPr>
          <w:rFonts w:eastAsia="Times New Roman"/>
          <w:sz w:val="28"/>
          <w:szCs w:val="28"/>
          <w:lang w:eastAsia="ru-RU"/>
        </w:rPr>
        <w:t>%).</w:t>
      </w:r>
    </w:p>
    <w:p w:rsidR="008579A6" w:rsidRPr="008579A6" w:rsidRDefault="008579A6" w:rsidP="008579A6">
      <w:pPr>
        <w:pStyle w:val="Default"/>
        <w:ind w:firstLine="567"/>
        <w:jc w:val="both"/>
        <w:rPr>
          <w:sz w:val="28"/>
          <w:szCs w:val="28"/>
        </w:rPr>
      </w:pPr>
      <w:r w:rsidRPr="000A458E">
        <w:rPr>
          <w:b/>
          <w:sz w:val="28"/>
          <w:szCs w:val="28"/>
        </w:rPr>
        <w:t>Наибольшие затруднения</w:t>
      </w:r>
      <w:r w:rsidRPr="008579A6">
        <w:rPr>
          <w:sz w:val="28"/>
          <w:szCs w:val="28"/>
        </w:rPr>
        <w:t xml:space="preserve"> у обучающихся в целом по округу </w:t>
      </w:r>
      <w:r w:rsidRPr="000A458E">
        <w:rPr>
          <w:b/>
          <w:sz w:val="28"/>
          <w:szCs w:val="28"/>
        </w:rPr>
        <w:t>вызывали задания</w:t>
      </w:r>
      <w:r w:rsidRPr="008579A6">
        <w:rPr>
          <w:sz w:val="28"/>
          <w:szCs w:val="28"/>
        </w:rPr>
        <w:t xml:space="preserve"> (процент выполнения менее 50%): </w:t>
      </w:r>
    </w:p>
    <w:p w:rsidR="000A458E" w:rsidRPr="000A458E" w:rsidRDefault="000A458E" w:rsidP="008579A6">
      <w:pPr>
        <w:pStyle w:val="Default"/>
        <w:ind w:firstLine="567"/>
        <w:jc w:val="both"/>
        <w:rPr>
          <w:rFonts w:eastAsia="Times New Roman"/>
          <w:sz w:val="28"/>
          <w:szCs w:val="28"/>
          <w:lang w:eastAsia="ru-RU"/>
        </w:rPr>
      </w:pPr>
      <w:r w:rsidRPr="000A458E">
        <w:rPr>
          <w:sz w:val="28"/>
          <w:szCs w:val="28"/>
        </w:rPr>
        <w:t xml:space="preserve">№ </w:t>
      </w:r>
      <w:r>
        <w:rPr>
          <w:rFonts w:eastAsia="Times New Roman"/>
          <w:sz w:val="28"/>
          <w:szCs w:val="28"/>
          <w:lang w:eastAsia="ru-RU"/>
        </w:rPr>
        <w:t>2K3 - Проведение морфемного</w:t>
      </w:r>
      <w:r w:rsidRPr="000A458E">
        <w:rPr>
          <w:rFonts w:eastAsia="Times New Roman"/>
          <w:sz w:val="28"/>
          <w:szCs w:val="28"/>
          <w:lang w:eastAsia="ru-RU"/>
        </w:rPr>
        <w:t xml:space="preserve"> и сло</w:t>
      </w:r>
      <w:r>
        <w:rPr>
          <w:rFonts w:eastAsia="Times New Roman"/>
          <w:sz w:val="28"/>
          <w:szCs w:val="28"/>
          <w:lang w:eastAsia="ru-RU"/>
        </w:rPr>
        <w:t>вообразовательного анализов</w:t>
      </w:r>
      <w:r w:rsidRPr="000A458E">
        <w:rPr>
          <w:rFonts w:eastAsia="Times New Roman"/>
          <w:sz w:val="28"/>
          <w:szCs w:val="28"/>
          <w:lang w:eastAsia="ru-RU"/>
        </w:rPr>
        <w:t xml:space="preserve"> слов; </w:t>
      </w:r>
      <w:r>
        <w:rPr>
          <w:rFonts w:eastAsia="Times New Roman"/>
          <w:sz w:val="28"/>
          <w:szCs w:val="28"/>
          <w:lang w:eastAsia="ru-RU"/>
        </w:rPr>
        <w:t>проведение морфологического анализа слова; проведение синтаксического</w:t>
      </w:r>
      <w:r w:rsidRPr="000A458E">
        <w:rPr>
          <w:rFonts w:eastAsia="Times New Roman"/>
          <w:sz w:val="28"/>
          <w:szCs w:val="28"/>
          <w:lang w:eastAsia="ru-RU"/>
        </w:rPr>
        <w:t xml:space="preserve"> анализ</w:t>
      </w:r>
      <w:r>
        <w:rPr>
          <w:rFonts w:eastAsia="Times New Roman"/>
          <w:sz w:val="28"/>
          <w:szCs w:val="28"/>
          <w:lang w:eastAsia="ru-RU"/>
        </w:rPr>
        <w:t xml:space="preserve">а </w:t>
      </w:r>
      <w:r w:rsidRPr="000A458E">
        <w:rPr>
          <w:rFonts w:eastAsia="Times New Roman"/>
          <w:sz w:val="28"/>
          <w:szCs w:val="28"/>
          <w:lang w:eastAsia="ru-RU"/>
        </w:rPr>
        <w:t>предложения (процент выполнения – 43,14%);</w:t>
      </w:r>
    </w:p>
    <w:p w:rsidR="000A458E" w:rsidRPr="000A458E" w:rsidRDefault="000A458E" w:rsidP="000A458E">
      <w:pPr>
        <w:pStyle w:val="Default"/>
        <w:ind w:firstLine="567"/>
        <w:jc w:val="both"/>
        <w:rPr>
          <w:rFonts w:eastAsia="Times New Roman"/>
          <w:sz w:val="28"/>
          <w:szCs w:val="28"/>
          <w:lang w:eastAsia="ru-RU"/>
        </w:rPr>
      </w:pPr>
      <w:r w:rsidRPr="000A458E">
        <w:rPr>
          <w:rFonts w:eastAsia="Times New Roman"/>
          <w:sz w:val="28"/>
          <w:szCs w:val="28"/>
          <w:lang w:eastAsia="ru-RU"/>
        </w:rPr>
        <w:t xml:space="preserve">№ </w:t>
      </w:r>
      <w:r>
        <w:rPr>
          <w:rFonts w:eastAsia="Times New Roman"/>
          <w:sz w:val="28"/>
          <w:szCs w:val="28"/>
          <w:lang w:eastAsia="ru-RU"/>
        </w:rPr>
        <w:t>5.2 - Распознавание случаев</w:t>
      </w:r>
      <w:r w:rsidRPr="000A458E">
        <w:rPr>
          <w:rFonts w:eastAsia="Times New Roman"/>
          <w:sz w:val="28"/>
          <w:szCs w:val="28"/>
          <w:lang w:eastAsia="ru-RU"/>
        </w:rPr>
        <w:t xml:space="preserve"> нарушения грамматических норм русского литературного языка в формах слов различных частей речи и исправлять эти нар</w:t>
      </w:r>
      <w:r>
        <w:rPr>
          <w:rFonts w:eastAsia="Times New Roman"/>
          <w:sz w:val="28"/>
          <w:szCs w:val="28"/>
          <w:lang w:eastAsia="ru-RU"/>
        </w:rPr>
        <w:t>ушения / осуществление речевого самоконтроля</w:t>
      </w:r>
      <w:r w:rsidRPr="000A458E">
        <w:rPr>
          <w:rFonts w:eastAsia="Times New Roman"/>
          <w:sz w:val="28"/>
          <w:szCs w:val="28"/>
          <w:lang w:eastAsia="ru-RU"/>
        </w:rPr>
        <w:t xml:space="preserve"> (процент выполнения – 47,77%);</w:t>
      </w:r>
    </w:p>
    <w:p w:rsidR="000A458E" w:rsidRPr="000A458E" w:rsidRDefault="000A458E" w:rsidP="000A458E">
      <w:pPr>
        <w:pStyle w:val="Default"/>
        <w:ind w:firstLine="567"/>
        <w:jc w:val="both"/>
        <w:rPr>
          <w:rFonts w:eastAsia="Times New Roman"/>
          <w:sz w:val="28"/>
          <w:szCs w:val="28"/>
          <w:lang w:eastAsia="ru-RU"/>
        </w:rPr>
      </w:pPr>
      <w:r w:rsidRPr="000A458E">
        <w:rPr>
          <w:rFonts w:eastAsia="Times New Roman"/>
          <w:sz w:val="28"/>
          <w:szCs w:val="28"/>
          <w:lang w:eastAsia="ru-RU"/>
        </w:rPr>
        <w:t xml:space="preserve">№ </w:t>
      </w:r>
      <w:r>
        <w:rPr>
          <w:rFonts w:eastAsia="Times New Roman"/>
          <w:sz w:val="28"/>
          <w:szCs w:val="28"/>
          <w:lang w:eastAsia="ru-RU"/>
        </w:rPr>
        <w:t>7.2 - Опознавание</w:t>
      </w:r>
      <w:r w:rsidRPr="000A458E">
        <w:rPr>
          <w:rFonts w:eastAsia="Times New Roman"/>
          <w:sz w:val="28"/>
          <w:szCs w:val="28"/>
          <w:lang w:eastAsia="ru-RU"/>
        </w:rPr>
        <w:t xml:space="preserve"> предложения с деепричастным</w:t>
      </w:r>
      <w:r>
        <w:rPr>
          <w:rFonts w:eastAsia="Times New Roman"/>
          <w:sz w:val="28"/>
          <w:szCs w:val="28"/>
          <w:lang w:eastAsia="ru-RU"/>
        </w:rPr>
        <w:t xml:space="preserve"> оборотом и обращением; нахождение</w:t>
      </w:r>
      <w:r w:rsidRPr="000A458E">
        <w:rPr>
          <w:rFonts w:eastAsia="Times New Roman"/>
          <w:sz w:val="28"/>
          <w:szCs w:val="28"/>
          <w:lang w:eastAsia="ru-RU"/>
        </w:rPr>
        <w:t xml:space="preserve"> границы деепричастного оборота</w:t>
      </w:r>
      <w:r>
        <w:rPr>
          <w:rFonts w:eastAsia="Times New Roman"/>
          <w:sz w:val="28"/>
          <w:szCs w:val="28"/>
          <w:lang w:eastAsia="ru-RU"/>
        </w:rPr>
        <w:t xml:space="preserve"> и обращение в предложении; соблюдение изученных пунктуационных норм в процессе письма; </w:t>
      </w:r>
      <w:r w:rsidR="006157DF">
        <w:rPr>
          <w:rFonts w:eastAsia="Times New Roman"/>
          <w:sz w:val="28"/>
          <w:szCs w:val="28"/>
          <w:lang w:eastAsia="ru-RU"/>
        </w:rPr>
        <w:t>обоснование</w:t>
      </w:r>
      <w:r w:rsidRPr="000A458E">
        <w:rPr>
          <w:rFonts w:eastAsia="Times New Roman"/>
          <w:sz w:val="28"/>
          <w:szCs w:val="28"/>
          <w:lang w:eastAsia="ru-RU"/>
        </w:rPr>
        <w:t xml:space="preserve"> выбор</w:t>
      </w:r>
      <w:r>
        <w:rPr>
          <w:rFonts w:eastAsia="Times New Roman"/>
          <w:sz w:val="28"/>
          <w:szCs w:val="28"/>
          <w:lang w:eastAsia="ru-RU"/>
        </w:rPr>
        <w:t>а</w:t>
      </w:r>
      <w:r w:rsidRPr="000A458E">
        <w:rPr>
          <w:rFonts w:eastAsia="Times New Roman"/>
          <w:sz w:val="28"/>
          <w:szCs w:val="28"/>
          <w:lang w:eastAsia="ru-RU"/>
        </w:rPr>
        <w:t xml:space="preserve"> предложения и знаков препинания в нем, в том числе с помощью графической схемы (процент выполнения – 47,63%);</w:t>
      </w:r>
    </w:p>
    <w:p w:rsidR="000A458E" w:rsidRPr="006157DF" w:rsidRDefault="000A458E" w:rsidP="006157DF">
      <w:pPr>
        <w:pStyle w:val="Default"/>
        <w:ind w:firstLine="567"/>
        <w:jc w:val="both"/>
        <w:rPr>
          <w:rFonts w:eastAsia="Times New Roman"/>
          <w:sz w:val="28"/>
          <w:szCs w:val="28"/>
          <w:lang w:eastAsia="ru-RU"/>
        </w:rPr>
      </w:pPr>
      <w:r w:rsidRPr="000A458E">
        <w:rPr>
          <w:rFonts w:eastAsia="Times New Roman"/>
          <w:sz w:val="28"/>
          <w:szCs w:val="28"/>
          <w:lang w:eastAsia="ru-RU"/>
        </w:rPr>
        <w:t xml:space="preserve">№ </w:t>
      </w:r>
      <w:r w:rsidR="006157DF">
        <w:rPr>
          <w:rFonts w:eastAsia="Times New Roman"/>
          <w:sz w:val="28"/>
          <w:szCs w:val="28"/>
          <w:lang w:eastAsia="ru-RU"/>
        </w:rPr>
        <w:t>8 -</w:t>
      </w:r>
      <w:r w:rsidRPr="000A458E">
        <w:rPr>
          <w:rFonts w:eastAsia="Times New Roman"/>
          <w:sz w:val="28"/>
          <w:szCs w:val="28"/>
          <w:lang w:eastAsia="ru-RU"/>
        </w:rPr>
        <w:t xml:space="preserve">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w:t>
      </w:r>
      <w:r w:rsidR="006157DF">
        <w:rPr>
          <w:rFonts w:eastAsia="Times New Roman"/>
          <w:sz w:val="28"/>
          <w:szCs w:val="28"/>
          <w:lang w:eastAsia="ru-RU"/>
        </w:rPr>
        <w:t>письменных высказываний. Владение</w:t>
      </w:r>
      <w:r w:rsidRPr="000A458E">
        <w:rPr>
          <w:rFonts w:eastAsia="Times New Roman"/>
          <w:sz w:val="28"/>
          <w:szCs w:val="28"/>
          <w:lang w:eastAsia="ru-RU"/>
        </w:rPr>
        <w:t xml:space="preserve"> навыками различных видов чтения (изучающим, ознакомительным, просмотровым) и информационной переработки прочитанного материала; адекватно</w:t>
      </w:r>
      <w:r w:rsidR="006157DF">
        <w:rPr>
          <w:rFonts w:eastAsia="Times New Roman"/>
          <w:sz w:val="28"/>
          <w:szCs w:val="28"/>
          <w:lang w:eastAsia="ru-RU"/>
        </w:rPr>
        <w:t>е понимание</w:t>
      </w:r>
      <w:r w:rsidRPr="000A458E">
        <w:rPr>
          <w:rFonts w:eastAsia="Times New Roman"/>
          <w:sz w:val="28"/>
          <w:szCs w:val="28"/>
          <w:lang w:eastAsia="ru-RU"/>
        </w:rPr>
        <w:t xml:space="preserve"> тек</w:t>
      </w:r>
      <w:r w:rsidR="006157DF">
        <w:rPr>
          <w:rFonts w:eastAsia="Times New Roman"/>
          <w:sz w:val="28"/>
          <w:szCs w:val="28"/>
          <w:lang w:eastAsia="ru-RU"/>
        </w:rPr>
        <w:t>стов</w:t>
      </w:r>
      <w:r w:rsidRPr="000A458E">
        <w:rPr>
          <w:rFonts w:eastAsia="Times New Roman"/>
          <w:sz w:val="28"/>
          <w:szCs w:val="28"/>
          <w:lang w:eastAsia="ru-RU"/>
        </w:rPr>
        <w:t xml:space="preserve"> различных функционально-смысловых типов речи и функциональных раз</w:t>
      </w:r>
      <w:r w:rsidR="006157DF">
        <w:rPr>
          <w:rFonts w:eastAsia="Times New Roman"/>
          <w:sz w:val="28"/>
          <w:szCs w:val="28"/>
          <w:lang w:eastAsia="ru-RU"/>
        </w:rPr>
        <w:t>новидностей языка; анализирование</w:t>
      </w:r>
      <w:r w:rsidRPr="000A458E">
        <w:rPr>
          <w:rFonts w:eastAsia="Times New Roman"/>
          <w:sz w:val="28"/>
          <w:szCs w:val="28"/>
          <w:lang w:eastAsia="ru-RU"/>
        </w:rPr>
        <w:t xml:space="preserve"> текст</w:t>
      </w:r>
      <w:r w:rsidR="006157DF">
        <w:rPr>
          <w:rFonts w:eastAsia="Times New Roman"/>
          <w:sz w:val="28"/>
          <w:szCs w:val="28"/>
          <w:lang w:eastAsia="ru-RU"/>
        </w:rPr>
        <w:t>а</w:t>
      </w:r>
      <w:r w:rsidRPr="000A458E">
        <w:rPr>
          <w:rFonts w:eastAsia="Times New Roman"/>
          <w:sz w:val="28"/>
          <w:szCs w:val="28"/>
          <w:lang w:eastAsia="ru-RU"/>
        </w:rPr>
        <w:t xml:space="preserve"> с точки зрения его темы, цели, основной мысли, основной и дополнительной информации (процент выполнения – 46,24%).</w:t>
      </w:r>
    </w:p>
    <w:p w:rsidR="008579A6" w:rsidRDefault="008579A6" w:rsidP="009E2AFB">
      <w:pPr>
        <w:spacing w:after="0"/>
        <w:ind w:firstLine="567"/>
        <w:jc w:val="both"/>
        <w:rPr>
          <w:rFonts w:ascii="Times New Roman" w:hAnsi="Times New Roman" w:cs="Times New Roman"/>
          <w:sz w:val="28"/>
          <w:szCs w:val="28"/>
        </w:rPr>
      </w:pPr>
      <w:r w:rsidRPr="008579A6">
        <w:rPr>
          <w:rFonts w:ascii="Times New Roman" w:hAnsi="Times New Roman" w:cs="Times New Roman"/>
          <w:sz w:val="28"/>
          <w:szCs w:val="28"/>
        </w:rPr>
        <w:t>При формировании перечня сложных заданий для групп участников с разным уровнем подготовки были выбраны задания с наименьшими процентами выполнения.</w:t>
      </w:r>
    </w:p>
    <w:p w:rsidR="008579A6" w:rsidRPr="009E2AFB" w:rsidRDefault="008579A6" w:rsidP="009E2AFB">
      <w:pPr>
        <w:spacing w:after="0"/>
        <w:ind w:firstLine="567"/>
        <w:jc w:val="both"/>
        <w:rPr>
          <w:rFonts w:ascii="Times New Roman" w:hAnsi="Times New Roman" w:cs="Times New Roman"/>
          <w:sz w:val="28"/>
          <w:szCs w:val="28"/>
        </w:rPr>
      </w:pPr>
      <w:r w:rsidRPr="009E2AFB">
        <w:rPr>
          <w:rFonts w:ascii="Times New Roman" w:hAnsi="Times New Roman" w:cs="Times New Roman"/>
          <w:sz w:val="28"/>
          <w:szCs w:val="28"/>
        </w:rPr>
        <w:t xml:space="preserve">Перечень сложных заданий для обучающихся </w:t>
      </w:r>
      <w:proofErr w:type="gramStart"/>
      <w:r w:rsidR="006157DF">
        <w:rPr>
          <w:rFonts w:ascii="Times New Roman" w:hAnsi="Times New Roman" w:cs="Times New Roman"/>
          <w:sz w:val="28"/>
          <w:szCs w:val="28"/>
        </w:rPr>
        <w:t xml:space="preserve">округа </w:t>
      </w:r>
      <w:r w:rsidRPr="009E2AFB">
        <w:rPr>
          <w:rFonts w:ascii="Times New Roman" w:hAnsi="Times New Roman" w:cs="Times New Roman"/>
          <w:sz w:val="28"/>
          <w:szCs w:val="28"/>
        </w:rPr>
        <w:t xml:space="preserve"> по</w:t>
      </w:r>
      <w:proofErr w:type="gramEnd"/>
      <w:r w:rsidRPr="009E2AFB">
        <w:rPr>
          <w:rFonts w:ascii="Times New Roman" w:hAnsi="Times New Roman" w:cs="Times New Roman"/>
          <w:sz w:val="28"/>
          <w:szCs w:val="28"/>
        </w:rPr>
        <w:t xml:space="preserve"> группам участников с разным уровнем подготовки по результ</w:t>
      </w:r>
      <w:r w:rsidR="009E2AFB">
        <w:rPr>
          <w:rFonts w:ascii="Times New Roman" w:hAnsi="Times New Roman" w:cs="Times New Roman"/>
          <w:sz w:val="28"/>
          <w:szCs w:val="28"/>
        </w:rPr>
        <w:t>атам ВПР</w:t>
      </w:r>
      <w:r w:rsidR="00EF09E7">
        <w:rPr>
          <w:rFonts w:ascii="Times New Roman" w:hAnsi="Times New Roman" w:cs="Times New Roman"/>
          <w:sz w:val="28"/>
          <w:szCs w:val="28"/>
        </w:rPr>
        <w:t xml:space="preserve"> представлен в таблице 9</w:t>
      </w:r>
      <w:r w:rsidRPr="009E2AFB">
        <w:rPr>
          <w:rFonts w:ascii="Times New Roman" w:hAnsi="Times New Roman" w:cs="Times New Roman"/>
          <w:sz w:val="28"/>
          <w:szCs w:val="28"/>
        </w:rPr>
        <w:t>.</w:t>
      </w:r>
    </w:p>
    <w:p w:rsidR="009E2AFB" w:rsidRDefault="00EF09E7" w:rsidP="009E2AFB">
      <w:pPr>
        <w:ind w:firstLine="567"/>
        <w:jc w:val="right"/>
        <w:rPr>
          <w:rFonts w:ascii="Times New Roman" w:hAnsi="Times New Roman" w:cs="Times New Roman"/>
          <w:i/>
          <w:sz w:val="24"/>
          <w:szCs w:val="24"/>
        </w:rPr>
      </w:pPr>
      <w:r>
        <w:rPr>
          <w:rFonts w:ascii="Times New Roman" w:hAnsi="Times New Roman" w:cs="Times New Roman"/>
          <w:i/>
          <w:sz w:val="24"/>
          <w:szCs w:val="24"/>
        </w:rPr>
        <w:t>Таблица 9</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6946"/>
      </w:tblGrid>
      <w:tr w:rsidR="009E2AFB" w:rsidRPr="009E2AFB" w:rsidTr="00EF09E7">
        <w:trPr>
          <w:trHeight w:val="245"/>
        </w:trPr>
        <w:tc>
          <w:tcPr>
            <w:tcW w:w="2513"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Группа участников </w:t>
            </w:r>
          </w:p>
        </w:tc>
        <w:tc>
          <w:tcPr>
            <w:tcW w:w="6946"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Перечень сложных заданий с указанием проверяемых элементов содержания/умения </w:t>
            </w:r>
          </w:p>
        </w:tc>
      </w:tr>
      <w:tr w:rsidR="009E2AFB" w:rsidRPr="009E2AFB" w:rsidTr="00EF09E7">
        <w:trPr>
          <w:trHeight w:val="661"/>
        </w:trPr>
        <w:tc>
          <w:tcPr>
            <w:tcW w:w="2513"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Группа обучающихся, получивших отметку «2» </w:t>
            </w:r>
          </w:p>
        </w:tc>
        <w:tc>
          <w:tcPr>
            <w:tcW w:w="6946"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Задания №5, №6, №7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w:t>
            </w:r>
            <w:r w:rsidRPr="009E2AFB">
              <w:rPr>
                <w:rFonts w:ascii="Times New Roman" w:hAnsi="Times New Roman" w:cs="Times New Roman"/>
                <w:color w:val="000000"/>
                <w:sz w:val="16"/>
                <w:szCs w:val="16"/>
              </w:rPr>
              <w:lastRenderedPageBreak/>
              <w:t xml:space="preserve">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r>
      <w:tr w:rsidR="009E2AFB" w:rsidRPr="009E2AFB" w:rsidTr="00EF09E7">
        <w:trPr>
          <w:trHeight w:val="661"/>
        </w:trPr>
        <w:tc>
          <w:tcPr>
            <w:tcW w:w="2513"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lastRenderedPageBreak/>
              <w:t xml:space="preserve">Группа обучающихся, получивших отметку «3» </w:t>
            </w:r>
          </w:p>
        </w:tc>
        <w:tc>
          <w:tcPr>
            <w:tcW w:w="6946"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Задания №5, №6, №7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r>
      <w:tr w:rsidR="009E2AFB" w:rsidRPr="009E2AFB" w:rsidTr="00EF09E7">
        <w:trPr>
          <w:trHeight w:val="798"/>
        </w:trPr>
        <w:tc>
          <w:tcPr>
            <w:tcW w:w="2513"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Группа обучающихся, получивших отметку «4» </w:t>
            </w:r>
          </w:p>
        </w:tc>
        <w:tc>
          <w:tcPr>
            <w:tcW w:w="6946"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Задание №8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w:t>
            </w:r>
          </w:p>
        </w:tc>
      </w:tr>
      <w:tr w:rsidR="009E2AFB" w:rsidRPr="009E2AFB" w:rsidTr="00EF09E7">
        <w:trPr>
          <w:trHeight w:val="937"/>
        </w:trPr>
        <w:tc>
          <w:tcPr>
            <w:tcW w:w="2513"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Группа обучающихся, получивших отметку «5» </w:t>
            </w:r>
          </w:p>
        </w:tc>
        <w:tc>
          <w:tcPr>
            <w:tcW w:w="6946" w:type="dxa"/>
          </w:tcPr>
          <w:p w:rsidR="009E2AFB" w:rsidRPr="009E2AFB" w:rsidRDefault="009E2AFB" w:rsidP="009E2AFB">
            <w:pPr>
              <w:autoSpaceDE w:val="0"/>
              <w:autoSpaceDN w:val="0"/>
              <w:adjustRightInd w:val="0"/>
              <w:spacing w:after="0" w:line="240" w:lineRule="auto"/>
              <w:rPr>
                <w:rFonts w:ascii="Times New Roman" w:hAnsi="Times New Roman" w:cs="Times New Roman"/>
                <w:color w:val="000000"/>
                <w:sz w:val="16"/>
                <w:szCs w:val="16"/>
              </w:rPr>
            </w:pPr>
            <w:r w:rsidRPr="009E2AFB">
              <w:rPr>
                <w:rFonts w:ascii="Times New Roman" w:hAnsi="Times New Roman" w:cs="Times New Roman"/>
                <w:color w:val="000000"/>
                <w:sz w:val="16"/>
                <w:szCs w:val="16"/>
              </w:rPr>
              <w:t xml:space="preserve">Задание №10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 </w:t>
            </w:r>
          </w:p>
        </w:tc>
      </w:tr>
    </w:tbl>
    <w:p w:rsidR="003F6E2D" w:rsidRPr="00551911" w:rsidRDefault="003F6E2D" w:rsidP="00551911">
      <w:pPr>
        <w:pStyle w:val="Default"/>
        <w:jc w:val="both"/>
        <w:rPr>
          <w:sz w:val="28"/>
          <w:szCs w:val="28"/>
        </w:rPr>
      </w:pPr>
    </w:p>
    <w:p w:rsidR="003F6E2D" w:rsidRDefault="003F6E2D" w:rsidP="006770A4">
      <w:pPr>
        <w:pStyle w:val="Default"/>
        <w:ind w:firstLine="567"/>
        <w:jc w:val="center"/>
        <w:rPr>
          <w:b/>
          <w:bCs/>
          <w:sz w:val="28"/>
          <w:szCs w:val="28"/>
        </w:rPr>
      </w:pPr>
      <w:r w:rsidRPr="00551911">
        <w:rPr>
          <w:b/>
          <w:bCs/>
          <w:sz w:val="28"/>
          <w:szCs w:val="28"/>
        </w:rPr>
        <w:t>4. Интерпретация результа</w:t>
      </w:r>
      <w:r w:rsidR="0004047B">
        <w:rPr>
          <w:b/>
          <w:bCs/>
          <w:sz w:val="28"/>
          <w:szCs w:val="28"/>
        </w:rPr>
        <w:t>тов обучающихся 6</w:t>
      </w:r>
      <w:r w:rsidRPr="00551911">
        <w:rPr>
          <w:b/>
          <w:bCs/>
          <w:sz w:val="28"/>
          <w:szCs w:val="28"/>
        </w:rPr>
        <w:t>-х</w:t>
      </w:r>
      <w:r w:rsidR="00551911">
        <w:rPr>
          <w:b/>
          <w:bCs/>
          <w:sz w:val="28"/>
          <w:szCs w:val="28"/>
        </w:rPr>
        <w:t xml:space="preserve"> классов по учебному предмету «М</w:t>
      </w:r>
      <w:r w:rsidRPr="00551911">
        <w:rPr>
          <w:b/>
          <w:bCs/>
          <w:sz w:val="28"/>
          <w:szCs w:val="28"/>
        </w:rPr>
        <w:t>атематика».</w:t>
      </w:r>
    </w:p>
    <w:p w:rsidR="006770A4" w:rsidRPr="00551911" w:rsidRDefault="006770A4" w:rsidP="006770A4">
      <w:pPr>
        <w:pStyle w:val="Default"/>
        <w:ind w:firstLine="567"/>
        <w:jc w:val="center"/>
        <w:rPr>
          <w:sz w:val="28"/>
          <w:szCs w:val="28"/>
        </w:rPr>
      </w:pPr>
    </w:p>
    <w:p w:rsidR="003F6E2D" w:rsidRPr="00551911" w:rsidRDefault="003F6E2D" w:rsidP="00551911">
      <w:pPr>
        <w:spacing w:after="0"/>
        <w:ind w:firstLine="567"/>
        <w:jc w:val="both"/>
        <w:rPr>
          <w:rFonts w:ascii="Times New Roman" w:hAnsi="Times New Roman" w:cs="Times New Roman"/>
          <w:sz w:val="28"/>
          <w:szCs w:val="28"/>
        </w:rPr>
      </w:pPr>
      <w:r w:rsidRPr="00551911">
        <w:rPr>
          <w:rFonts w:ascii="Times New Roman" w:hAnsi="Times New Roman" w:cs="Times New Roman"/>
          <w:b/>
          <w:bCs/>
          <w:sz w:val="28"/>
          <w:szCs w:val="28"/>
        </w:rPr>
        <w:t>4.1. Подходы к отбору содержания и структуре проверочной работы п</w:t>
      </w:r>
      <w:r w:rsidR="00551911">
        <w:rPr>
          <w:rFonts w:ascii="Times New Roman" w:hAnsi="Times New Roman" w:cs="Times New Roman"/>
          <w:b/>
          <w:bCs/>
          <w:sz w:val="28"/>
          <w:szCs w:val="28"/>
        </w:rPr>
        <w:t>о учебному предмету «М</w:t>
      </w:r>
      <w:r w:rsidRPr="00551911">
        <w:rPr>
          <w:rFonts w:ascii="Times New Roman" w:hAnsi="Times New Roman" w:cs="Times New Roman"/>
          <w:b/>
          <w:bCs/>
          <w:sz w:val="28"/>
          <w:szCs w:val="28"/>
        </w:rPr>
        <w:t>атематика».</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 xml:space="preserve">Содержание проверочной работы соответствует Федеральному государственному образовательному стандарту основного общего образования (приказ </w:t>
      </w:r>
      <w:proofErr w:type="spellStart"/>
      <w:r w:rsidRPr="0004047B">
        <w:rPr>
          <w:rFonts w:ascii="Times New Roman" w:hAnsi="Times New Roman" w:cs="Times New Roman"/>
          <w:color w:val="000000"/>
          <w:sz w:val="28"/>
          <w:szCs w:val="28"/>
        </w:rPr>
        <w:t>Минобрнауки</w:t>
      </w:r>
      <w:proofErr w:type="spellEnd"/>
      <w:r w:rsidRPr="0004047B">
        <w:rPr>
          <w:rFonts w:ascii="Times New Roman" w:hAnsi="Times New Roman" w:cs="Times New Roman"/>
          <w:color w:val="000000"/>
          <w:sz w:val="28"/>
          <w:szCs w:val="28"/>
        </w:rPr>
        <w:t xml:space="preserve"> России от 17.12.2010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включенных в Федеральный перечень учебников, утвержденных 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 xml:space="preserve">Вариант проверочной работы содержал 14 заданий, из их 12 заданий базового уровня сложности, 2 задания повышенного уровня сложности.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 xml:space="preserve">В заданиях 1–5, 7, 8, 11, 12 (пункт 1), 13 необходимо было записать только ответ. </w:t>
      </w:r>
    </w:p>
    <w:p w:rsidR="0004047B" w:rsidRPr="0004047B" w:rsidRDefault="0004047B" w:rsidP="0004047B">
      <w:pPr>
        <w:pStyle w:val="Default"/>
        <w:ind w:firstLine="567"/>
        <w:jc w:val="both"/>
        <w:rPr>
          <w:sz w:val="28"/>
          <w:szCs w:val="28"/>
        </w:rPr>
      </w:pPr>
      <w:r w:rsidRPr="0004047B">
        <w:rPr>
          <w:sz w:val="28"/>
          <w:szCs w:val="28"/>
        </w:rPr>
        <w:t xml:space="preserve">В задании 12 (пункт 2) требовалось изобразить требуемые элементы рисунка. </w:t>
      </w:r>
    </w:p>
    <w:p w:rsidR="0004047B" w:rsidRPr="0004047B" w:rsidRDefault="0004047B" w:rsidP="0004047B">
      <w:pPr>
        <w:pStyle w:val="Default"/>
        <w:rPr>
          <w:sz w:val="28"/>
          <w:szCs w:val="28"/>
        </w:rPr>
      </w:pPr>
      <w:r w:rsidRPr="0004047B">
        <w:rPr>
          <w:sz w:val="28"/>
          <w:szCs w:val="28"/>
        </w:rPr>
        <w:t xml:space="preserve">В заданиях 6, 9, 10, 14 требовалось записать решение и ответ. </w:t>
      </w:r>
    </w:p>
    <w:p w:rsidR="00390AD7" w:rsidRPr="00551911" w:rsidRDefault="0004047B" w:rsidP="0004047B">
      <w:pPr>
        <w:pStyle w:val="Default"/>
        <w:ind w:firstLine="567"/>
        <w:jc w:val="both"/>
        <w:rPr>
          <w:sz w:val="28"/>
          <w:szCs w:val="28"/>
        </w:rPr>
      </w:pPr>
      <w:r w:rsidRPr="0004047B">
        <w:rPr>
          <w:sz w:val="28"/>
          <w:szCs w:val="28"/>
        </w:rPr>
        <w:t>Распределение баллов по типам заданий проверочной работы представлено на диаграмме № 2.</w:t>
      </w:r>
    </w:p>
    <w:p w:rsidR="00390AD7" w:rsidRDefault="00390AD7" w:rsidP="00965094">
      <w:pPr>
        <w:rPr>
          <w:rFonts w:ascii="Times New Roman" w:hAnsi="Times New Roman" w:cs="Times New Roman"/>
          <w:sz w:val="28"/>
          <w:szCs w:val="28"/>
        </w:rPr>
      </w:pPr>
    </w:p>
    <w:p w:rsidR="00EF09E7" w:rsidRPr="00551911" w:rsidRDefault="00EF09E7" w:rsidP="00EF09E7">
      <w:pPr>
        <w:jc w:val="right"/>
        <w:rPr>
          <w:rFonts w:ascii="Times New Roman" w:hAnsi="Times New Roman" w:cs="Times New Roman"/>
          <w:sz w:val="20"/>
          <w:szCs w:val="20"/>
        </w:rPr>
      </w:pPr>
      <w:r w:rsidRPr="00551911">
        <w:rPr>
          <w:rFonts w:ascii="Times New Roman" w:hAnsi="Times New Roman" w:cs="Times New Roman"/>
          <w:i/>
          <w:iCs/>
          <w:sz w:val="20"/>
          <w:szCs w:val="20"/>
        </w:rPr>
        <w:t>Диаграмма 2</w:t>
      </w: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EF09E7" w:rsidP="00965094">
      <w:pPr>
        <w:rPr>
          <w:rFonts w:ascii="Times New Roman" w:hAnsi="Times New Roman" w:cs="Times New Roman"/>
          <w:sz w:val="28"/>
          <w:szCs w:val="28"/>
        </w:rPr>
      </w:pPr>
      <w:r w:rsidRPr="0004047B">
        <w:rPr>
          <w:rFonts w:ascii="Times New Roman" w:hAnsi="Times New Roman" w:cs="Times New Roman"/>
          <w:i/>
          <w:iCs/>
          <w:noProof/>
          <w:sz w:val="20"/>
          <w:szCs w:val="20"/>
          <w:lang w:eastAsia="ru-RU"/>
        </w:rPr>
        <w:lastRenderedPageBreak/>
        <w:drawing>
          <wp:anchor distT="0" distB="0" distL="114300" distR="114300" simplePos="0" relativeHeight="251667456" behindDoc="0" locked="0" layoutInCell="1" allowOverlap="1" wp14:anchorId="4AD4BDD9" wp14:editId="5E84166E">
            <wp:simplePos x="0" y="0"/>
            <wp:positionH relativeFrom="margin">
              <wp:posOffset>1149040</wp:posOffset>
            </wp:positionH>
            <wp:positionV relativeFrom="paragraph">
              <wp:posOffset>12907</wp:posOffset>
            </wp:positionV>
            <wp:extent cx="3597806" cy="2987749"/>
            <wp:effectExtent l="0" t="0" r="3175" b="317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7806" cy="2987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EF09E7" w:rsidRDefault="00EF09E7" w:rsidP="00965094">
      <w:pPr>
        <w:rPr>
          <w:rFonts w:ascii="Times New Roman" w:hAnsi="Times New Roman" w:cs="Times New Roman"/>
          <w:sz w:val="28"/>
          <w:szCs w:val="28"/>
        </w:rPr>
      </w:pPr>
    </w:p>
    <w:p w:rsidR="00EF09E7" w:rsidRDefault="00EF09E7" w:rsidP="00965094">
      <w:pPr>
        <w:rPr>
          <w:rFonts w:ascii="Times New Roman" w:hAnsi="Times New Roman" w:cs="Times New Roman"/>
          <w:sz w:val="28"/>
          <w:szCs w:val="28"/>
        </w:rPr>
      </w:pPr>
    </w:p>
    <w:p w:rsidR="00EF09E7" w:rsidRDefault="00EF09E7" w:rsidP="00965094">
      <w:pPr>
        <w:rPr>
          <w:rFonts w:ascii="Times New Roman" w:hAnsi="Times New Roman" w:cs="Times New Roman"/>
          <w:sz w:val="28"/>
          <w:szCs w:val="28"/>
        </w:rPr>
      </w:pPr>
    </w:p>
    <w:p w:rsidR="00551911" w:rsidRDefault="00551911" w:rsidP="00551911">
      <w:pPr>
        <w:pStyle w:val="Default"/>
        <w:rPr>
          <w:b/>
          <w:bCs/>
          <w:sz w:val="23"/>
          <w:szCs w:val="23"/>
        </w:rPr>
      </w:pPr>
    </w:p>
    <w:p w:rsidR="00551911" w:rsidRPr="00551911" w:rsidRDefault="00551911" w:rsidP="00551911">
      <w:pPr>
        <w:pStyle w:val="Default"/>
        <w:ind w:firstLine="567"/>
        <w:jc w:val="both"/>
        <w:rPr>
          <w:sz w:val="28"/>
          <w:szCs w:val="28"/>
        </w:rPr>
      </w:pPr>
      <w:r w:rsidRPr="00551911">
        <w:rPr>
          <w:b/>
          <w:bCs/>
          <w:sz w:val="28"/>
          <w:szCs w:val="28"/>
        </w:rPr>
        <w:t xml:space="preserve">Система оценивания выполнения отдельных заданий и проверочной работы в целом.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 xml:space="preserve">Правильное решение каждого из заданий 1–5, 7, 8, 11 (пункт 1), 11 (пункт 2), 12 (пункт 1), 12 (пункт 2), 13 оценивалось 1 баллом. Задание считалось выполненным верно, если обучающийся дал верный ответ: записал правильное число, правильную величину, изобразил правильный рисунок.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 xml:space="preserve">Выполнение заданий 6, 9, 10, 14 оценивалось от 0 до 2 баллов.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 xml:space="preserve">Правильно выполненная работа оценивалась 20 баллами.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b/>
          <w:bCs/>
          <w:color w:val="000000"/>
          <w:sz w:val="28"/>
          <w:szCs w:val="28"/>
        </w:rPr>
        <w:t xml:space="preserve">Рекомендации по переводу первичных баллов в отметки по пятибалльной шкале.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Балл, полученный обучающимися 6-х классов по результатам выполнени</w:t>
      </w:r>
      <w:r w:rsidR="006157DF">
        <w:rPr>
          <w:rFonts w:ascii="Times New Roman" w:hAnsi="Times New Roman" w:cs="Times New Roman"/>
          <w:color w:val="000000"/>
          <w:sz w:val="28"/>
          <w:szCs w:val="28"/>
        </w:rPr>
        <w:t>я работы по учебному предмету «М</w:t>
      </w:r>
      <w:r w:rsidRPr="0004047B">
        <w:rPr>
          <w:rFonts w:ascii="Times New Roman" w:hAnsi="Times New Roman" w:cs="Times New Roman"/>
          <w:color w:val="000000"/>
          <w:sz w:val="28"/>
          <w:szCs w:val="28"/>
        </w:rPr>
        <w:t xml:space="preserve">атематика», переводился в оценку,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 </w:t>
      </w:r>
    </w:p>
    <w:p w:rsidR="0004047B" w:rsidRPr="0004047B" w:rsidRDefault="0004047B" w:rsidP="000404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4047B">
        <w:rPr>
          <w:rFonts w:ascii="Times New Roman" w:hAnsi="Times New Roman" w:cs="Times New Roman"/>
          <w:color w:val="000000"/>
          <w:sz w:val="28"/>
          <w:szCs w:val="28"/>
        </w:rPr>
        <w:t xml:space="preserve">Для получения положительной оценки, участнику ВПР необходимо было набрать не менее 7 баллов. </w:t>
      </w:r>
    </w:p>
    <w:p w:rsidR="0004047B" w:rsidRPr="0004047B" w:rsidRDefault="0004047B" w:rsidP="0004047B">
      <w:pPr>
        <w:pStyle w:val="Default"/>
        <w:ind w:firstLine="567"/>
        <w:jc w:val="both"/>
        <w:rPr>
          <w:sz w:val="28"/>
          <w:szCs w:val="28"/>
        </w:rPr>
      </w:pPr>
      <w:r w:rsidRPr="0004047B">
        <w:rPr>
          <w:sz w:val="28"/>
          <w:szCs w:val="28"/>
        </w:rPr>
        <w:t>В таблице</w:t>
      </w:r>
      <w:r w:rsidR="00EF09E7">
        <w:rPr>
          <w:sz w:val="28"/>
          <w:szCs w:val="28"/>
        </w:rPr>
        <w:t xml:space="preserve"> 10</w:t>
      </w:r>
      <w:r w:rsidRPr="0004047B">
        <w:rPr>
          <w:sz w:val="28"/>
          <w:szCs w:val="28"/>
        </w:rPr>
        <w:t xml:space="preserve"> представлены рекомендации по переводу первичных баллов в отметки по пятибалльной шкале. </w:t>
      </w:r>
    </w:p>
    <w:p w:rsidR="0004047B" w:rsidRPr="0004047B" w:rsidRDefault="0004047B" w:rsidP="0004047B">
      <w:pPr>
        <w:pStyle w:val="Default"/>
        <w:ind w:firstLine="567"/>
        <w:jc w:val="both"/>
        <w:rPr>
          <w:sz w:val="28"/>
          <w:szCs w:val="28"/>
        </w:rPr>
      </w:pPr>
    </w:p>
    <w:p w:rsidR="00551911" w:rsidRPr="00551911" w:rsidRDefault="00EF09E7" w:rsidP="00551911">
      <w:pPr>
        <w:jc w:val="right"/>
        <w:rPr>
          <w:rFonts w:ascii="Times New Roman" w:hAnsi="Times New Roman" w:cs="Times New Roman"/>
          <w:sz w:val="24"/>
          <w:szCs w:val="24"/>
        </w:rPr>
      </w:pPr>
      <w:r>
        <w:rPr>
          <w:rFonts w:ascii="Times New Roman" w:hAnsi="Times New Roman" w:cs="Times New Roman"/>
          <w:i/>
          <w:iCs/>
          <w:sz w:val="24"/>
          <w:szCs w:val="24"/>
        </w:rPr>
        <w:t>Таблица 10</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43"/>
        <w:gridCol w:w="1843"/>
        <w:gridCol w:w="1842"/>
        <w:gridCol w:w="2127"/>
      </w:tblGrid>
      <w:tr w:rsidR="00551911" w:rsidRPr="00551911" w:rsidTr="00EF09E7">
        <w:trPr>
          <w:trHeight w:val="109"/>
        </w:trPr>
        <w:tc>
          <w:tcPr>
            <w:tcW w:w="1804"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Первичный балл</w:t>
            </w:r>
          </w:p>
        </w:tc>
        <w:tc>
          <w:tcPr>
            <w:tcW w:w="1843" w:type="dxa"/>
          </w:tcPr>
          <w:p w:rsidR="00551911" w:rsidRPr="00551911" w:rsidRDefault="0004047B" w:rsidP="0055191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843" w:type="dxa"/>
          </w:tcPr>
          <w:p w:rsidR="00551911" w:rsidRPr="00551911" w:rsidRDefault="0004047B" w:rsidP="0055191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7-10</w:t>
            </w:r>
          </w:p>
        </w:tc>
        <w:tc>
          <w:tcPr>
            <w:tcW w:w="1842" w:type="dxa"/>
          </w:tcPr>
          <w:p w:rsidR="00551911" w:rsidRPr="00551911" w:rsidRDefault="0004047B" w:rsidP="0055191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r w:rsidR="00551911" w:rsidRPr="00551911">
              <w:rPr>
                <w:rFonts w:ascii="Times New Roman" w:hAnsi="Times New Roman" w:cs="Times New Roman"/>
                <w:color w:val="000000"/>
                <w:sz w:val="20"/>
                <w:szCs w:val="20"/>
              </w:rPr>
              <w:t>-14</w:t>
            </w:r>
          </w:p>
        </w:tc>
        <w:tc>
          <w:tcPr>
            <w:tcW w:w="2127"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15-20</w:t>
            </w:r>
          </w:p>
        </w:tc>
      </w:tr>
      <w:tr w:rsidR="00551911" w:rsidRPr="00551911" w:rsidTr="00EF09E7">
        <w:trPr>
          <w:trHeight w:val="109"/>
        </w:trPr>
        <w:tc>
          <w:tcPr>
            <w:tcW w:w="1804"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Отметка</w:t>
            </w:r>
          </w:p>
        </w:tc>
        <w:tc>
          <w:tcPr>
            <w:tcW w:w="1843"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«2»</w:t>
            </w:r>
          </w:p>
        </w:tc>
        <w:tc>
          <w:tcPr>
            <w:tcW w:w="1843"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«3»</w:t>
            </w:r>
          </w:p>
        </w:tc>
        <w:tc>
          <w:tcPr>
            <w:tcW w:w="1842"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«4»</w:t>
            </w:r>
          </w:p>
        </w:tc>
        <w:tc>
          <w:tcPr>
            <w:tcW w:w="2127"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«5»</w:t>
            </w:r>
          </w:p>
        </w:tc>
      </w:tr>
    </w:tbl>
    <w:p w:rsidR="00551911" w:rsidRDefault="00551911" w:rsidP="00551911">
      <w:pPr>
        <w:pStyle w:val="Default"/>
        <w:rPr>
          <w:b/>
          <w:bCs/>
          <w:sz w:val="23"/>
          <w:szCs w:val="23"/>
        </w:rPr>
      </w:pPr>
    </w:p>
    <w:p w:rsidR="00551911" w:rsidRPr="00551911" w:rsidRDefault="00551911" w:rsidP="00551911">
      <w:pPr>
        <w:pStyle w:val="Default"/>
        <w:ind w:firstLine="567"/>
        <w:jc w:val="both"/>
        <w:rPr>
          <w:sz w:val="28"/>
          <w:szCs w:val="28"/>
        </w:rPr>
      </w:pPr>
      <w:r w:rsidRPr="00551911">
        <w:rPr>
          <w:b/>
          <w:bCs/>
          <w:sz w:val="28"/>
          <w:szCs w:val="28"/>
        </w:rPr>
        <w:t>4.2. Статистический анализ выполняемости заданий и групп заданий проверочно</w:t>
      </w:r>
      <w:r>
        <w:rPr>
          <w:b/>
          <w:bCs/>
          <w:sz w:val="28"/>
          <w:szCs w:val="28"/>
        </w:rPr>
        <w:t>й работы по учебному предмету «М</w:t>
      </w:r>
      <w:r w:rsidR="00EF09E7">
        <w:rPr>
          <w:b/>
          <w:bCs/>
          <w:sz w:val="28"/>
          <w:szCs w:val="28"/>
        </w:rPr>
        <w:t>атематика» обучающимися 6</w:t>
      </w:r>
      <w:r w:rsidRPr="00551911">
        <w:rPr>
          <w:b/>
          <w:bCs/>
          <w:sz w:val="28"/>
          <w:szCs w:val="28"/>
        </w:rPr>
        <w:t xml:space="preserve">-х классов. </w:t>
      </w:r>
    </w:p>
    <w:p w:rsidR="00551911" w:rsidRPr="00551911" w:rsidRDefault="00551911" w:rsidP="00551911">
      <w:pPr>
        <w:ind w:firstLine="567"/>
        <w:jc w:val="both"/>
        <w:rPr>
          <w:rFonts w:ascii="Times New Roman" w:hAnsi="Times New Roman" w:cs="Times New Roman"/>
          <w:sz w:val="28"/>
          <w:szCs w:val="28"/>
        </w:rPr>
      </w:pPr>
      <w:r w:rsidRPr="00551911">
        <w:rPr>
          <w:rFonts w:ascii="Times New Roman" w:hAnsi="Times New Roman" w:cs="Times New Roman"/>
          <w:sz w:val="28"/>
          <w:szCs w:val="28"/>
        </w:rPr>
        <w:t>Для анализа основных статистических характеристик заданий используется обобщенный план вари</w:t>
      </w:r>
      <w:r>
        <w:rPr>
          <w:rFonts w:ascii="Times New Roman" w:hAnsi="Times New Roman" w:cs="Times New Roman"/>
          <w:sz w:val="28"/>
          <w:szCs w:val="28"/>
        </w:rPr>
        <w:t xml:space="preserve">анта КИМ по учебному предмету </w:t>
      </w:r>
      <w:r>
        <w:rPr>
          <w:rFonts w:ascii="Times New Roman" w:hAnsi="Times New Roman" w:cs="Times New Roman"/>
          <w:sz w:val="28"/>
          <w:szCs w:val="28"/>
        </w:rPr>
        <w:lastRenderedPageBreak/>
        <w:t>«М</w:t>
      </w:r>
      <w:r w:rsidRPr="00551911">
        <w:rPr>
          <w:rFonts w:ascii="Times New Roman" w:hAnsi="Times New Roman" w:cs="Times New Roman"/>
          <w:sz w:val="28"/>
          <w:szCs w:val="28"/>
        </w:rPr>
        <w:t xml:space="preserve">атематика», с указанием средних по региону процентов выполнения заданий по номеру задания в КИМ, проверяемым элементам содержания/ умениям, которые обучающиеся </w:t>
      </w:r>
      <w:r>
        <w:rPr>
          <w:rFonts w:ascii="Times New Roman" w:hAnsi="Times New Roman" w:cs="Times New Roman"/>
          <w:sz w:val="28"/>
          <w:szCs w:val="28"/>
        </w:rPr>
        <w:t>ХМАО-Югры и Сургутского района</w:t>
      </w:r>
      <w:r w:rsidRPr="00551911">
        <w:rPr>
          <w:rFonts w:ascii="Times New Roman" w:hAnsi="Times New Roman" w:cs="Times New Roman"/>
          <w:sz w:val="28"/>
          <w:szCs w:val="28"/>
        </w:rPr>
        <w:t xml:space="preserve"> показали по результатам выполнения</w:t>
      </w:r>
      <w:r>
        <w:rPr>
          <w:rFonts w:ascii="Times New Roman" w:hAnsi="Times New Roman" w:cs="Times New Roman"/>
          <w:sz w:val="28"/>
          <w:szCs w:val="28"/>
        </w:rPr>
        <w:t xml:space="preserve"> </w:t>
      </w:r>
      <w:r w:rsidR="00EF09E7">
        <w:rPr>
          <w:rFonts w:ascii="Times New Roman" w:hAnsi="Times New Roman" w:cs="Times New Roman"/>
          <w:sz w:val="28"/>
          <w:szCs w:val="28"/>
        </w:rPr>
        <w:t>проверочной работы. В таблице 11</w:t>
      </w:r>
      <w:r w:rsidRPr="00551911">
        <w:rPr>
          <w:rFonts w:ascii="Times New Roman" w:hAnsi="Times New Roman" w:cs="Times New Roman"/>
          <w:sz w:val="28"/>
          <w:szCs w:val="28"/>
        </w:rPr>
        <w:t>, представлен анали</w:t>
      </w:r>
      <w:r w:rsidR="00252F98">
        <w:rPr>
          <w:rFonts w:ascii="Times New Roman" w:hAnsi="Times New Roman" w:cs="Times New Roman"/>
          <w:sz w:val="28"/>
          <w:szCs w:val="28"/>
        </w:rPr>
        <w:t>з выполнения проверочной работы</w:t>
      </w:r>
      <w:r w:rsidRPr="00551911">
        <w:rPr>
          <w:rFonts w:ascii="Times New Roman" w:hAnsi="Times New Roman" w:cs="Times New Roman"/>
          <w:sz w:val="28"/>
          <w:szCs w:val="28"/>
        </w:rPr>
        <w:t xml:space="preserve"> в целом по </w:t>
      </w:r>
      <w:r>
        <w:rPr>
          <w:rFonts w:ascii="Times New Roman" w:hAnsi="Times New Roman" w:cs="Times New Roman"/>
          <w:sz w:val="28"/>
          <w:szCs w:val="28"/>
        </w:rPr>
        <w:t xml:space="preserve">ХМАО-Югре и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w:t>
      </w:r>
      <w:r w:rsidR="00252F98">
        <w:rPr>
          <w:rFonts w:ascii="Times New Roman" w:hAnsi="Times New Roman" w:cs="Times New Roman"/>
          <w:sz w:val="28"/>
          <w:szCs w:val="28"/>
        </w:rPr>
        <w:t xml:space="preserve">.  Задания, по которым средний процент выполнения по </w:t>
      </w:r>
      <w:proofErr w:type="spellStart"/>
      <w:r w:rsidR="00252F98">
        <w:rPr>
          <w:rFonts w:ascii="Times New Roman" w:hAnsi="Times New Roman" w:cs="Times New Roman"/>
          <w:sz w:val="28"/>
          <w:szCs w:val="28"/>
        </w:rPr>
        <w:t>Сургутскому</w:t>
      </w:r>
      <w:proofErr w:type="spellEnd"/>
      <w:r w:rsidR="00252F98">
        <w:rPr>
          <w:rFonts w:ascii="Times New Roman" w:hAnsi="Times New Roman" w:cs="Times New Roman"/>
          <w:sz w:val="28"/>
          <w:szCs w:val="28"/>
        </w:rPr>
        <w:t xml:space="preserve"> району ниже среднего процента выполнения заданий по ХМАО-Югре</w:t>
      </w:r>
      <w:r w:rsidR="004D198C">
        <w:rPr>
          <w:rFonts w:ascii="Times New Roman" w:hAnsi="Times New Roman" w:cs="Times New Roman"/>
          <w:sz w:val="28"/>
          <w:szCs w:val="28"/>
        </w:rPr>
        <w:t>,</w:t>
      </w:r>
      <w:r w:rsidR="00252F98">
        <w:rPr>
          <w:rFonts w:ascii="Times New Roman" w:hAnsi="Times New Roman" w:cs="Times New Roman"/>
          <w:sz w:val="28"/>
          <w:szCs w:val="28"/>
        </w:rPr>
        <w:t xml:space="preserve"> отмечены желтым цветом</w:t>
      </w:r>
      <w:r w:rsidRPr="00551911">
        <w:rPr>
          <w:rFonts w:ascii="Times New Roman" w:hAnsi="Times New Roman" w:cs="Times New Roman"/>
          <w:sz w:val="28"/>
          <w:szCs w:val="28"/>
        </w:rPr>
        <w:t>:</w:t>
      </w:r>
    </w:p>
    <w:p w:rsidR="00551911" w:rsidRPr="00551911" w:rsidRDefault="00551911" w:rsidP="00551911">
      <w:pPr>
        <w:jc w:val="right"/>
        <w:rPr>
          <w:rFonts w:ascii="Times New Roman" w:hAnsi="Times New Roman" w:cs="Times New Roman"/>
          <w:sz w:val="24"/>
          <w:szCs w:val="24"/>
        </w:rPr>
      </w:pPr>
      <w:r w:rsidRPr="00551911">
        <w:rPr>
          <w:rFonts w:ascii="Times New Roman" w:hAnsi="Times New Roman" w:cs="Times New Roman"/>
          <w:i/>
          <w:iCs/>
          <w:sz w:val="24"/>
          <w:szCs w:val="24"/>
        </w:rPr>
        <w:t>Таблица</w:t>
      </w:r>
      <w:r w:rsidR="00EF09E7">
        <w:rPr>
          <w:rFonts w:ascii="Times New Roman" w:hAnsi="Times New Roman" w:cs="Times New Roman"/>
          <w:i/>
          <w:iCs/>
          <w:sz w:val="24"/>
          <w:szCs w:val="24"/>
        </w:rPr>
        <w:t xml:space="preserve"> 11</w:t>
      </w:r>
    </w:p>
    <w:tbl>
      <w:tblPr>
        <w:tblW w:w="9448" w:type="dxa"/>
        <w:tblInd w:w="-113" w:type="dxa"/>
        <w:tblLook w:val="04A0" w:firstRow="1" w:lastRow="0" w:firstColumn="1" w:lastColumn="0" w:noHBand="0" w:noVBand="1"/>
      </w:tblPr>
      <w:tblGrid>
        <w:gridCol w:w="496"/>
        <w:gridCol w:w="6133"/>
        <w:gridCol w:w="950"/>
        <w:gridCol w:w="850"/>
        <w:gridCol w:w="1019"/>
      </w:tblGrid>
      <w:tr w:rsidR="00786CFB" w:rsidRPr="00786CFB" w:rsidTr="00EF09E7">
        <w:trPr>
          <w:trHeight w:val="300"/>
        </w:trPr>
        <w:tc>
          <w:tcPr>
            <w:tcW w:w="496" w:type="dxa"/>
            <w:tcBorders>
              <w:top w:val="single" w:sz="4" w:space="0" w:color="000000"/>
              <w:left w:val="single" w:sz="4" w:space="0" w:color="000000"/>
              <w:bottom w:val="single" w:sz="4" w:space="0" w:color="000000"/>
              <w:right w:val="single" w:sz="4" w:space="0" w:color="000000"/>
            </w:tcBorders>
          </w:tcPr>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 п/п</w:t>
            </w:r>
          </w:p>
        </w:tc>
        <w:tc>
          <w:tcPr>
            <w:tcW w:w="6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Проверяемые элементы содержания/умения</w:t>
            </w:r>
          </w:p>
        </w:tc>
        <w:tc>
          <w:tcPr>
            <w:tcW w:w="950" w:type="dxa"/>
            <w:tcBorders>
              <w:top w:val="single" w:sz="4" w:space="0" w:color="000000"/>
              <w:left w:val="nil"/>
              <w:bottom w:val="single" w:sz="4" w:space="0" w:color="000000"/>
              <w:right w:val="single" w:sz="4" w:space="0" w:color="000000"/>
            </w:tcBorders>
            <w:shd w:val="clear" w:color="auto" w:fill="auto"/>
            <w:noWrap/>
            <w:vAlign w:val="center"/>
          </w:tcPr>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Уровень сложности задания</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ХМАО-</w:t>
            </w:r>
          </w:p>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Югра</w:t>
            </w:r>
          </w:p>
        </w:tc>
        <w:tc>
          <w:tcPr>
            <w:tcW w:w="1019" w:type="dxa"/>
            <w:tcBorders>
              <w:top w:val="single" w:sz="4" w:space="0" w:color="000000"/>
              <w:left w:val="nil"/>
              <w:bottom w:val="single" w:sz="4" w:space="0" w:color="000000"/>
              <w:right w:val="single" w:sz="4" w:space="0" w:color="000000"/>
            </w:tcBorders>
            <w:shd w:val="clear" w:color="auto" w:fill="auto"/>
            <w:noWrap/>
            <w:vAlign w:val="center"/>
          </w:tcPr>
          <w:p w:rsid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 xml:space="preserve">Сургутский </w:t>
            </w:r>
          </w:p>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район</w:t>
            </w:r>
          </w:p>
        </w:tc>
      </w:tr>
      <w:tr w:rsidR="009A76EE" w:rsidRPr="00786CFB" w:rsidTr="00EF09E7">
        <w:trPr>
          <w:trHeight w:val="300"/>
        </w:trPr>
        <w:tc>
          <w:tcPr>
            <w:tcW w:w="496" w:type="dxa"/>
            <w:tcBorders>
              <w:top w:val="single" w:sz="4" w:space="0" w:color="000000"/>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w:t>
            </w:r>
          </w:p>
        </w:tc>
        <w:tc>
          <w:tcPr>
            <w:tcW w:w="6133" w:type="dxa"/>
            <w:tcBorders>
              <w:top w:val="single" w:sz="4" w:space="0" w:color="000000"/>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Оперировать на базовом уровне понятием «натуральное число». </w:t>
            </w:r>
          </w:p>
        </w:tc>
        <w:tc>
          <w:tcPr>
            <w:tcW w:w="950" w:type="dxa"/>
            <w:tcBorders>
              <w:top w:val="single" w:sz="4" w:space="0" w:color="000000"/>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64,29</w:t>
            </w:r>
          </w:p>
        </w:tc>
        <w:tc>
          <w:tcPr>
            <w:tcW w:w="101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69,25</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2</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Оперировать на базовом уровне понятием «обыкновенная дробь».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57,14</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63,53</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3</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61,22</w:t>
            </w:r>
          </w:p>
        </w:tc>
        <w:tc>
          <w:tcPr>
            <w:tcW w:w="1019" w:type="dxa"/>
            <w:tcBorders>
              <w:top w:val="nil"/>
              <w:left w:val="nil"/>
              <w:bottom w:val="single" w:sz="4" w:space="0" w:color="000000"/>
              <w:right w:val="single" w:sz="4" w:space="0" w:color="000000"/>
            </w:tcBorders>
            <w:shd w:val="clear" w:color="auto" w:fill="FFFF00"/>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52,89</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4</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Решать задачи на нахождение части числа и числа по его части.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45,31</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48,86</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Овладение приемами выполнения тождественных преобразований выражений. Использовать свойства чисел и правила действий с рациональными числами при </w:t>
            </w:r>
            <w:r>
              <w:rPr>
                <w:rFonts w:ascii="Times New Roman" w:hAnsi="Times New Roman" w:cs="Times New Roman"/>
                <w:color w:val="000000"/>
                <w:sz w:val="16"/>
                <w:szCs w:val="16"/>
              </w:rPr>
              <w:t>выполнении вычислений</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76,67</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82,5</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47,51</w:t>
            </w:r>
          </w:p>
        </w:tc>
        <w:tc>
          <w:tcPr>
            <w:tcW w:w="1019" w:type="dxa"/>
            <w:tcBorders>
              <w:top w:val="nil"/>
              <w:left w:val="nil"/>
              <w:bottom w:val="single" w:sz="4" w:space="0" w:color="000000"/>
              <w:right w:val="single" w:sz="4" w:space="0" w:color="000000"/>
            </w:tcBorders>
            <w:shd w:val="clear" w:color="auto" w:fill="FFFF00"/>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44,72</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61,99</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66,22</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39,51</w:t>
            </w:r>
          </w:p>
        </w:tc>
        <w:tc>
          <w:tcPr>
            <w:tcW w:w="1019" w:type="dxa"/>
            <w:tcBorders>
              <w:top w:val="nil"/>
              <w:left w:val="nil"/>
              <w:bottom w:val="single" w:sz="4" w:space="0" w:color="000000"/>
              <w:right w:val="single" w:sz="4" w:space="0" w:color="000000"/>
            </w:tcBorders>
            <w:shd w:val="clear" w:color="auto" w:fill="FFFF00"/>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39,17</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50,37</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53,2</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w:t>
            </w:r>
            <w:r>
              <w:rPr>
                <w:rFonts w:ascii="Times New Roman" w:hAnsi="Times New Roman" w:cs="Times New Roman"/>
                <w:color w:val="000000"/>
                <w:sz w:val="16"/>
                <w:szCs w:val="16"/>
              </w:rPr>
              <w:t>покупки, решать несложные  логические задачи методом рассуждений.</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42,34</w:t>
            </w:r>
          </w:p>
        </w:tc>
        <w:tc>
          <w:tcPr>
            <w:tcW w:w="1019" w:type="dxa"/>
            <w:tcBorders>
              <w:top w:val="nil"/>
              <w:left w:val="nil"/>
              <w:bottom w:val="single" w:sz="4" w:space="0" w:color="000000"/>
              <w:right w:val="single" w:sz="4" w:space="0" w:color="000000"/>
            </w:tcBorders>
            <w:shd w:val="clear" w:color="auto" w:fill="FFFF00"/>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41,52</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извлекать информацию, представленную в таблицах, на диаграммах. Читать информацию, представленную в виде таблицы, диаграммы.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87,13</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90,24</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11.2</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76,58</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78,33</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12.1</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53,01</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54,91</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12.2</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Б</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48,93</w:t>
            </w:r>
          </w:p>
        </w:tc>
        <w:tc>
          <w:tcPr>
            <w:tcW w:w="1019" w:type="dxa"/>
            <w:tcBorders>
              <w:top w:val="nil"/>
              <w:left w:val="nil"/>
              <w:bottom w:val="single" w:sz="4" w:space="0" w:color="000000"/>
              <w:right w:val="single" w:sz="4" w:space="0" w:color="000000"/>
            </w:tcBorders>
            <w:shd w:val="clear" w:color="auto" w:fill="FFFFFF" w:themeFill="background1"/>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52,22</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П</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29,84</w:t>
            </w:r>
          </w:p>
        </w:tc>
        <w:tc>
          <w:tcPr>
            <w:tcW w:w="1019" w:type="dxa"/>
            <w:tcBorders>
              <w:top w:val="nil"/>
              <w:left w:val="nil"/>
              <w:bottom w:val="single" w:sz="4" w:space="0" w:color="000000"/>
              <w:right w:val="single" w:sz="4" w:space="0" w:color="000000"/>
            </w:tcBorders>
            <w:shd w:val="clear" w:color="auto" w:fill="auto"/>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30,96</w:t>
            </w:r>
          </w:p>
        </w:tc>
      </w:tr>
      <w:tr w:rsidR="009A76EE" w:rsidRPr="00786CFB" w:rsidTr="00EF09E7">
        <w:trPr>
          <w:trHeight w:val="300"/>
        </w:trPr>
        <w:tc>
          <w:tcPr>
            <w:tcW w:w="496" w:type="dxa"/>
            <w:tcBorders>
              <w:top w:val="nil"/>
              <w:left w:val="single" w:sz="4" w:space="0" w:color="000000"/>
              <w:bottom w:val="single" w:sz="4" w:space="0" w:color="000000"/>
              <w:right w:val="single" w:sz="4" w:space="0" w:color="000000"/>
            </w:tcBorders>
          </w:tcPr>
          <w:p w:rsidR="009A76EE" w:rsidRPr="00786CFB" w:rsidRDefault="009A76EE" w:rsidP="009A76E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6133" w:type="dxa"/>
            <w:tcBorders>
              <w:top w:val="nil"/>
              <w:left w:val="single" w:sz="4" w:space="0" w:color="000000"/>
              <w:bottom w:val="single" w:sz="4" w:space="0" w:color="000000"/>
              <w:right w:val="single" w:sz="4" w:space="0" w:color="000000"/>
            </w:tcBorders>
            <w:shd w:val="clear" w:color="auto" w:fill="auto"/>
            <w:noWrap/>
          </w:tcPr>
          <w:p w:rsidR="009A76EE" w:rsidRPr="001B1C69"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w:t>
            </w:r>
          </w:p>
        </w:tc>
        <w:tc>
          <w:tcPr>
            <w:tcW w:w="9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П</w:t>
            </w:r>
          </w:p>
        </w:tc>
        <w:tc>
          <w:tcPr>
            <w:tcW w:w="850" w:type="dxa"/>
            <w:tcBorders>
              <w:top w:val="nil"/>
              <w:left w:val="nil"/>
              <w:bottom w:val="single" w:sz="4" w:space="0" w:color="000000"/>
              <w:right w:val="single" w:sz="4" w:space="0" w:color="000000"/>
            </w:tcBorders>
            <w:shd w:val="clear" w:color="auto" w:fill="auto"/>
            <w:noWrap/>
            <w:vAlign w:val="center"/>
          </w:tcPr>
          <w:p w:rsidR="009A76EE" w:rsidRPr="001B1C69"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1B1C69">
              <w:rPr>
                <w:rFonts w:ascii="Times New Roman" w:hAnsi="Times New Roman" w:cs="Times New Roman"/>
                <w:color w:val="000000"/>
                <w:sz w:val="16"/>
                <w:szCs w:val="16"/>
              </w:rPr>
              <w:t>9,09</w:t>
            </w:r>
          </w:p>
        </w:tc>
        <w:tc>
          <w:tcPr>
            <w:tcW w:w="1019" w:type="dxa"/>
            <w:tcBorders>
              <w:top w:val="nil"/>
              <w:left w:val="nil"/>
              <w:bottom w:val="single" w:sz="4" w:space="0" w:color="000000"/>
              <w:right w:val="single" w:sz="4" w:space="0" w:color="000000"/>
            </w:tcBorders>
            <w:shd w:val="clear" w:color="auto" w:fill="auto"/>
            <w:noWrap/>
            <w:vAlign w:val="center"/>
          </w:tcPr>
          <w:p w:rsidR="009A76EE" w:rsidRPr="009A76EE" w:rsidRDefault="009A76EE" w:rsidP="009A76EE">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10,03</w:t>
            </w:r>
          </w:p>
        </w:tc>
      </w:tr>
    </w:tbl>
    <w:p w:rsidR="009A76EE" w:rsidRPr="009C0FC5" w:rsidRDefault="00252F98" w:rsidP="009C0FC5">
      <w:pPr>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об итогах выполнения </w:t>
      </w:r>
      <w:r w:rsidR="00F91461">
        <w:rPr>
          <w:rFonts w:ascii="Times New Roman" w:hAnsi="Times New Roman" w:cs="Times New Roman"/>
          <w:sz w:val="28"/>
          <w:szCs w:val="28"/>
        </w:rPr>
        <w:t xml:space="preserve">каждого из </w:t>
      </w:r>
      <w:r>
        <w:rPr>
          <w:rFonts w:ascii="Times New Roman" w:hAnsi="Times New Roman" w:cs="Times New Roman"/>
          <w:sz w:val="28"/>
          <w:szCs w:val="28"/>
        </w:rPr>
        <w:t>заданий</w:t>
      </w:r>
      <w:r w:rsidR="00F91461">
        <w:rPr>
          <w:rFonts w:ascii="Times New Roman" w:hAnsi="Times New Roman" w:cs="Times New Roman"/>
          <w:sz w:val="28"/>
          <w:szCs w:val="28"/>
        </w:rPr>
        <w:t xml:space="preserve"> в целом по </w:t>
      </w:r>
      <w:proofErr w:type="spellStart"/>
      <w:r w:rsidR="00F91461">
        <w:rPr>
          <w:rFonts w:ascii="Times New Roman" w:hAnsi="Times New Roman" w:cs="Times New Roman"/>
          <w:sz w:val="28"/>
          <w:szCs w:val="28"/>
        </w:rPr>
        <w:t>Сургутскому</w:t>
      </w:r>
      <w:proofErr w:type="spellEnd"/>
      <w:r w:rsidR="00F91461">
        <w:rPr>
          <w:rFonts w:ascii="Times New Roman" w:hAnsi="Times New Roman" w:cs="Times New Roman"/>
          <w:sz w:val="28"/>
          <w:szCs w:val="28"/>
        </w:rPr>
        <w:t xml:space="preserve"> району, </w:t>
      </w:r>
      <w:r w:rsidRPr="00551911">
        <w:rPr>
          <w:rFonts w:ascii="Times New Roman" w:hAnsi="Times New Roman" w:cs="Times New Roman"/>
          <w:sz w:val="28"/>
          <w:szCs w:val="28"/>
        </w:rPr>
        <w:t xml:space="preserve">с учетом перевода набранных баллов в отметку по </w:t>
      </w:r>
      <w:r w:rsidRPr="00551911">
        <w:rPr>
          <w:rFonts w:ascii="Times New Roman" w:hAnsi="Times New Roman" w:cs="Times New Roman"/>
          <w:sz w:val="28"/>
          <w:szCs w:val="28"/>
        </w:rPr>
        <w:lastRenderedPageBreak/>
        <w:t>рекомендованной шкале и в группах участников с разным уровнем подготовки (группы обучающихся, получивших за выполнение работы отметку «2», отметку «3», отметку «4», отметку «5»)</w:t>
      </w:r>
      <w:r w:rsidR="009C0FC5">
        <w:rPr>
          <w:rFonts w:ascii="Times New Roman" w:hAnsi="Times New Roman" w:cs="Times New Roman"/>
          <w:sz w:val="28"/>
          <w:szCs w:val="28"/>
        </w:rPr>
        <w:t xml:space="preserve"> представлена в </w:t>
      </w:r>
      <w:r w:rsidR="00EF09E7">
        <w:rPr>
          <w:rFonts w:ascii="Times New Roman" w:hAnsi="Times New Roman" w:cs="Times New Roman"/>
          <w:sz w:val="28"/>
          <w:szCs w:val="28"/>
        </w:rPr>
        <w:t>таблице 12</w:t>
      </w:r>
      <w:r w:rsidR="009C0FC5">
        <w:rPr>
          <w:rFonts w:ascii="Times New Roman" w:hAnsi="Times New Roman" w:cs="Times New Roman"/>
          <w:sz w:val="28"/>
          <w:szCs w:val="28"/>
        </w:rPr>
        <w:t>.</w:t>
      </w:r>
    </w:p>
    <w:p w:rsidR="004E5145" w:rsidRDefault="004E5145" w:rsidP="004E5145">
      <w:pPr>
        <w:pStyle w:val="Default"/>
        <w:ind w:firstLine="567"/>
        <w:jc w:val="center"/>
        <w:rPr>
          <w:b/>
          <w:bCs/>
          <w:sz w:val="28"/>
          <w:szCs w:val="28"/>
        </w:rPr>
      </w:pPr>
      <w:r>
        <w:rPr>
          <w:b/>
          <w:bCs/>
          <w:sz w:val="28"/>
          <w:szCs w:val="28"/>
        </w:rPr>
        <w:t>Выполнение заданий группами участников</w:t>
      </w:r>
    </w:p>
    <w:p w:rsidR="004E5145" w:rsidRPr="0043572E" w:rsidRDefault="00EF09E7" w:rsidP="004E5145">
      <w:pPr>
        <w:pStyle w:val="Default"/>
        <w:ind w:firstLine="567"/>
        <w:jc w:val="right"/>
        <w:rPr>
          <w:bCs/>
          <w:i/>
          <w:sz w:val="20"/>
          <w:szCs w:val="20"/>
        </w:rPr>
      </w:pPr>
      <w:r>
        <w:rPr>
          <w:bCs/>
          <w:i/>
          <w:sz w:val="20"/>
          <w:szCs w:val="20"/>
        </w:rPr>
        <w:t>Таблица 12</w:t>
      </w:r>
    </w:p>
    <w:tbl>
      <w:tblPr>
        <w:tblW w:w="9304" w:type="dxa"/>
        <w:tblLook w:val="04A0" w:firstRow="1" w:lastRow="0" w:firstColumn="1" w:lastColumn="0" w:noHBand="0" w:noVBand="1"/>
      </w:tblPr>
      <w:tblGrid>
        <w:gridCol w:w="496"/>
        <w:gridCol w:w="5453"/>
        <w:gridCol w:w="1019"/>
        <w:gridCol w:w="576"/>
        <w:gridCol w:w="576"/>
        <w:gridCol w:w="576"/>
        <w:gridCol w:w="608"/>
      </w:tblGrid>
      <w:tr w:rsidR="004E5145" w:rsidRPr="00390AD7" w:rsidTr="00EF09E7">
        <w:trPr>
          <w:trHeight w:val="300"/>
        </w:trPr>
        <w:tc>
          <w:tcPr>
            <w:tcW w:w="496" w:type="dxa"/>
            <w:tcBorders>
              <w:top w:val="single" w:sz="4" w:space="0" w:color="000000"/>
              <w:left w:val="single" w:sz="4" w:space="0" w:color="000000"/>
              <w:bottom w:val="single" w:sz="4" w:space="0" w:color="000000"/>
              <w:right w:val="single" w:sz="4" w:space="0" w:color="000000"/>
            </w:tcBorders>
          </w:tcPr>
          <w:p w:rsidR="004E5145"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п/п</w:t>
            </w:r>
          </w:p>
        </w:tc>
        <w:tc>
          <w:tcPr>
            <w:tcW w:w="54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019" w:type="dxa"/>
            <w:tcBorders>
              <w:top w:val="single" w:sz="4" w:space="0" w:color="000000"/>
              <w:left w:val="nil"/>
              <w:bottom w:val="single" w:sz="4" w:space="0" w:color="000000"/>
              <w:right w:val="single" w:sz="4" w:space="0" w:color="auto"/>
            </w:tcBorders>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08" w:type="dxa"/>
            <w:tcBorders>
              <w:top w:val="single" w:sz="4" w:space="0" w:color="000000"/>
              <w:left w:val="nil"/>
              <w:bottom w:val="single" w:sz="4" w:space="0" w:color="000000"/>
              <w:right w:val="single" w:sz="4" w:space="0" w:color="000000"/>
            </w:tcBorders>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9C0FC5" w:rsidRPr="00390AD7" w:rsidTr="00EF09E7">
        <w:trPr>
          <w:trHeight w:val="300"/>
        </w:trPr>
        <w:tc>
          <w:tcPr>
            <w:tcW w:w="496" w:type="dxa"/>
            <w:tcBorders>
              <w:top w:val="single" w:sz="4" w:space="0" w:color="000000"/>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w:t>
            </w:r>
          </w:p>
        </w:tc>
        <w:tc>
          <w:tcPr>
            <w:tcW w:w="5453" w:type="dxa"/>
            <w:tcBorders>
              <w:top w:val="single" w:sz="4" w:space="0" w:color="000000"/>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Оперировать на базовом уровне понятием «натуральное число». </w:t>
            </w:r>
          </w:p>
        </w:tc>
        <w:tc>
          <w:tcPr>
            <w:tcW w:w="1019" w:type="dxa"/>
            <w:tcBorders>
              <w:top w:val="single" w:sz="4" w:space="0" w:color="000000"/>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69,25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20,41</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63,19</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73,11</w:t>
            </w:r>
          </w:p>
        </w:tc>
        <w:tc>
          <w:tcPr>
            <w:tcW w:w="608" w:type="dxa"/>
            <w:tcBorders>
              <w:top w:val="single" w:sz="4" w:space="0" w:color="000000"/>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90,86</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2</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Оперировать на базовом уровне понятием «обыкновенная дробь». </w:t>
            </w:r>
          </w:p>
        </w:tc>
        <w:tc>
          <w:tcPr>
            <w:tcW w:w="1019" w:type="dxa"/>
            <w:tcBorders>
              <w:top w:val="nil"/>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63,53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24,49</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56,18</w:t>
            </w:r>
          </w:p>
        </w:tc>
        <w:tc>
          <w:tcPr>
            <w:tcW w:w="576" w:type="dxa"/>
            <w:tcBorders>
              <w:top w:val="nil"/>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69,24</w:t>
            </w:r>
          </w:p>
        </w:tc>
        <w:tc>
          <w:tcPr>
            <w:tcW w:w="608" w:type="dxa"/>
            <w:tcBorders>
              <w:top w:val="nil"/>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81,73</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3</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1019" w:type="dxa"/>
            <w:tcBorders>
              <w:top w:val="nil"/>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52,89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22,45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42,47</w:t>
            </w:r>
          </w:p>
        </w:tc>
        <w:tc>
          <w:tcPr>
            <w:tcW w:w="576" w:type="dxa"/>
            <w:tcBorders>
              <w:top w:val="nil"/>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60,11</w:t>
            </w:r>
          </w:p>
        </w:tc>
        <w:tc>
          <w:tcPr>
            <w:tcW w:w="608" w:type="dxa"/>
            <w:tcBorders>
              <w:top w:val="nil"/>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75,13</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4</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представлений о числе и числовых системах от натуральных до действительных чисел. Решать задачи на нахождение части числа и числа по его части. </w:t>
            </w:r>
          </w:p>
        </w:tc>
        <w:tc>
          <w:tcPr>
            <w:tcW w:w="1019" w:type="dxa"/>
            <w:tcBorders>
              <w:top w:val="nil"/>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48,86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41,58</w:t>
            </w:r>
          </w:p>
        </w:tc>
        <w:tc>
          <w:tcPr>
            <w:tcW w:w="576" w:type="dxa"/>
            <w:tcBorders>
              <w:top w:val="nil"/>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50,62</w:t>
            </w:r>
          </w:p>
        </w:tc>
        <w:tc>
          <w:tcPr>
            <w:tcW w:w="608" w:type="dxa"/>
            <w:tcBorders>
              <w:top w:val="nil"/>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78,17</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Овладение приемами выполнения тождественных преобразований выражений. Использовать свойства чисел и правила действий с рациональными числами при </w:t>
            </w:r>
            <w:r>
              <w:rPr>
                <w:rFonts w:ascii="Times New Roman" w:hAnsi="Times New Roman" w:cs="Times New Roman"/>
                <w:color w:val="000000"/>
                <w:sz w:val="16"/>
                <w:szCs w:val="16"/>
              </w:rPr>
              <w:t>выполнении вычислений</w:t>
            </w:r>
          </w:p>
        </w:tc>
        <w:tc>
          <w:tcPr>
            <w:tcW w:w="1019" w:type="dxa"/>
            <w:tcBorders>
              <w:top w:val="nil"/>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82,5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36,73</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76,75</w:t>
            </w:r>
          </w:p>
        </w:tc>
        <w:tc>
          <w:tcPr>
            <w:tcW w:w="576" w:type="dxa"/>
            <w:tcBorders>
              <w:top w:val="nil"/>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89,46</w:t>
            </w:r>
          </w:p>
        </w:tc>
        <w:tc>
          <w:tcPr>
            <w:tcW w:w="608" w:type="dxa"/>
            <w:tcBorders>
              <w:top w:val="nil"/>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93,4</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 </w:t>
            </w:r>
          </w:p>
        </w:tc>
        <w:tc>
          <w:tcPr>
            <w:tcW w:w="1019" w:type="dxa"/>
            <w:tcBorders>
              <w:top w:val="nil"/>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44,72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26,3</w:t>
            </w:r>
          </w:p>
        </w:tc>
        <w:tc>
          <w:tcPr>
            <w:tcW w:w="576" w:type="dxa"/>
            <w:tcBorders>
              <w:top w:val="nil"/>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55,8</w:t>
            </w:r>
          </w:p>
        </w:tc>
        <w:tc>
          <w:tcPr>
            <w:tcW w:w="608" w:type="dxa"/>
            <w:tcBorders>
              <w:top w:val="nil"/>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85,53</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 </w:t>
            </w:r>
          </w:p>
        </w:tc>
        <w:tc>
          <w:tcPr>
            <w:tcW w:w="1019" w:type="dxa"/>
            <w:tcBorders>
              <w:top w:val="nil"/>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66,22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12,24</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55,44</w:t>
            </w:r>
          </w:p>
        </w:tc>
        <w:tc>
          <w:tcPr>
            <w:tcW w:w="576" w:type="dxa"/>
            <w:tcBorders>
              <w:top w:val="nil"/>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75,75</w:t>
            </w:r>
          </w:p>
        </w:tc>
        <w:tc>
          <w:tcPr>
            <w:tcW w:w="608" w:type="dxa"/>
            <w:tcBorders>
              <w:top w:val="nil"/>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88,83</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tc>
        <w:tc>
          <w:tcPr>
            <w:tcW w:w="1019" w:type="dxa"/>
            <w:tcBorders>
              <w:top w:val="nil"/>
              <w:left w:val="nil"/>
              <w:bottom w:val="single" w:sz="4" w:space="0" w:color="000000"/>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39,17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6,12</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25,78</w:t>
            </w:r>
          </w:p>
        </w:tc>
        <w:tc>
          <w:tcPr>
            <w:tcW w:w="576" w:type="dxa"/>
            <w:tcBorders>
              <w:top w:val="nil"/>
              <w:left w:val="nil"/>
              <w:bottom w:val="single" w:sz="4" w:space="0" w:color="000000"/>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46,22</w:t>
            </w:r>
          </w:p>
        </w:tc>
        <w:tc>
          <w:tcPr>
            <w:tcW w:w="608" w:type="dxa"/>
            <w:tcBorders>
              <w:top w:val="nil"/>
              <w:left w:val="nil"/>
              <w:bottom w:val="single" w:sz="4" w:space="0" w:color="000000"/>
              <w:right w:val="single" w:sz="4" w:space="0" w:color="000000"/>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72,59</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 </w:t>
            </w:r>
          </w:p>
        </w:tc>
        <w:tc>
          <w:tcPr>
            <w:tcW w:w="1019" w:type="dxa"/>
            <w:tcBorders>
              <w:top w:val="nil"/>
              <w:left w:val="nil"/>
              <w:bottom w:val="single" w:sz="4" w:space="0" w:color="000000"/>
              <w:right w:val="single" w:sz="4" w:space="0" w:color="auto"/>
            </w:tcBorders>
            <w:shd w:val="clear" w:color="auto" w:fill="FFFFFF" w:themeFill="background1"/>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53,2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6,12</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31,22</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70,47</w:t>
            </w:r>
          </w:p>
        </w:tc>
        <w:tc>
          <w:tcPr>
            <w:tcW w:w="608" w:type="dxa"/>
            <w:tcBorders>
              <w:top w:val="nil"/>
              <w:left w:val="nil"/>
              <w:bottom w:val="single" w:sz="4" w:space="0" w:color="000000"/>
              <w:right w:val="single" w:sz="4" w:space="0" w:color="000000"/>
            </w:tcBorders>
            <w:shd w:val="clear" w:color="auto" w:fill="FFFFFF" w:themeFill="background1"/>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89,85</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на </w:t>
            </w:r>
            <w:r>
              <w:rPr>
                <w:rFonts w:ascii="Times New Roman" w:hAnsi="Times New Roman" w:cs="Times New Roman"/>
                <w:color w:val="000000"/>
                <w:sz w:val="16"/>
                <w:szCs w:val="16"/>
              </w:rPr>
              <w:t>покупки, решать несложные  логические задачи методом рассуждений.</w:t>
            </w:r>
          </w:p>
        </w:tc>
        <w:tc>
          <w:tcPr>
            <w:tcW w:w="1019" w:type="dxa"/>
            <w:tcBorders>
              <w:top w:val="nil"/>
              <w:left w:val="nil"/>
              <w:bottom w:val="single" w:sz="4" w:space="0" w:color="000000"/>
              <w:right w:val="single" w:sz="4" w:space="0" w:color="auto"/>
            </w:tcBorders>
            <w:shd w:val="clear" w:color="auto" w:fill="FFFFFF" w:themeFill="background1"/>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41,52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4,08</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16,77</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56,94</w:t>
            </w:r>
          </w:p>
        </w:tc>
        <w:tc>
          <w:tcPr>
            <w:tcW w:w="608" w:type="dxa"/>
            <w:tcBorders>
              <w:top w:val="nil"/>
              <w:left w:val="nil"/>
              <w:bottom w:val="single" w:sz="4" w:space="0" w:color="000000"/>
              <w:right w:val="single" w:sz="4" w:space="0" w:color="000000"/>
            </w:tcBorders>
            <w:shd w:val="clear" w:color="auto" w:fill="FFFFFF" w:themeFill="background1"/>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90,61</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извлекать информацию, представленную в таблицах, на диаграммах. Читать информацию, представленную в виде таблицы, диаграммы. </w:t>
            </w:r>
          </w:p>
        </w:tc>
        <w:tc>
          <w:tcPr>
            <w:tcW w:w="1019" w:type="dxa"/>
            <w:tcBorders>
              <w:top w:val="nil"/>
              <w:left w:val="nil"/>
              <w:bottom w:val="single" w:sz="4" w:space="0" w:color="000000"/>
              <w:right w:val="single" w:sz="4" w:space="0" w:color="auto"/>
            </w:tcBorders>
            <w:shd w:val="clear" w:color="auto" w:fill="FFFFFF" w:themeFill="background1"/>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90,24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65,31</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86,29</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94,2</w:t>
            </w:r>
          </w:p>
        </w:tc>
        <w:tc>
          <w:tcPr>
            <w:tcW w:w="608" w:type="dxa"/>
            <w:tcBorders>
              <w:top w:val="nil"/>
              <w:left w:val="nil"/>
              <w:bottom w:val="single" w:sz="4" w:space="0" w:color="000000"/>
              <w:right w:val="single" w:sz="4" w:space="0" w:color="000000"/>
            </w:tcBorders>
            <w:shd w:val="clear" w:color="auto" w:fill="FFFFFF" w:themeFill="background1"/>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98,48</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11.2</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1019" w:type="dxa"/>
            <w:tcBorders>
              <w:top w:val="nil"/>
              <w:left w:val="nil"/>
              <w:bottom w:val="single" w:sz="4" w:space="0" w:color="000000"/>
              <w:right w:val="single" w:sz="4" w:space="0" w:color="auto"/>
            </w:tcBorders>
            <w:shd w:val="clear" w:color="auto" w:fill="FFFFFF" w:themeFill="background1"/>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78,33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40,82</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71,98</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83,83</w:t>
            </w:r>
          </w:p>
        </w:tc>
        <w:tc>
          <w:tcPr>
            <w:tcW w:w="608" w:type="dxa"/>
            <w:tcBorders>
              <w:top w:val="nil"/>
              <w:left w:val="nil"/>
              <w:bottom w:val="single" w:sz="4" w:space="0" w:color="000000"/>
              <w:right w:val="single" w:sz="4" w:space="0" w:color="000000"/>
            </w:tcBorders>
            <w:shd w:val="clear" w:color="auto" w:fill="FFFFFF" w:themeFill="background1"/>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93,4</w:t>
            </w:r>
          </w:p>
        </w:tc>
      </w:tr>
      <w:tr w:rsidR="009C0FC5" w:rsidRPr="00390AD7" w:rsidTr="00EF09E7">
        <w:trPr>
          <w:trHeight w:val="300"/>
        </w:trPr>
        <w:tc>
          <w:tcPr>
            <w:tcW w:w="496" w:type="dxa"/>
            <w:tcBorders>
              <w:top w:val="nil"/>
              <w:left w:val="single" w:sz="4" w:space="0" w:color="000000"/>
              <w:bottom w:val="single" w:sz="4" w:space="0" w:color="000000"/>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12.1</w:t>
            </w:r>
          </w:p>
        </w:tc>
        <w:tc>
          <w:tcPr>
            <w:tcW w:w="5453" w:type="dxa"/>
            <w:tcBorders>
              <w:top w:val="nil"/>
              <w:left w:val="single" w:sz="4" w:space="0" w:color="000000"/>
              <w:bottom w:val="single" w:sz="4" w:space="0" w:color="000000"/>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 </w:t>
            </w:r>
          </w:p>
        </w:tc>
        <w:tc>
          <w:tcPr>
            <w:tcW w:w="1019" w:type="dxa"/>
            <w:tcBorders>
              <w:top w:val="nil"/>
              <w:left w:val="nil"/>
              <w:bottom w:val="single" w:sz="4" w:space="0" w:color="000000"/>
              <w:right w:val="single" w:sz="4" w:space="0" w:color="auto"/>
            </w:tcBorders>
            <w:shd w:val="clear" w:color="auto" w:fill="FFFFFF" w:themeFill="background1"/>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54,91</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43,82</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63,27</w:t>
            </w:r>
          </w:p>
        </w:tc>
        <w:tc>
          <w:tcPr>
            <w:tcW w:w="608" w:type="dxa"/>
            <w:tcBorders>
              <w:top w:val="nil"/>
              <w:left w:val="nil"/>
              <w:bottom w:val="single" w:sz="4" w:space="0" w:color="000000"/>
              <w:right w:val="single" w:sz="4" w:space="0" w:color="000000"/>
            </w:tcBorders>
            <w:shd w:val="clear" w:color="auto" w:fill="FFFFFF" w:themeFill="background1"/>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79,7</w:t>
            </w:r>
          </w:p>
        </w:tc>
      </w:tr>
      <w:tr w:rsidR="009C0FC5" w:rsidRPr="00390AD7" w:rsidTr="00EF09E7">
        <w:trPr>
          <w:trHeight w:val="300"/>
        </w:trPr>
        <w:tc>
          <w:tcPr>
            <w:tcW w:w="496" w:type="dxa"/>
            <w:tcBorders>
              <w:top w:val="nil"/>
              <w:left w:val="single" w:sz="4" w:space="0" w:color="000000"/>
              <w:bottom w:val="single" w:sz="4" w:space="0" w:color="auto"/>
              <w:right w:val="single" w:sz="4" w:space="0" w:color="000000"/>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12.2</w:t>
            </w:r>
          </w:p>
        </w:tc>
        <w:tc>
          <w:tcPr>
            <w:tcW w:w="5453" w:type="dxa"/>
            <w:tcBorders>
              <w:top w:val="nil"/>
              <w:left w:val="single" w:sz="4" w:space="0" w:color="000000"/>
              <w:bottom w:val="single" w:sz="4" w:space="0" w:color="auto"/>
              <w:right w:val="single" w:sz="4" w:space="0" w:color="000000"/>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 </w:t>
            </w:r>
          </w:p>
        </w:tc>
        <w:tc>
          <w:tcPr>
            <w:tcW w:w="1019" w:type="dxa"/>
            <w:tcBorders>
              <w:top w:val="nil"/>
              <w:left w:val="nil"/>
              <w:bottom w:val="single" w:sz="4" w:space="0" w:color="auto"/>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52,22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576" w:type="dxa"/>
            <w:tcBorders>
              <w:top w:val="nil"/>
              <w:left w:val="single" w:sz="4" w:space="0" w:color="auto"/>
              <w:bottom w:val="single" w:sz="4" w:space="0" w:color="auto"/>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41,73</w:t>
            </w:r>
          </w:p>
        </w:tc>
        <w:tc>
          <w:tcPr>
            <w:tcW w:w="576" w:type="dxa"/>
            <w:tcBorders>
              <w:top w:val="nil"/>
              <w:left w:val="nil"/>
              <w:bottom w:val="single" w:sz="4" w:space="0" w:color="auto"/>
              <w:right w:val="single" w:sz="4" w:space="0" w:color="000000"/>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58,52</w:t>
            </w:r>
          </w:p>
        </w:tc>
        <w:tc>
          <w:tcPr>
            <w:tcW w:w="608" w:type="dxa"/>
            <w:tcBorders>
              <w:top w:val="nil"/>
              <w:left w:val="nil"/>
              <w:bottom w:val="single" w:sz="4" w:space="0" w:color="auto"/>
              <w:right w:val="single" w:sz="4" w:space="0" w:color="000000"/>
            </w:tcBorders>
            <w:vAlign w:val="center"/>
          </w:tcPr>
          <w:p w:rsidR="009C0FC5" w:rsidRPr="00390AD7" w:rsidRDefault="00F0456D"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80,28</w:t>
            </w:r>
          </w:p>
        </w:tc>
      </w:tr>
      <w:tr w:rsidR="009C0FC5" w:rsidRPr="00390AD7" w:rsidTr="00EF09E7">
        <w:trPr>
          <w:trHeight w:val="300"/>
        </w:trPr>
        <w:tc>
          <w:tcPr>
            <w:tcW w:w="496" w:type="dxa"/>
            <w:tcBorders>
              <w:top w:val="single" w:sz="4" w:space="0" w:color="auto"/>
              <w:left w:val="single" w:sz="4" w:space="0" w:color="auto"/>
              <w:bottom w:val="single" w:sz="4" w:space="0" w:color="auto"/>
              <w:right w:val="single" w:sz="4" w:space="0" w:color="auto"/>
            </w:tcBorders>
          </w:tcPr>
          <w:p w:rsidR="009C0FC5" w:rsidRPr="00786CFB" w:rsidRDefault="006157DF"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r w:rsidR="009C0FC5">
              <w:rPr>
                <w:rFonts w:ascii="Times New Roman" w:eastAsia="Times New Roman" w:hAnsi="Times New Roman" w:cs="Times New Roman"/>
                <w:color w:val="000000"/>
                <w:sz w:val="16"/>
                <w:szCs w:val="16"/>
                <w:lang w:eastAsia="ru-RU"/>
              </w:rPr>
              <w:t>.3</w:t>
            </w:r>
          </w:p>
        </w:tc>
        <w:tc>
          <w:tcPr>
            <w:tcW w:w="5453" w:type="dxa"/>
            <w:tcBorders>
              <w:top w:val="single" w:sz="4" w:space="0" w:color="auto"/>
              <w:left w:val="single" w:sz="4" w:space="0" w:color="auto"/>
              <w:bottom w:val="single" w:sz="4" w:space="0" w:color="auto"/>
              <w:right w:val="single" w:sz="4" w:space="0" w:color="auto"/>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1019" w:type="dxa"/>
            <w:tcBorders>
              <w:top w:val="single" w:sz="4" w:space="0" w:color="auto"/>
              <w:left w:val="single" w:sz="4" w:space="0" w:color="auto"/>
              <w:bottom w:val="single" w:sz="4" w:space="0" w:color="auto"/>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30,96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21,01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34,09</w:t>
            </w:r>
          </w:p>
        </w:tc>
        <w:tc>
          <w:tcPr>
            <w:tcW w:w="608" w:type="dxa"/>
            <w:tcBorders>
              <w:top w:val="single" w:sz="4" w:space="0" w:color="auto"/>
              <w:left w:val="single" w:sz="4" w:space="0" w:color="auto"/>
              <w:bottom w:val="single" w:sz="4" w:space="0" w:color="auto"/>
              <w:right w:val="single" w:sz="4" w:space="0" w:color="auto"/>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61,42</w:t>
            </w:r>
          </w:p>
        </w:tc>
      </w:tr>
      <w:tr w:rsidR="009C0FC5" w:rsidRPr="00390AD7" w:rsidTr="00EF09E7">
        <w:trPr>
          <w:trHeight w:val="300"/>
        </w:trPr>
        <w:tc>
          <w:tcPr>
            <w:tcW w:w="496" w:type="dxa"/>
            <w:tcBorders>
              <w:top w:val="single" w:sz="4" w:space="0" w:color="auto"/>
              <w:left w:val="single" w:sz="4" w:space="0" w:color="auto"/>
              <w:bottom w:val="single" w:sz="4" w:space="0" w:color="auto"/>
              <w:right w:val="single" w:sz="4" w:space="0" w:color="auto"/>
            </w:tcBorders>
          </w:tcPr>
          <w:p w:rsidR="009C0FC5" w:rsidRPr="00786CFB" w:rsidRDefault="009C0FC5" w:rsidP="009C0FC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5453" w:type="dxa"/>
            <w:tcBorders>
              <w:top w:val="single" w:sz="4" w:space="0" w:color="auto"/>
              <w:left w:val="single" w:sz="4" w:space="0" w:color="auto"/>
              <w:bottom w:val="single" w:sz="4" w:space="0" w:color="auto"/>
              <w:right w:val="single" w:sz="4" w:space="0" w:color="auto"/>
            </w:tcBorders>
            <w:shd w:val="clear" w:color="auto" w:fill="auto"/>
            <w:noWrap/>
          </w:tcPr>
          <w:p w:rsidR="009C0FC5" w:rsidRPr="001B1C69" w:rsidRDefault="009C0FC5" w:rsidP="009C0FC5">
            <w:pPr>
              <w:autoSpaceDE w:val="0"/>
              <w:autoSpaceDN w:val="0"/>
              <w:adjustRightInd w:val="0"/>
              <w:spacing w:after="0" w:line="240" w:lineRule="auto"/>
              <w:rPr>
                <w:rFonts w:ascii="Times New Roman" w:hAnsi="Times New Roman" w:cs="Times New Roman"/>
                <w:color w:val="000000"/>
                <w:sz w:val="16"/>
                <w:szCs w:val="16"/>
              </w:rPr>
            </w:pPr>
            <w:r w:rsidRPr="001B1C69">
              <w:rPr>
                <w:rFonts w:ascii="Times New Roman" w:hAnsi="Times New Roman" w:cs="Times New Roman"/>
                <w:color w:val="000000"/>
                <w:sz w:val="16"/>
                <w:szCs w:val="16"/>
              </w:rPr>
              <w:t xml:space="preserve">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w:t>
            </w:r>
          </w:p>
        </w:tc>
        <w:tc>
          <w:tcPr>
            <w:tcW w:w="1019" w:type="dxa"/>
            <w:tcBorders>
              <w:top w:val="single" w:sz="4" w:space="0" w:color="auto"/>
              <w:left w:val="single" w:sz="4" w:space="0" w:color="auto"/>
              <w:bottom w:val="single" w:sz="4" w:space="0" w:color="auto"/>
              <w:right w:val="single" w:sz="4" w:space="0" w:color="auto"/>
            </w:tcBorders>
            <w:vAlign w:val="center"/>
          </w:tcPr>
          <w:p w:rsidR="009C0FC5" w:rsidRPr="009A76EE" w:rsidRDefault="009C0FC5" w:rsidP="009C0FC5">
            <w:pPr>
              <w:spacing w:after="0" w:line="240" w:lineRule="auto"/>
              <w:jc w:val="center"/>
              <w:rPr>
                <w:rFonts w:ascii="Times New Roman" w:eastAsia="Times New Roman" w:hAnsi="Times New Roman" w:cs="Times New Roman"/>
                <w:color w:val="000000"/>
                <w:sz w:val="16"/>
                <w:szCs w:val="16"/>
                <w:lang w:eastAsia="ru-RU"/>
              </w:rPr>
            </w:pPr>
            <w:r w:rsidRPr="009A76EE">
              <w:rPr>
                <w:rFonts w:ascii="Times New Roman" w:eastAsia="Times New Roman" w:hAnsi="Times New Roman" w:cs="Times New Roman"/>
                <w:color w:val="000000"/>
                <w:sz w:val="16"/>
                <w:szCs w:val="16"/>
                <w:lang w:eastAsia="ru-RU"/>
              </w:rPr>
              <w:t>10,03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8,08</w:t>
            </w:r>
          </w:p>
        </w:tc>
        <w:tc>
          <w:tcPr>
            <w:tcW w:w="608" w:type="dxa"/>
            <w:tcBorders>
              <w:top w:val="single" w:sz="4" w:space="0" w:color="auto"/>
              <w:left w:val="single" w:sz="4" w:space="0" w:color="auto"/>
              <w:bottom w:val="single" w:sz="4" w:space="0" w:color="auto"/>
              <w:right w:val="single" w:sz="4" w:space="0" w:color="auto"/>
            </w:tcBorders>
            <w:vAlign w:val="center"/>
          </w:tcPr>
          <w:p w:rsidR="009C0FC5" w:rsidRPr="00390AD7" w:rsidRDefault="009C0FC5" w:rsidP="009C0F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36,04</w:t>
            </w:r>
          </w:p>
        </w:tc>
      </w:tr>
    </w:tbl>
    <w:p w:rsidR="001B1C69" w:rsidRDefault="001B1C69" w:rsidP="006770A4">
      <w:pPr>
        <w:pStyle w:val="Default"/>
        <w:ind w:firstLine="567"/>
        <w:jc w:val="both"/>
        <w:rPr>
          <w:b/>
          <w:bCs/>
          <w:sz w:val="28"/>
          <w:szCs w:val="28"/>
        </w:rPr>
      </w:pPr>
    </w:p>
    <w:p w:rsidR="00EF09E7" w:rsidRPr="00B07152" w:rsidRDefault="00EF09E7" w:rsidP="00EF09E7">
      <w:pPr>
        <w:pStyle w:val="Default"/>
        <w:jc w:val="center"/>
        <w:rPr>
          <w:b/>
          <w:color w:val="auto"/>
          <w:sz w:val="28"/>
          <w:szCs w:val="28"/>
        </w:rPr>
      </w:pPr>
      <w:r w:rsidRPr="00B07152">
        <w:rPr>
          <w:b/>
          <w:color w:val="auto"/>
          <w:sz w:val="28"/>
          <w:szCs w:val="28"/>
        </w:rPr>
        <w:t xml:space="preserve">Информация о среднем проценте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EF09E7" w:rsidRDefault="00EF09E7" w:rsidP="00EF09E7">
      <w:pPr>
        <w:pStyle w:val="Default"/>
        <w:ind w:firstLine="567"/>
        <w:jc w:val="center"/>
        <w:rPr>
          <w:b/>
          <w:color w:val="auto"/>
          <w:sz w:val="28"/>
          <w:szCs w:val="28"/>
        </w:rPr>
      </w:pPr>
      <w:r>
        <w:rPr>
          <w:b/>
          <w:color w:val="auto"/>
          <w:sz w:val="28"/>
          <w:szCs w:val="28"/>
        </w:rPr>
        <w:t xml:space="preserve"> по учебному предмету «Математика»</w:t>
      </w:r>
      <w:r w:rsidRPr="00B07152">
        <w:rPr>
          <w:b/>
          <w:color w:val="auto"/>
          <w:sz w:val="28"/>
          <w:szCs w:val="28"/>
        </w:rPr>
        <w:t xml:space="preserve"> </w:t>
      </w:r>
      <w:r>
        <w:rPr>
          <w:b/>
          <w:color w:val="auto"/>
          <w:sz w:val="28"/>
          <w:szCs w:val="28"/>
        </w:rPr>
        <w:t xml:space="preserve">обучающимися 6 классов </w:t>
      </w:r>
    </w:p>
    <w:p w:rsidR="00EF09E7" w:rsidRDefault="00EF09E7" w:rsidP="00EF09E7">
      <w:pPr>
        <w:pStyle w:val="Default"/>
        <w:ind w:firstLine="567"/>
        <w:jc w:val="center"/>
        <w:rPr>
          <w:b/>
          <w:color w:val="auto"/>
          <w:sz w:val="28"/>
          <w:szCs w:val="28"/>
        </w:rPr>
      </w:pPr>
      <w:r w:rsidRPr="00B07152">
        <w:rPr>
          <w:b/>
          <w:color w:val="auto"/>
          <w:sz w:val="28"/>
          <w:szCs w:val="28"/>
        </w:rPr>
        <w:t xml:space="preserve">в сравнении с данными </w:t>
      </w:r>
      <w:r>
        <w:rPr>
          <w:b/>
          <w:color w:val="auto"/>
          <w:sz w:val="28"/>
          <w:szCs w:val="28"/>
        </w:rPr>
        <w:t xml:space="preserve">по </w:t>
      </w:r>
      <w:proofErr w:type="spellStart"/>
      <w:r>
        <w:rPr>
          <w:b/>
          <w:color w:val="auto"/>
          <w:sz w:val="28"/>
          <w:szCs w:val="28"/>
        </w:rPr>
        <w:t>Сургутскому</w:t>
      </w:r>
      <w:proofErr w:type="spellEnd"/>
      <w:r>
        <w:rPr>
          <w:b/>
          <w:color w:val="auto"/>
          <w:sz w:val="28"/>
          <w:szCs w:val="28"/>
        </w:rPr>
        <w:t xml:space="preserve"> району и округу</w:t>
      </w:r>
    </w:p>
    <w:p w:rsidR="00EF09E7" w:rsidRDefault="00EF09E7" w:rsidP="00EF09E7">
      <w:pPr>
        <w:pStyle w:val="Default"/>
        <w:ind w:firstLine="567"/>
        <w:jc w:val="right"/>
        <w:rPr>
          <w:i/>
          <w:iCs/>
          <w:color w:val="auto"/>
          <w:sz w:val="23"/>
          <w:szCs w:val="23"/>
        </w:rPr>
      </w:pPr>
    </w:p>
    <w:p w:rsidR="00EF09E7" w:rsidRPr="009760DE" w:rsidRDefault="00EF09E7" w:rsidP="00EF09E7">
      <w:pPr>
        <w:pStyle w:val="Default"/>
        <w:ind w:firstLine="567"/>
        <w:jc w:val="right"/>
        <w:rPr>
          <w:sz w:val="28"/>
          <w:szCs w:val="28"/>
        </w:rPr>
      </w:pPr>
      <w:r>
        <w:rPr>
          <w:i/>
          <w:iCs/>
          <w:color w:val="auto"/>
          <w:sz w:val="23"/>
          <w:szCs w:val="23"/>
        </w:rPr>
        <w:lastRenderedPageBreak/>
        <w:t>Таблица 13</w:t>
      </w:r>
    </w:p>
    <w:tbl>
      <w:tblPr>
        <w:tblW w:w="9209" w:type="dxa"/>
        <w:tblLook w:val="04A0" w:firstRow="1" w:lastRow="0" w:firstColumn="1" w:lastColumn="0" w:noHBand="0" w:noVBand="1"/>
      </w:tblPr>
      <w:tblGrid>
        <w:gridCol w:w="7508"/>
        <w:gridCol w:w="1701"/>
      </w:tblGrid>
      <w:tr w:rsidR="00EF09E7" w:rsidRPr="00EF09E7" w:rsidTr="00437641">
        <w:trPr>
          <w:trHeight w:val="46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9E7" w:rsidRPr="00EF09E7" w:rsidRDefault="00EF09E7" w:rsidP="00437641">
            <w:pPr>
              <w:spacing w:after="0" w:line="240" w:lineRule="auto"/>
              <w:jc w:val="center"/>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Участники ВПР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09E7" w:rsidRPr="00EF09E7" w:rsidRDefault="00EF09E7" w:rsidP="00437641">
            <w:pPr>
              <w:spacing w:after="0" w:line="240" w:lineRule="auto"/>
              <w:jc w:val="center"/>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Ср. % выполнения заданий</w:t>
            </w:r>
          </w:p>
        </w:tc>
      </w:tr>
      <w:tr w:rsidR="004639C4" w:rsidRPr="00EF09E7" w:rsidTr="00EF09E7">
        <w:trPr>
          <w:trHeight w:val="18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b/>
                <w:color w:val="000000"/>
                <w:sz w:val="20"/>
                <w:szCs w:val="20"/>
                <w:lang w:eastAsia="ru-RU"/>
              </w:rPr>
            </w:pPr>
            <w:r w:rsidRPr="00EF09E7">
              <w:rPr>
                <w:rFonts w:ascii="Times New Roman" w:eastAsia="Times New Roman" w:hAnsi="Times New Roman" w:cs="Times New Roman"/>
                <w:b/>
                <w:color w:val="000000"/>
                <w:sz w:val="20"/>
                <w:szCs w:val="20"/>
                <w:lang w:eastAsia="ru-RU"/>
              </w:rPr>
              <w:t>ХМАО - Югра</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b/>
                <w:color w:val="000000"/>
                <w:sz w:val="20"/>
                <w:szCs w:val="20"/>
                <w:lang w:eastAsia="ru-RU"/>
              </w:rPr>
            </w:pPr>
            <w:r w:rsidRPr="00FC2029">
              <w:rPr>
                <w:rFonts w:ascii="Times New Roman" w:eastAsia="Times New Roman" w:hAnsi="Times New Roman" w:cs="Times New Roman"/>
                <w:b/>
                <w:color w:val="000000"/>
                <w:sz w:val="20"/>
                <w:szCs w:val="20"/>
                <w:lang w:eastAsia="ru-RU"/>
              </w:rPr>
              <w:t>53,18</w:t>
            </w:r>
          </w:p>
        </w:tc>
      </w:tr>
      <w:tr w:rsidR="004639C4" w:rsidRPr="00EF09E7" w:rsidTr="00EF09E7">
        <w:trPr>
          <w:trHeight w:val="17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b/>
                <w:color w:val="000000"/>
                <w:sz w:val="20"/>
                <w:szCs w:val="20"/>
                <w:lang w:eastAsia="ru-RU"/>
              </w:rPr>
            </w:pPr>
            <w:r w:rsidRPr="00EF09E7">
              <w:rPr>
                <w:rFonts w:ascii="Times New Roman" w:eastAsia="Times New Roman" w:hAnsi="Times New Roman" w:cs="Times New Roman"/>
                <w:b/>
                <w:color w:val="000000"/>
                <w:sz w:val="20"/>
                <w:szCs w:val="20"/>
                <w:lang w:eastAsia="ru-RU"/>
              </w:rPr>
              <w:t>Сургутский район</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b/>
                <w:color w:val="000000"/>
                <w:sz w:val="20"/>
                <w:szCs w:val="20"/>
                <w:lang w:eastAsia="ru-RU"/>
              </w:rPr>
            </w:pPr>
            <w:r w:rsidRPr="00FC2029">
              <w:rPr>
                <w:rFonts w:ascii="Times New Roman" w:eastAsia="Times New Roman" w:hAnsi="Times New Roman" w:cs="Times New Roman"/>
                <w:b/>
                <w:color w:val="000000"/>
                <w:sz w:val="20"/>
                <w:szCs w:val="20"/>
                <w:lang w:eastAsia="ru-RU"/>
              </w:rPr>
              <w:t>54,91</w:t>
            </w:r>
          </w:p>
        </w:tc>
      </w:tr>
      <w:tr w:rsidR="004639C4" w:rsidRPr="00EF09E7" w:rsidTr="00EF09E7">
        <w:trPr>
          <w:trHeight w:val="2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МАОУ "Белоярская СОШ № 1"</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56,27</w:t>
            </w:r>
          </w:p>
        </w:tc>
      </w:tr>
      <w:tr w:rsidR="004639C4" w:rsidRPr="00EF09E7" w:rsidTr="00EF09E7">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"Белоярская СОШ  № 3"</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59,22</w:t>
            </w:r>
          </w:p>
        </w:tc>
      </w:tr>
      <w:tr w:rsidR="004639C4" w:rsidRPr="00EF09E7" w:rsidTr="00EF09E7">
        <w:trPr>
          <w:trHeight w:val="20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"Солнечная СОШ № 1"</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49,07</w:t>
            </w:r>
          </w:p>
        </w:tc>
      </w:tr>
      <w:tr w:rsidR="004639C4" w:rsidRPr="00EF09E7" w:rsidTr="00EF09E7">
        <w:trPr>
          <w:trHeight w:val="14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proofErr w:type="spellStart"/>
            <w:r w:rsidRPr="00EF09E7">
              <w:rPr>
                <w:rFonts w:ascii="Times New Roman" w:eastAsia="Times New Roman" w:hAnsi="Times New Roman" w:cs="Times New Roman"/>
                <w:color w:val="000000"/>
                <w:sz w:val="20"/>
                <w:szCs w:val="20"/>
                <w:lang w:eastAsia="ru-RU"/>
              </w:rPr>
              <w:t>Филиал"Сайгатинская</w:t>
            </w:r>
            <w:proofErr w:type="spellEnd"/>
            <w:r w:rsidRPr="00EF09E7">
              <w:rPr>
                <w:rFonts w:ascii="Times New Roman" w:eastAsia="Times New Roman" w:hAnsi="Times New Roman" w:cs="Times New Roman"/>
                <w:color w:val="000000"/>
                <w:sz w:val="20"/>
                <w:szCs w:val="20"/>
                <w:lang w:eastAsia="ru-RU"/>
              </w:rPr>
              <w:t xml:space="preserve"> СШ "</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47,87</w:t>
            </w:r>
          </w:p>
        </w:tc>
      </w:tr>
      <w:tr w:rsidR="004639C4" w:rsidRPr="00EF09E7" w:rsidTr="00EF09E7">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"Барсовская СОШ № 1"</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54,05</w:t>
            </w:r>
          </w:p>
        </w:tc>
      </w:tr>
      <w:tr w:rsidR="004639C4" w:rsidRPr="00EF09E7" w:rsidTr="00EF09E7">
        <w:trPr>
          <w:trHeight w:val="122"/>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"Федоровская СОШ № 2 с углублённым изучением отдельных предметов"</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68,57</w:t>
            </w:r>
          </w:p>
        </w:tc>
      </w:tr>
      <w:tr w:rsidR="004639C4" w:rsidRPr="00EF09E7" w:rsidTr="00EF09E7">
        <w:trPr>
          <w:trHeight w:val="8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"Федоровская СОШ № 1"</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46,51</w:t>
            </w:r>
          </w:p>
        </w:tc>
      </w:tr>
      <w:tr w:rsidR="004639C4" w:rsidRPr="00EF09E7" w:rsidTr="00EF09E7">
        <w:trPr>
          <w:trHeight w:val="17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"Федоровская СОШ  № 5"</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56,00</w:t>
            </w:r>
          </w:p>
        </w:tc>
      </w:tr>
      <w:tr w:rsidR="004639C4" w:rsidRPr="00EF09E7" w:rsidTr="00EF09E7">
        <w:trPr>
          <w:trHeight w:val="11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w:t>
            </w:r>
            <w:proofErr w:type="spellStart"/>
            <w:r w:rsidRPr="00EF09E7">
              <w:rPr>
                <w:rFonts w:ascii="Times New Roman" w:eastAsia="Times New Roman" w:hAnsi="Times New Roman" w:cs="Times New Roman"/>
                <w:color w:val="000000"/>
                <w:sz w:val="20"/>
                <w:szCs w:val="20"/>
                <w:lang w:eastAsia="ru-RU"/>
              </w:rPr>
              <w:t>Ульт-Ягунская</w:t>
            </w:r>
            <w:proofErr w:type="spellEnd"/>
            <w:r w:rsidRPr="00EF09E7">
              <w:rPr>
                <w:rFonts w:ascii="Times New Roman" w:eastAsia="Times New Roman" w:hAnsi="Times New Roman" w:cs="Times New Roman"/>
                <w:color w:val="000000"/>
                <w:sz w:val="20"/>
                <w:szCs w:val="20"/>
                <w:lang w:eastAsia="ru-RU"/>
              </w:rPr>
              <w:t xml:space="preserve"> СОШ"</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57,09</w:t>
            </w:r>
          </w:p>
        </w:tc>
      </w:tr>
      <w:tr w:rsidR="004639C4" w:rsidRPr="00EF09E7" w:rsidTr="00EF09E7">
        <w:trPr>
          <w:trHeight w:val="20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"Лянторская СОШ № 3"</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54,90</w:t>
            </w:r>
          </w:p>
        </w:tc>
      </w:tr>
      <w:tr w:rsidR="004639C4" w:rsidRPr="00EF09E7" w:rsidTr="00EF09E7">
        <w:trPr>
          <w:trHeight w:val="13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"Лянторская СОШ № 4"</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57,77</w:t>
            </w:r>
          </w:p>
        </w:tc>
      </w:tr>
      <w:tr w:rsidR="004639C4" w:rsidRPr="00EF09E7" w:rsidTr="00EF09E7">
        <w:trPr>
          <w:trHeight w:val="2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"Лянторская СОШ  № 6"</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44,29</w:t>
            </w:r>
          </w:p>
        </w:tc>
      </w:tr>
      <w:tr w:rsidR="004639C4" w:rsidRPr="00EF09E7" w:rsidTr="00EF09E7">
        <w:trPr>
          <w:trHeight w:val="11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"Лянторская СОШ  № 5"</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58,01</w:t>
            </w:r>
          </w:p>
        </w:tc>
      </w:tr>
      <w:tr w:rsidR="004639C4" w:rsidRPr="00EF09E7" w:rsidTr="00EF09E7">
        <w:trPr>
          <w:trHeight w:val="20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"Нижнесортымская СОШ "</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58,97</w:t>
            </w:r>
          </w:p>
        </w:tc>
      </w:tr>
      <w:tr w:rsidR="004639C4" w:rsidRPr="00EF09E7" w:rsidTr="00EF09E7">
        <w:trPr>
          <w:trHeight w:val="134"/>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Филиал "</w:t>
            </w:r>
            <w:proofErr w:type="spellStart"/>
            <w:r w:rsidRPr="00EF09E7">
              <w:rPr>
                <w:rFonts w:ascii="Times New Roman" w:eastAsia="Times New Roman" w:hAnsi="Times New Roman" w:cs="Times New Roman"/>
                <w:color w:val="000000"/>
                <w:sz w:val="20"/>
                <w:szCs w:val="20"/>
                <w:lang w:eastAsia="ru-RU"/>
              </w:rPr>
              <w:t>Локосовская</w:t>
            </w:r>
            <w:proofErr w:type="spellEnd"/>
            <w:r w:rsidRPr="00EF09E7">
              <w:rPr>
                <w:rFonts w:ascii="Times New Roman" w:eastAsia="Times New Roman" w:hAnsi="Times New Roman" w:cs="Times New Roman"/>
                <w:color w:val="000000"/>
                <w:sz w:val="20"/>
                <w:szCs w:val="20"/>
                <w:lang w:eastAsia="ru-RU"/>
              </w:rPr>
              <w:t xml:space="preserve"> СШ-д/с  им. З. Т. </w:t>
            </w:r>
            <w:proofErr w:type="spellStart"/>
            <w:r w:rsidRPr="00EF09E7">
              <w:rPr>
                <w:rFonts w:ascii="Times New Roman" w:eastAsia="Times New Roman" w:hAnsi="Times New Roman" w:cs="Times New Roman"/>
                <w:color w:val="000000"/>
                <w:sz w:val="20"/>
                <w:szCs w:val="20"/>
                <w:lang w:eastAsia="ru-RU"/>
              </w:rPr>
              <w:t>Скутина</w:t>
            </w:r>
            <w:proofErr w:type="spellEnd"/>
            <w:r w:rsidRPr="00EF09E7">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60,58</w:t>
            </w:r>
          </w:p>
        </w:tc>
      </w:tr>
      <w:tr w:rsidR="004639C4" w:rsidRPr="00EF09E7" w:rsidTr="00EF09E7">
        <w:trPr>
          <w:trHeight w:val="221"/>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 xml:space="preserve">МБОУ  "Высокомысовская СОШ  им. героя Советского Союза </w:t>
            </w:r>
            <w:proofErr w:type="spellStart"/>
            <w:r w:rsidRPr="00EF09E7">
              <w:rPr>
                <w:rFonts w:ascii="Times New Roman" w:eastAsia="Times New Roman" w:hAnsi="Times New Roman" w:cs="Times New Roman"/>
                <w:color w:val="000000"/>
                <w:sz w:val="20"/>
                <w:szCs w:val="20"/>
                <w:lang w:eastAsia="ru-RU"/>
              </w:rPr>
              <w:t>И.В.Королькова</w:t>
            </w:r>
            <w:proofErr w:type="spellEnd"/>
            <w:r w:rsidRPr="00EF09E7">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48,96</w:t>
            </w:r>
          </w:p>
        </w:tc>
      </w:tr>
      <w:tr w:rsidR="004639C4" w:rsidRPr="00EF09E7" w:rsidTr="00EF09E7">
        <w:trPr>
          <w:trHeight w:val="13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Филиал  "Сытоминская СШ  "</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39,84</w:t>
            </w:r>
          </w:p>
        </w:tc>
      </w:tr>
      <w:tr w:rsidR="004639C4" w:rsidRPr="00EF09E7" w:rsidTr="00EF09E7">
        <w:trPr>
          <w:trHeight w:val="22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"Ляминская СОШ"</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47,43</w:t>
            </w:r>
          </w:p>
        </w:tc>
      </w:tr>
      <w:tr w:rsidR="004639C4" w:rsidRPr="00EF09E7" w:rsidTr="00EF09E7">
        <w:trPr>
          <w:trHeight w:val="1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"Русскинская СОШ"</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46,13</w:t>
            </w:r>
          </w:p>
        </w:tc>
      </w:tr>
      <w:tr w:rsidR="004639C4" w:rsidRPr="00EF09E7" w:rsidTr="00EF09E7">
        <w:trPr>
          <w:trHeight w:val="21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МАОУ "Лянторская СОШ № 7"</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54,01</w:t>
            </w:r>
          </w:p>
        </w:tc>
      </w:tr>
      <w:tr w:rsidR="004639C4" w:rsidRPr="00EF09E7" w:rsidTr="00EF09E7">
        <w:trPr>
          <w:trHeight w:val="1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r w:rsidRPr="00EF09E7">
              <w:rPr>
                <w:rFonts w:ascii="Times New Roman" w:eastAsia="Times New Roman" w:hAnsi="Times New Roman" w:cs="Times New Roman"/>
                <w:color w:val="000000"/>
                <w:sz w:val="20"/>
                <w:szCs w:val="20"/>
                <w:lang w:eastAsia="ru-RU"/>
              </w:rPr>
              <w:t>МБОУ  "Угутская СОШ "</w:t>
            </w:r>
          </w:p>
        </w:tc>
        <w:tc>
          <w:tcPr>
            <w:tcW w:w="1701" w:type="dxa"/>
            <w:tcBorders>
              <w:top w:val="nil"/>
              <w:left w:val="nil"/>
              <w:bottom w:val="single" w:sz="4" w:space="0" w:color="auto"/>
              <w:right w:val="single" w:sz="4" w:space="0" w:color="auto"/>
            </w:tcBorders>
            <w:shd w:val="clear" w:color="auto" w:fill="auto"/>
            <w:noWrap/>
            <w:vAlign w:val="bottom"/>
          </w:tcPr>
          <w:p w:rsidR="004639C4" w:rsidRPr="00FC2029" w:rsidRDefault="004639C4" w:rsidP="004639C4">
            <w:pPr>
              <w:spacing w:after="0" w:line="240" w:lineRule="auto"/>
              <w:jc w:val="center"/>
              <w:rPr>
                <w:rFonts w:ascii="Times New Roman" w:eastAsia="Times New Roman" w:hAnsi="Times New Roman" w:cs="Times New Roman"/>
                <w:color w:val="000000"/>
                <w:sz w:val="20"/>
                <w:szCs w:val="20"/>
                <w:lang w:eastAsia="ru-RU"/>
              </w:rPr>
            </w:pPr>
            <w:r w:rsidRPr="00FC2029">
              <w:rPr>
                <w:rFonts w:ascii="Times New Roman" w:eastAsia="Times New Roman" w:hAnsi="Times New Roman" w:cs="Times New Roman"/>
                <w:color w:val="000000"/>
                <w:sz w:val="20"/>
                <w:szCs w:val="20"/>
                <w:lang w:eastAsia="ru-RU"/>
              </w:rPr>
              <w:t>51,33</w:t>
            </w:r>
          </w:p>
        </w:tc>
      </w:tr>
      <w:tr w:rsidR="004639C4" w:rsidRPr="00EF09E7" w:rsidTr="00EF09E7">
        <w:trPr>
          <w:trHeight w:val="138"/>
        </w:trPr>
        <w:tc>
          <w:tcPr>
            <w:tcW w:w="7508" w:type="dxa"/>
            <w:tcBorders>
              <w:top w:val="nil"/>
              <w:left w:val="single" w:sz="4" w:space="0" w:color="auto"/>
              <w:bottom w:val="single" w:sz="4" w:space="0" w:color="auto"/>
              <w:right w:val="single" w:sz="4" w:space="0" w:color="auto"/>
            </w:tcBorders>
            <w:shd w:val="clear" w:color="auto" w:fill="auto"/>
            <w:noWrap/>
            <w:vAlign w:val="bottom"/>
          </w:tcPr>
          <w:p w:rsidR="004639C4" w:rsidRPr="00EF09E7" w:rsidRDefault="004639C4" w:rsidP="004639C4">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4639C4" w:rsidRPr="004639C4" w:rsidRDefault="004639C4" w:rsidP="004639C4">
            <w:pPr>
              <w:spacing w:after="0" w:line="240" w:lineRule="auto"/>
              <w:jc w:val="center"/>
              <w:rPr>
                <w:rFonts w:ascii="Times" w:eastAsia="Times New Roman" w:hAnsi="Times" w:cs="Calibri"/>
                <w:color w:val="000000"/>
                <w:sz w:val="20"/>
                <w:szCs w:val="20"/>
                <w:lang w:eastAsia="ru-RU"/>
              </w:rPr>
            </w:pPr>
            <w:r w:rsidRPr="004639C4">
              <w:rPr>
                <w:rFonts w:ascii="Times" w:eastAsia="Times New Roman" w:hAnsi="Times" w:cs="Calibri"/>
                <w:color w:val="000000"/>
                <w:sz w:val="20"/>
                <w:szCs w:val="20"/>
                <w:lang w:eastAsia="ru-RU"/>
              </w:rPr>
              <w:t>51,33</w:t>
            </w:r>
          </w:p>
        </w:tc>
      </w:tr>
    </w:tbl>
    <w:p w:rsidR="00EF09E7" w:rsidRDefault="00EF09E7" w:rsidP="00EF09E7">
      <w:pPr>
        <w:pStyle w:val="Default"/>
        <w:rPr>
          <w:b/>
          <w:color w:val="auto"/>
          <w:sz w:val="28"/>
          <w:szCs w:val="28"/>
        </w:rPr>
      </w:pPr>
    </w:p>
    <w:p w:rsidR="00EF09E7" w:rsidRPr="00B07152" w:rsidRDefault="00EF09E7" w:rsidP="00EF09E7">
      <w:pPr>
        <w:pStyle w:val="Default"/>
        <w:ind w:firstLine="567"/>
        <w:jc w:val="center"/>
        <w:rPr>
          <w:b/>
          <w:color w:val="auto"/>
          <w:sz w:val="28"/>
          <w:szCs w:val="28"/>
        </w:rPr>
      </w:pPr>
      <w:r>
        <w:rPr>
          <w:b/>
          <w:color w:val="auto"/>
          <w:sz w:val="28"/>
          <w:szCs w:val="28"/>
        </w:rPr>
        <w:t>График среднего процента</w:t>
      </w:r>
      <w:r w:rsidRPr="00B07152">
        <w:rPr>
          <w:b/>
          <w:color w:val="auto"/>
          <w:sz w:val="28"/>
          <w:szCs w:val="28"/>
        </w:rPr>
        <w:t xml:space="preserve">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EF09E7" w:rsidRDefault="00EF09E7" w:rsidP="00EF09E7">
      <w:pPr>
        <w:pStyle w:val="Default"/>
        <w:ind w:firstLine="567"/>
        <w:jc w:val="center"/>
        <w:rPr>
          <w:b/>
          <w:color w:val="auto"/>
          <w:sz w:val="28"/>
          <w:szCs w:val="28"/>
        </w:rPr>
      </w:pPr>
      <w:r>
        <w:rPr>
          <w:b/>
          <w:color w:val="auto"/>
          <w:sz w:val="28"/>
          <w:szCs w:val="28"/>
        </w:rPr>
        <w:t xml:space="preserve"> по учебному предмету «Математика»</w:t>
      </w:r>
      <w:r w:rsidRPr="00B07152">
        <w:rPr>
          <w:b/>
          <w:color w:val="auto"/>
          <w:sz w:val="28"/>
          <w:szCs w:val="28"/>
        </w:rPr>
        <w:t xml:space="preserve"> </w:t>
      </w:r>
      <w:r>
        <w:rPr>
          <w:b/>
          <w:color w:val="auto"/>
          <w:sz w:val="28"/>
          <w:szCs w:val="28"/>
        </w:rPr>
        <w:t>обучающимися 6 классов</w:t>
      </w:r>
    </w:p>
    <w:p w:rsidR="00EF09E7" w:rsidRPr="00EF09E7" w:rsidRDefault="00EF09E7" w:rsidP="00EF09E7">
      <w:pPr>
        <w:pStyle w:val="Default"/>
        <w:ind w:firstLine="567"/>
        <w:jc w:val="center"/>
        <w:rPr>
          <w:b/>
          <w:color w:val="auto"/>
          <w:sz w:val="28"/>
          <w:szCs w:val="28"/>
        </w:rPr>
      </w:pPr>
      <w:r w:rsidRPr="00B07152">
        <w:rPr>
          <w:b/>
          <w:color w:val="auto"/>
          <w:sz w:val="28"/>
          <w:szCs w:val="28"/>
        </w:rPr>
        <w:t>в сравнении с данными</w:t>
      </w:r>
      <w:r>
        <w:rPr>
          <w:b/>
          <w:color w:val="auto"/>
          <w:sz w:val="28"/>
          <w:szCs w:val="28"/>
        </w:rPr>
        <w:t xml:space="preserve"> по </w:t>
      </w:r>
      <w:proofErr w:type="spellStart"/>
      <w:r>
        <w:rPr>
          <w:b/>
          <w:color w:val="auto"/>
          <w:sz w:val="28"/>
          <w:szCs w:val="28"/>
        </w:rPr>
        <w:t>Сургутскому</w:t>
      </w:r>
      <w:proofErr w:type="spellEnd"/>
      <w:r>
        <w:rPr>
          <w:b/>
          <w:color w:val="auto"/>
          <w:sz w:val="28"/>
          <w:szCs w:val="28"/>
        </w:rPr>
        <w:t xml:space="preserve"> району и округу</w:t>
      </w:r>
    </w:p>
    <w:p w:rsidR="00EF09E7" w:rsidRPr="0002149C" w:rsidRDefault="00EF09E7" w:rsidP="00EF09E7">
      <w:pPr>
        <w:jc w:val="right"/>
        <w:rPr>
          <w:rFonts w:ascii="Times New Roman" w:hAnsi="Times New Roman" w:cs="Times New Roman"/>
          <w:i/>
        </w:rPr>
      </w:pPr>
      <w:r>
        <w:rPr>
          <w:noProof/>
          <w:lang w:eastAsia="ru-RU"/>
        </w:rPr>
        <w:drawing>
          <wp:anchor distT="0" distB="0" distL="114300" distR="114300" simplePos="0" relativeHeight="251673600" behindDoc="0" locked="0" layoutInCell="1" allowOverlap="1" wp14:anchorId="05666BF5" wp14:editId="4548431C">
            <wp:simplePos x="0" y="0"/>
            <wp:positionH relativeFrom="page">
              <wp:posOffset>808074</wp:posOffset>
            </wp:positionH>
            <wp:positionV relativeFrom="paragraph">
              <wp:posOffset>290830</wp:posOffset>
            </wp:positionV>
            <wp:extent cx="6166884" cy="3547745"/>
            <wp:effectExtent l="0" t="0" r="5715" b="14605"/>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Pr="0002149C">
        <w:rPr>
          <w:rFonts w:ascii="Times New Roman" w:hAnsi="Times New Roman" w:cs="Times New Roman"/>
          <w:i/>
        </w:rPr>
        <w:t>Г</w:t>
      </w:r>
      <w:r>
        <w:rPr>
          <w:rFonts w:ascii="Times New Roman" w:hAnsi="Times New Roman" w:cs="Times New Roman"/>
          <w:i/>
        </w:rPr>
        <w:t>рафик 2</w:t>
      </w: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759298</wp:posOffset>
                </wp:positionH>
                <wp:positionV relativeFrom="paragraph">
                  <wp:posOffset>9156</wp:posOffset>
                </wp:positionV>
                <wp:extent cx="159488" cy="404037"/>
                <wp:effectExtent l="38100" t="0" r="31115" b="5334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59488" cy="40403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A19BD" id="Прямая со стрелкой 11" o:spid="_x0000_s1026" type="#_x0000_t32" style="position:absolute;margin-left:59.8pt;margin-top:.7pt;width:12.55pt;height:31.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V/GgIAAE4EAAAOAAAAZHJzL2Uyb0RvYy54bWysVEuO1DAQ3SNxByt7OumhgaHV6Vn00LBA&#10;MOJzALdjJ5b8U9n0ZzdwgTkCV5gNCz6aMyQ3ouykw1dCILIoxXG9V/Wey1mc7bUiWw5eWlNm00mR&#10;EW6YraSpy+z1q/Wd04z4QE1FlTW8zA7cZ2fL27cWOzfnJ7axquJAkMT4+c6VWROCm+e5Zw3X1E+s&#10;4wY3hQVNAy6hziugO2TXKj8pivv5zkLlwDLuPX497zezZeIXgrPwXAjPA1Flhr2FFCHFTYz5ckHn&#10;NVDXSDa0Qf+hC02lwaIj1TkNlLwB+QuVlgystyJMmNW5FUIynjSgmmnxk5qXDXU8aUFzvBtt8v+P&#10;lj3bXgCRFZ7dNCOGajyj9n132V21X9rr7op0b9sbDN277rL90H5uP7U37UeCyejczvk5EqzMBQwr&#10;7y4g2rAXoIlQ0j1B4mQMSiX75Pth9J3vA2H4cXrv4ewUB4Xh1qyYFXcfRPa8p4l0Dnx4zK0m8aXM&#10;fAAq6yasrDF4whb6EnT71IceeAREsDIxeqtktZZKpQXUm5UCsqU4Fut1gc9Q8Ye0QKV6ZCoSDg5t&#10;CSCpqRUfMiNtHh3oNae3cFC8L/mCC3Q1akvq0zzzsSRljJuQPESVymB2hAlsbwQWfwYO+RHK06z/&#10;DXhEpMrWhBGspbHwu+phf2xZ9PlHB3rd0YKNrQ5pGpI1OLTpHIcLFm/F9+sE//YbWH4FAAD//wMA&#10;UEsDBBQABgAIAAAAIQAubrVu3gAAAAgBAAAPAAAAZHJzL2Rvd25yZXYueG1sTI/BTsMwEETvSPyD&#10;tUjcqF0IoYQ4FVRF4oCQSHvo0Y2XJBCvo9hNA1/P9gS3Hc1o9k2+nFwnRhxC60nDfKZAIFXetlRr&#10;2G6erxYgQjRkTecJNXxjgGVxfpabzPojveNYxlpwCYXMaGhi7DMpQ9WgM2HmeyT2PvzgTGQ51NIO&#10;5sjlrpPXSqXSmZb4Q2N6XDVYfZUHp+FpXKdr9/KzVZ+vO/dmb0ra4Urry4vp8QFExCn+heGEz+hQ&#10;MNPeH8gG0bGe36cc5SMBcfKT5A7EXkN6q0AWufw/oPgFAAD//wMAUEsBAi0AFAAGAAgAAAAhALaD&#10;OJL+AAAA4QEAABMAAAAAAAAAAAAAAAAAAAAAAFtDb250ZW50X1R5cGVzXS54bWxQSwECLQAUAAYA&#10;CAAAACEAOP0h/9YAAACUAQAACwAAAAAAAAAAAAAAAAAvAQAAX3JlbHMvLnJlbHNQSwECLQAUAAYA&#10;CAAAACEAHmL1fxoCAABOBAAADgAAAAAAAAAAAAAAAAAuAgAAZHJzL2Uyb0RvYy54bWxQSwECLQAU&#10;AAYACAAAACEALm61bt4AAAAIAQAADwAAAAAAAAAAAAAAAAB0BAAAZHJzL2Rvd25yZXYueG1sUEsF&#10;BgAAAAAEAAQA8wAAAH8FAAAAAA==&#10;" strokecolor="red" strokeweight=".5pt">
                <v:stroke endarrow="block" joinstyle="miter"/>
              </v:shape>
            </w:pict>
          </mc:Fallback>
        </mc:AlternateContent>
      </w: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-441665</wp:posOffset>
                </wp:positionH>
                <wp:positionV relativeFrom="paragraph">
                  <wp:posOffset>173813</wp:posOffset>
                </wp:positionV>
                <wp:extent cx="6570921" cy="10633"/>
                <wp:effectExtent l="0" t="0" r="20955" b="2794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570921" cy="1063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09EC3" id="Прямая соединительная линия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8pt,13.7pt" to="48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aBAIAACwEAAAOAAAAZHJzL2Uyb0RvYy54bWysU0uO1DAQ3SNxB8t7OkmPaCDq9Cxm1GwQ&#10;tPgcwO3YHUv+yTb92QFrpD4CV2DBSCMNcIbkRpSddGYESAhEFo6rXO9V1XN5fr5XEm2Z88LoCheT&#10;HCOmqamF3lT4zevlg8cY+UB0TaTRrMIH5vH54v69+c6WbGoaI2vmEJBoX+5shZsQbJllnjZMET8x&#10;lmk45MYpEsB0m6x2ZAfsSmbTPJ9lO+Nq6wxl3oP3sj/Ei8TPOaPhBeeeBSQrDLWFtLq0ruOaLeak&#10;3DhiG0GHMsg/VKGI0JB0pLokgaC3TvxCpQR1xhseJtSozHAuKEs9QDdF/lM3rxpiWeoFxPF2lMn/&#10;P1r6fLtySNRwdyCPJgruqP3UveuO7df2c3dE3fv2e3vVfmmv22/tdfcB9jfdR9jHw/ZmcB8RwEHL&#10;nfUlUF7olRssb1cuCrPnTsU/tIz2Sf/DqD/bB0TBOXv4KH8yLTCicFbks7OzyJndgq3z4SkzCsVN&#10;haXQUR5Sku0zH/rQU0h0Sx1Xb6Sol0LKZLjN+kI6tCUwEMtlDt+Q404YZIzQLHbT15924SBZT/uS&#10;cdAMKi5S+jStbKQllDIdioFXaoiOMA4ljMD8z8AhPkJZmuS/AY+IlNnoMIKV0Mb9LnvYn0rmffxJ&#10;gb7vKMHa1Id0s0kaGMl0O8PziTN/107w20e++AEAAP//AwBQSwMEFAAGAAgAAAAhANnv3ifdAAAA&#10;CQEAAA8AAABkcnMvZG93bnJldi54bWxMj8FOg0AQhu8mvsNmmnhrl6KiUJbGNPTgUeoDbNkRSNlZ&#10;wi4U+/SOJz3OzJd/vj/fL7YXM46+c6Rgu4lAINXOdNQo+Dwd168gfNBkdO8IFXyjh31xf5frzLgr&#10;feBchUZwCPlMK2hDGDIpfd2i1X7jBiS+fbnR6sDj2Egz6iuH217GUZRIqzviD60e8NBifakmq2Be&#10;Ho/Uhhte5vfDrazKYKcyVephtbztQARcwh8Mv/qsDgU7nd1ExotewTpJE0YVxC9PIBhIk+cYxJkX&#10;6RZkkcv/DYofAAAA//8DAFBLAQItABQABgAIAAAAIQC2gziS/gAAAOEBAAATAAAAAAAAAAAAAAAA&#10;AAAAAABbQ29udGVudF9UeXBlc10ueG1sUEsBAi0AFAAGAAgAAAAhADj9If/WAAAAlAEAAAsAAAAA&#10;AAAAAAAAAAAALwEAAF9yZWxzLy5yZWxzUEsBAi0AFAAGAAgAAAAhAMNFaFoEAgAALAQAAA4AAAAA&#10;AAAAAAAAAAAALgIAAGRycy9lMm9Eb2MueG1sUEsBAi0AFAAGAAgAAAAhANnv3ifdAAAACQEAAA8A&#10;AAAAAAAAAAAAAAAAXgQAAGRycy9kb3ducmV2LnhtbFBLBQYAAAAABAAEAPMAAABoBQAAAAA=&#10;" strokecolor="red" strokeweight=".5pt">
                <v:stroke joinstyle="miter"/>
              </v:line>
            </w:pict>
          </mc:Fallback>
        </mc:AlternateContent>
      </w: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6770A4">
      <w:pPr>
        <w:pStyle w:val="Default"/>
        <w:ind w:firstLine="567"/>
        <w:jc w:val="both"/>
        <w:rPr>
          <w:b/>
          <w:bCs/>
          <w:sz w:val="28"/>
          <w:szCs w:val="28"/>
        </w:rPr>
      </w:pPr>
    </w:p>
    <w:p w:rsidR="00EF09E7" w:rsidRDefault="00EF09E7" w:rsidP="00EF09E7">
      <w:pPr>
        <w:pStyle w:val="Default"/>
        <w:ind w:firstLine="567"/>
        <w:jc w:val="both"/>
        <w:rPr>
          <w:bCs/>
          <w:sz w:val="28"/>
          <w:szCs w:val="28"/>
        </w:rPr>
      </w:pPr>
      <w:r>
        <w:rPr>
          <w:bCs/>
          <w:sz w:val="28"/>
          <w:szCs w:val="28"/>
        </w:rPr>
        <w:t>Анализируя таблицу 13 и график 2 необходимо отметить самый высокий и самый низкий процент выполнения заданий среди ОО Сургутского района:</w:t>
      </w:r>
    </w:p>
    <w:p w:rsidR="00EF09E7" w:rsidRDefault="00EF09E7" w:rsidP="00EF09E7">
      <w:pPr>
        <w:pStyle w:val="Default"/>
        <w:ind w:firstLine="567"/>
        <w:jc w:val="both"/>
        <w:rPr>
          <w:bCs/>
          <w:sz w:val="28"/>
          <w:szCs w:val="28"/>
        </w:rPr>
      </w:pPr>
      <w:r>
        <w:rPr>
          <w:bCs/>
          <w:sz w:val="28"/>
          <w:szCs w:val="28"/>
        </w:rPr>
        <w:t>- самый высокий - МБОУ «Федоровская СОШ № 2 с углубленным изучением отдельных предметов» - 68,57 %;</w:t>
      </w:r>
    </w:p>
    <w:p w:rsidR="00EF09E7" w:rsidRPr="00CA4761" w:rsidRDefault="00EF09E7" w:rsidP="00EF09E7">
      <w:pPr>
        <w:pStyle w:val="Default"/>
        <w:ind w:firstLine="567"/>
        <w:jc w:val="both"/>
        <w:rPr>
          <w:bCs/>
          <w:sz w:val="28"/>
          <w:szCs w:val="28"/>
        </w:rPr>
      </w:pPr>
      <w:r>
        <w:rPr>
          <w:bCs/>
          <w:sz w:val="28"/>
          <w:szCs w:val="28"/>
        </w:rPr>
        <w:t>- самый низк</w:t>
      </w:r>
      <w:r w:rsidR="004639C4">
        <w:rPr>
          <w:bCs/>
          <w:sz w:val="28"/>
          <w:szCs w:val="28"/>
        </w:rPr>
        <w:t>ий – Филиал «Сытоминская СШ» - 3</w:t>
      </w:r>
      <w:r>
        <w:rPr>
          <w:bCs/>
          <w:sz w:val="28"/>
          <w:szCs w:val="28"/>
        </w:rPr>
        <w:t>9,84 %.</w:t>
      </w:r>
    </w:p>
    <w:p w:rsidR="00EF09E7" w:rsidRPr="00CA4761" w:rsidRDefault="00EF09E7" w:rsidP="00EF09E7">
      <w:pPr>
        <w:pStyle w:val="Default"/>
        <w:ind w:firstLine="567"/>
        <w:jc w:val="both"/>
        <w:rPr>
          <w:bCs/>
          <w:sz w:val="28"/>
          <w:szCs w:val="28"/>
        </w:rPr>
      </w:pPr>
      <w:r>
        <w:rPr>
          <w:bCs/>
          <w:sz w:val="28"/>
          <w:szCs w:val="28"/>
        </w:rPr>
        <w:t>Средний процент выполнения зада</w:t>
      </w:r>
      <w:r w:rsidR="004639C4">
        <w:rPr>
          <w:bCs/>
          <w:sz w:val="28"/>
          <w:szCs w:val="28"/>
        </w:rPr>
        <w:t xml:space="preserve">ний по </w:t>
      </w:r>
      <w:proofErr w:type="spellStart"/>
      <w:r w:rsidR="004639C4">
        <w:rPr>
          <w:bCs/>
          <w:sz w:val="28"/>
          <w:szCs w:val="28"/>
        </w:rPr>
        <w:t>Сургутскому</w:t>
      </w:r>
      <w:proofErr w:type="spellEnd"/>
      <w:r w:rsidR="004639C4">
        <w:rPr>
          <w:bCs/>
          <w:sz w:val="28"/>
          <w:szCs w:val="28"/>
        </w:rPr>
        <w:t xml:space="preserve"> району (54,91%) выше на 1,73</w:t>
      </w:r>
      <w:r>
        <w:rPr>
          <w:bCs/>
          <w:sz w:val="28"/>
          <w:szCs w:val="28"/>
        </w:rPr>
        <w:t>% среднего процента выполн</w:t>
      </w:r>
      <w:r w:rsidR="004639C4">
        <w:rPr>
          <w:bCs/>
          <w:sz w:val="28"/>
          <w:szCs w:val="28"/>
        </w:rPr>
        <w:t>ения заданий по ХМАО-Югре (53,18</w:t>
      </w:r>
      <w:r>
        <w:rPr>
          <w:bCs/>
          <w:sz w:val="28"/>
          <w:szCs w:val="28"/>
        </w:rPr>
        <w:t>%).</w:t>
      </w:r>
    </w:p>
    <w:p w:rsidR="00EF09E7" w:rsidRDefault="00EF09E7" w:rsidP="006770A4">
      <w:pPr>
        <w:pStyle w:val="Default"/>
        <w:ind w:firstLine="567"/>
        <w:jc w:val="both"/>
        <w:rPr>
          <w:b/>
          <w:bCs/>
          <w:sz w:val="28"/>
          <w:szCs w:val="28"/>
        </w:rPr>
      </w:pPr>
    </w:p>
    <w:p w:rsidR="006770A4" w:rsidRPr="006770A4" w:rsidRDefault="006770A4" w:rsidP="006770A4">
      <w:pPr>
        <w:pStyle w:val="Default"/>
        <w:ind w:firstLine="567"/>
        <w:jc w:val="both"/>
        <w:rPr>
          <w:sz w:val="28"/>
          <w:szCs w:val="28"/>
        </w:rPr>
      </w:pPr>
      <w:r w:rsidRPr="006770A4">
        <w:rPr>
          <w:b/>
          <w:bCs/>
          <w:sz w:val="28"/>
          <w:szCs w:val="28"/>
        </w:rPr>
        <w:t>4.3. Содержательный анализ выполнения заданий проверочно</w:t>
      </w:r>
      <w:r>
        <w:rPr>
          <w:b/>
          <w:bCs/>
          <w:sz w:val="28"/>
          <w:szCs w:val="28"/>
        </w:rPr>
        <w:t>й работы по учебному предмету «М</w:t>
      </w:r>
      <w:r w:rsidRPr="006770A4">
        <w:rPr>
          <w:b/>
          <w:bCs/>
          <w:sz w:val="28"/>
          <w:szCs w:val="28"/>
        </w:rPr>
        <w:t xml:space="preserve">атематика». </w:t>
      </w:r>
    </w:p>
    <w:p w:rsidR="001B1C69" w:rsidRPr="001B1C69" w:rsidRDefault="001B1C69" w:rsidP="001B1C69">
      <w:pPr>
        <w:pStyle w:val="Default"/>
        <w:ind w:firstLine="567"/>
        <w:jc w:val="both"/>
        <w:rPr>
          <w:sz w:val="28"/>
          <w:szCs w:val="28"/>
        </w:rPr>
      </w:pPr>
      <w:r w:rsidRPr="001B1C69">
        <w:rPr>
          <w:sz w:val="28"/>
          <w:szCs w:val="28"/>
        </w:rPr>
        <w:t xml:space="preserve">При содержательном анализе выполнения заданий ВПР наряду с предметными результатами обучения обучающихся оценивались также </w:t>
      </w:r>
      <w:proofErr w:type="spellStart"/>
      <w:r w:rsidRPr="001B1C69">
        <w:rPr>
          <w:sz w:val="28"/>
          <w:szCs w:val="28"/>
        </w:rPr>
        <w:t>метапредметные</w:t>
      </w:r>
      <w:proofErr w:type="spellEnd"/>
      <w:r w:rsidRPr="001B1C69">
        <w:rPr>
          <w:sz w:val="28"/>
          <w:szCs w:val="28"/>
        </w:rPr>
        <w:t xml:space="preserve"> результаты, в том числе уровень </w:t>
      </w:r>
      <w:proofErr w:type="spellStart"/>
      <w:r w:rsidRPr="001B1C69">
        <w:rPr>
          <w:sz w:val="28"/>
          <w:szCs w:val="28"/>
        </w:rPr>
        <w:t>сформированности</w:t>
      </w:r>
      <w:proofErr w:type="spellEnd"/>
      <w:r w:rsidRPr="001B1C69">
        <w:rPr>
          <w:sz w:val="28"/>
          <w:szCs w:val="28"/>
        </w:rPr>
        <w:t xml:space="preserve"> универсальных учебных действий (УУД) и уровень овладения </w:t>
      </w:r>
      <w:proofErr w:type="spellStart"/>
      <w:r w:rsidRPr="001B1C69">
        <w:rPr>
          <w:sz w:val="28"/>
          <w:szCs w:val="28"/>
        </w:rPr>
        <w:t>межпредметными</w:t>
      </w:r>
      <w:proofErr w:type="spellEnd"/>
      <w:r w:rsidRPr="001B1C69">
        <w:rPr>
          <w:sz w:val="28"/>
          <w:szCs w:val="28"/>
        </w:rPr>
        <w:t xml:space="preserve"> понятиями. Работа предусматривала оценку </w:t>
      </w:r>
      <w:proofErr w:type="spellStart"/>
      <w:r w:rsidRPr="001B1C69">
        <w:rPr>
          <w:sz w:val="28"/>
          <w:szCs w:val="28"/>
        </w:rPr>
        <w:t>сформированности</w:t>
      </w:r>
      <w:proofErr w:type="spellEnd"/>
      <w:r w:rsidRPr="001B1C69">
        <w:rPr>
          <w:sz w:val="28"/>
          <w:szCs w:val="28"/>
        </w:rPr>
        <w:t xml:space="preserve"> следующих УУД. </w:t>
      </w:r>
    </w:p>
    <w:p w:rsidR="001B1C69" w:rsidRPr="001B1C69" w:rsidRDefault="001B1C69" w:rsidP="001B1C69">
      <w:pPr>
        <w:pStyle w:val="Default"/>
        <w:ind w:firstLine="567"/>
        <w:jc w:val="both"/>
        <w:rPr>
          <w:sz w:val="28"/>
          <w:szCs w:val="28"/>
        </w:rPr>
      </w:pPr>
      <w:r w:rsidRPr="001B1C69">
        <w:rPr>
          <w:sz w:val="28"/>
          <w:szCs w:val="28"/>
        </w:rPr>
        <w:t xml:space="preserve">Личностные УУД: личностное, профессиональное, жизненное самоопределение. </w:t>
      </w:r>
    </w:p>
    <w:p w:rsidR="001B1C69" w:rsidRPr="001B1C69" w:rsidRDefault="001B1C69" w:rsidP="001B1C69">
      <w:pPr>
        <w:pStyle w:val="Default"/>
        <w:ind w:firstLine="567"/>
        <w:jc w:val="both"/>
        <w:rPr>
          <w:sz w:val="28"/>
          <w:szCs w:val="28"/>
        </w:rPr>
      </w:pPr>
      <w:r w:rsidRPr="001B1C69">
        <w:rPr>
          <w:sz w:val="28"/>
          <w:szCs w:val="28"/>
        </w:rPr>
        <w:t xml:space="preserve">Регулятивные УУД: планирование, контроль и коррекция, </w:t>
      </w:r>
      <w:proofErr w:type="spellStart"/>
      <w:r w:rsidRPr="001B1C69">
        <w:rPr>
          <w:sz w:val="28"/>
          <w:szCs w:val="28"/>
        </w:rPr>
        <w:t>саморегуляция</w:t>
      </w:r>
      <w:proofErr w:type="spellEnd"/>
      <w:r w:rsidRPr="001B1C69">
        <w:rPr>
          <w:sz w:val="28"/>
          <w:szCs w:val="28"/>
        </w:rPr>
        <w:t xml:space="preserve">. </w:t>
      </w:r>
    </w:p>
    <w:p w:rsidR="001B1C69" w:rsidRPr="001B1C69" w:rsidRDefault="001B1C69" w:rsidP="001B1C69">
      <w:pPr>
        <w:pStyle w:val="Default"/>
        <w:ind w:firstLine="567"/>
        <w:jc w:val="both"/>
        <w:rPr>
          <w:sz w:val="28"/>
          <w:szCs w:val="28"/>
        </w:rPr>
      </w:pPr>
      <w:proofErr w:type="spellStart"/>
      <w:r w:rsidRPr="001B1C69">
        <w:rPr>
          <w:sz w:val="28"/>
          <w:szCs w:val="28"/>
        </w:rPr>
        <w:t>Общеучебные</w:t>
      </w:r>
      <w:proofErr w:type="spellEnd"/>
      <w:r w:rsidRPr="001B1C69">
        <w:rPr>
          <w:sz w:val="28"/>
          <w:szCs w:val="28"/>
        </w:rPr>
        <w:t xml:space="preserve"> УУД: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rsidR="001B1C69" w:rsidRPr="001B1C69" w:rsidRDefault="001B1C69" w:rsidP="001B1C69">
      <w:pPr>
        <w:pStyle w:val="Default"/>
        <w:ind w:firstLine="567"/>
        <w:jc w:val="both"/>
        <w:rPr>
          <w:sz w:val="28"/>
          <w:szCs w:val="28"/>
        </w:rPr>
      </w:pPr>
      <w:r w:rsidRPr="001B1C69">
        <w:rPr>
          <w:sz w:val="28"/>
          <w:szCs w:val="28"/>
        </w:rPr>
        <w:t xml:space="preserve">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p>
    <w:p w:rsidR="001B1C69" w:rsidRPr="001B1C69" w:rsidRDefault="001B1C69" w:rsidP="001B1C69">
      <w:pPr>
        <w:pStyle w:val="Default"/>
        <w:ind w:firstLine="567"/>
        <w:jc w:val="both"/>
        <w:rPr>
          <w:sz w:val="28"/>
          <w:szCs w:val="28"/>
        </w:rPr>
      </w:pPr>
      <w:r w:rsidRPr="001B1C69">
        <w:rPr>
          <w:sz w:val="28"/>
          <w:szCs w:val="28"/>
        </w:rPr>
        <w:t xml:space="preserve">Коммуникативные действия: умение с достаточной полнотой и точностью выражать свои мысли в соответствии с задачами и условиями коммуникации. </w:t>
      </w:r>
    </w:p>
    <w:p w:rsidR="006770A4" w:rsidRPr="006770A4" w:rsidRDefault="001B1C69" w:rsidP="009A76EE">
      <w:pPr>
        <w:pStyle w:val="Default"/>
        <w:ind w:firstLine="567"/>
        <w:jc w:val="both"/>
        <w:rPr>
          <w:sz w:val="28"/>
          <w:szCs w:val="28"/>
        </w:rPr>
      </w:pPr>
      <w:r w:rsidRPr="001B1C69">
        <w:rPr>
          <w:sz w:val="28"/>
          <w:szCs w:val="28"/>
        </w:rPr>
        <w:t xml:space="preserve">Распределение заданий по проверяемым элементам содержания, требованиям к результатам обучения и проценту выполнения задания </w:t>
      </w:r>
      <w:r w:rsidRPr="000F6F37">
        <w:rPr>
          <w:b/>
          <w:sz w:val="28"/>
          <w:szCs w:val="28"/>
        </w:rPr>
        <w:t>в целом по округу</w:t>
      </w:r>
      <w:r>
        <w:rPr>
          <w:sz w:val="28"/>
          <w:szCs w:val="28"/>
        </w:rPr>
        <w:t xml:space="preserve"> представлено в </w:t>
      </w:r>
      <w:r w:rsidRPr="001B1C69">
        <w:rPr>
          <w:sz w:val="28"/>
          <w:szCs w:val="28"/>
        </w:rPr>
        <w:t>таблице</w:t>
      </w:r>
      <w:r w:rsidR="009A76EE">
        <w:rPr>
          <w:sz w:val="28"/>
          <w:szCs w:val="28"/>
        </w:rPr>
        <w:t xml:space="preserve"> </w:t>
      </w:r>
      <w:r w:rsidR="00EF09E7">
        <w:rPr>
          <w:sz w:val="28"/>
          <w:szCs w:val="28"/>
        </w:rPr>
        <w:t>14</w:t>
      </w:r>
      <w:r w:rsidR="006770A4" w:rsidRPr="006770A4">
        <w:rPr>
          <w:sz w:val="28"/>
          <w:szCs w:val="28"/>
        </w:rPr>
        <w:t>.</w:t>
      </w:r>
    </w:p>
    <w:p w:rsidR="006770A4" w:rsidRDefault="00EF09E7" w:rsidP="006770A4">
      <w:pPr>
        <w:pStyle w:val="Default"/>
        <w:ind w:firstLine="567"/>
        <w:jc w:val="right"/>
        <w:rPr>
          <w:bCs/>
          <w:i/>
          <w:sz w:val="20"/>
          <w:szCs w:val="20"/>
        </w:rPr>
      </w:pPr>
      <w:r>
        <w:rPr>
          <w:bCs/>
          <w:i/>
          <w:sz w:val="20"/>
          <w:szCs w:val="20"/>
        </w:rPr>
        <w:t>Таблица 14</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843"/>
        <w:gridCol w:w="4678"/>
        <w:gridCol w:w="2127"/>
      </w:tblGrid>
      <w:tr w:rsidR="006770A4" w:rsidRPr="006770A4" w:rsidTr="00EF09E7">
        <w:trPr>
          <w:trHeight w:val="937"/>
        </w:trPr>
        <w:tc>
          <w:tcPr>
            <w:tcW w:w="812" w:type="dxa"/>
            <w:vAlign w:val="center"/>
          </w:tcPr>
          <w:p w:rsidR="006770A4" w:rsidRPr="006770A4" w:rsidRDefault="006770A4" w:rsidP="009C0FC5">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задания в КИМ</w:t>
            </w:r>
          </w:p>
        </w:tc>
        <w:tc>
          <w:tcPr>
            <w:tcW w:w="1843" w:type="dxa"/>
            <w:vAlign w:val="center"/>
          </w:tcPr>
          <w:p w:rsidR="006770A4" w:rsidRPr="006770A4" w:rsidRDefault="006770A4" w:rsidP="009C0FC5">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Проверяемые элементы содержания (раздел/тема)</w:t>
            </w:r>
          </w:p>
        </w:tc>
        <w:tc>
          <w:tcPr>
            <w:tcW w:w="4678" w:type="dxa"/>
            <w:vAlign w:val="center"/>
          </w:tcPr>
          <w:p w:rsidR="006770A4" w:rsidRPr="006770A4" w:rsidRDefault="006770A4" w:rsidP="009C0FC5">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Проверяемые требования</w:t>
            </w:r>
          </w:p>
          <w:p w:rsidR="006770A4" w:rsidRPr="006770A4" w:rsidRDefault="006770A4" w:rsidP="009C0FC5">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к результатам обучения</w:t>
            </w:r>
          </w:p>
        </w:tc>
        <w:tc>
          <w:tcPr>
            <w:tcW w:w="2127" w:type="dxa"/>
            <w:vAlign w:val="center"/>
          </w:tcPr>
          <w:p w:rsidR="006770A4" w:rsidRPr="006770A4" w:rsidRDefault="006770A4" w:rsidP="009C0FC5">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Процент (%) выполнения задания в целом по Ханты-Мансийскому автономному округу - Югре</w:t>
            </w:r>
          </w:p>
        </w:tc>
      </w:tr>
      <w:tr w:rsidR="009A76EE" w:rsidRPr="006770A4" w:rsidTr="00EF09E7">
        <w:trPr>
          <w:trHeight w:val="245"/>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1</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понятиями: натуральное число, целое число, обыкновенная дробь, десятичная дробь.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64,29</w:t>
            </w:r>
          </w:p>
        </w:tc>
      </w:tr>
      <w:tr w:rsidR="009A76EE" w:rsidRPr="006770A4" w:rsidTr="00EF09E7">
        <w:trPr>
          <w:trHeight w:val="245"/>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2</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понятиями: натуральное число, целое число, обыкновенная дробь, десятичная дробь. Владеть навыками устных и письменных вычислений.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57,14</w:t>
            </w:r>
          </w:p>
        </w:tc>
      </w:tr>
      <w:tr w:rsidR="009A76EE" w:rsidRPr="006770A4" w:rsidTr="00EF09E7">
        <w:trPr>
          <w:trHeight w:val="537"/>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lastRenderedPageBreak/>
              <w:t>3</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понятиями: натуральное число, целое число, обыкновенная дробь, десятичная дробь. Владеть навыками устных и письменных вычислений.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61,22</w:t>
            </w:r>
          </w:p>
        </w:tc>
      </w:tr>
      <w:tr w:rsidR="009A76EE" w:rsidRPr="006770A4" w:rsidTr="00EF09E7">
        <w:trPr>
          <w:trHeight w:val="545"/>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4</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Текстовые задачи.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понятиями: натуральное число, целое число, обыкновенная дробь, десятичная дробь. Владеть навыками устных и письменных вычислений.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45,31</w:t>
            </w:r>
          </w:p>
        </w:tc>
      </w:tr>
      <w:tr w:rsidR="009A76EE" w:rsidRPr="006770A4" w:rsidTr="00EF09E7">
        <w:trPr>
          <w:trHeight w:val="411"/>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5</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понятиями: натуральное число, целое число, обыкновенная дробь, десятичная дробь. Владеть навыками устных и письменных вычислений.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76,67</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6</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Текстовые задачи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Владеть навыками устных и </w:t>
            </w:r>
            <w:r>
              <w:rPr>
                <w:rFonts w:ascii="Times New Roman" w:hAnsi="Times New Roman" w:cs="Times New Roman"/>
                <w:color w:val="000000"/>
                <w:sz w:val="16"/>
                <w:szCs w:val="16"/>
              </w:rPr>
              <w:t>письменных вычислений. Применять изученные понятия, результаты, методы для решения задач практического характера.</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47,51</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7</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Текстовые задачи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Применять изученные понятия, результаты, методы для решения задач практического характера.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61,99</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8</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Текстовые задачи.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понятиями: натуральное число, целое число, обыкновенная дробь, десятичная дробь. Владеть навыками устных и письменных вычислений.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39,51</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9</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Владеть навыками устных и письменных вычислений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50,37</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10</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Текстовые задачи. </w:t>
            </w:r>
          </w:p>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Статистика и теория вероятностей.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Владеть навыками устных и письменных вычислений.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Понимать информацию, представленную в виде таблицы, диаграммы. Применять изученные понятия, результаты, методы для решения задач практического характера.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42,34</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11</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Статистика и теория вероятностей.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Понимать информацию, представленную в виде таблицы, диаграммы.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81,85</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12</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Измерения и вычисления.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Применять изученные понятия, результаты, методы для решения задач практического характера.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на базовом уровне понятиями: фигура, точка, отрезок, прямая, луч, ломанная, угол, треугольник и четырехугольник, прямоугольник, квадрат, окружность, круг, куб, шар. Изображать изучаемые фигуры.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50,97</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Геометрические фигуры.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на базовом уровне понятиями: фигура, точка, отрезок, прямая, луч, ломанная, угол, треугольник и четырехугольник, прямоугольник, квадрат, окружность, круг, куб, шар. Изображать изучаемые фигуры.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29,84</w:t>
            </w:r>
          </w:p>
        </w:tc>
      </w:tr>
      <w:tr w:rsidR="009A76EE" w:rsidRPr="006770A4" w:rsidTr="00EF09E7">
        <w:trPr>
          <w:trHeight w:val="109"/>
        </w:trPr>
        <w:tc>
          <w:tcPr>
            <w:tcW w:w="812" w:type="dxa"/>
            <w:vAlign w:val="center"/>
          </w:tcPr>
          <w:p w:rsidR="009A76EE" w:rsidRPr="006770A4" w:rsidRDefault="009A76EE" w:rsidP="009A76E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843" w:type="dxa"/>
            <w:vAlign w:val="center"/>
          </w:tcPr>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Числа и вычисления. </w:t>
            </w:r>
          </w:p>
          <w:p w:rsidR="009A76EE" w:rsidRPr="009A76EE" w:rsidRDefault="009A76EE" w:rsidP="006826DB">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Текстовые задачи. </w:t>
            </w:r>
          </w:p>
        </w:tc>
        <w:tc>
          <w:tcPr>
            <w:tcW w:w="467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Умение оперировать понятиями: натуральное число, целое число, обыкновенная дробь, десятичная дробь. Использовать признаки делимости на 2,5,3,9,10 при решении задач. Проводить логические обоснования математических утверждений. </w:t>
            </w:r>
          </w:p>
        </w:tc>
        <w:tc>
          <w:tcPr>
            <w:tcW w:w="2127" w:type="dxa"/>
            <w:vAlign w:val="center"/>
          </w:tcPr>
          <w:p w:rsidR="009A76EE" w:rsidRPr="009A76EE" w:rsidRDefault="009A76EE" w:rsidP="006826DB">
            <w:pPr>
              <w:autoSpaceDE w:val="0"/>
              <w:autoSpaceDN w:val="0"/>
              <w:adjustRightInd w:val="0"/>
              <w:spacing w:after="0" w:line="240" w:lineRule="auto"/>
              <w:jc w:val="center"/>
              <w:rPr>
                <w:rFonts w:ascii="Times New Roman" w:hAnsi="Times New Roman" w:cs="Times New Roman"/>
                <w:color w:val="000000"/>
                <w:sz w:val="16"/>
                <w:szCs w:val="16"/>
              </w:rPr>
            </w:pPr>
            <w:r w:rsidRPr="009A76EE">
              <w:rPr>
                <w:rFonts w:ascii="Times New Roman" w:hAnsi="Times New Roman" w:cs="Times New Roman"/>
                <w:color w:val="000000"/>
                <w:sz w:val="16"/>
                <w:szCs w:val="16"/>
              </w:rPr>
              <w:t>9,09</w:t>
            </w:r>
          </w:p>
        </w:tc>
      </w:tr>
    </w:tbl>
    <w:p w:rsidR="009A76EE" w:rsidRPr="009A76EE" w:rsidRDefault="009A76EE" w:rsidP="00F0456D">
      <w:pPr>
        <w:ind w:firstLine="567"/>
        <w:jc w:val="both"/>
        <w:rPr>
          <w:rFonts w:ascii="Times New Roman" w:hAnsi="Times New Roman" w:cs="Times New Roman"/>
          <w:sz w:val="28"/>
          <w:szCs w:val="28"/>
        </w:rPr>
      </w:pPr>
      <w:r w:rsidRPr="009A76EE">
        <w:rPr>
          <w:rFonts w:ascii="Times New Roman" w:hAnsi="Times New Roman" w:cs="Times New Roman"/>
          <w:sz w:val="28"/>
          <w:szCs w:val="28"/>
        </w:rPr>
        <w:t xml:space="preserve">Следует отметить, что наиболее сформированными оказались умения извлекать информацию, представленную в таблицах, на диаграммах. </w:t>
      </w:r>
    </w:p>
    <w:p w:rsidR="006770A4" w:rsidRPr="007B040F" w:rsidRDefault="006770A4" w:rsidP="007B040F">
      <w:pPr>
        <w:pStyle w:val="Default"/>
        <w:ind w:firstLine="567"/>
        <w:jc w:val="both"/>
        <w:rPr>
          <w:sz w:val="28"/>
          <w:szCs w:val="28"/>
        </w:rPr>
      </w:pPr>
      <w:r w:rsidRPr="007B040F">
        <w:rPr>
          <w:b/>
          <w:bCs/>
          <w:sz w:val="28"/>
          <w:szCs w:val="28"/>
        </w:rPr>
        <w:t>4.4. Выводы об итогах анализа выполнения заданий, групп заданий проверочной работы по учебному предмету «</w:t>
      </w:r>
      <w:r w:rsidR="007B040F">
        <w:rPr>
          <w:b/>
          <w:bCs/>
          <w:sz w:val="28"/>
          <w:szCs w:val="28"/>
        </w:rPr>
        <w:t>М</w:t>
      </w:r>
      <w:r w:rsidRPr="007B040F">
        <w:rPr>
          <w:b/>
          <w:bCs/>
          <w:sz w:val="28"/>
          <w:szCs w:val="28"/>
        </w:rPr>
        <w:t xml:space="preserve">атематика». </w:t>
      </w:r>
    </w:p>
    <w:p w:rsidR="009A76EE" w:rsidRPr="009A76EE" w:rsidRDefault="009A76EE" w:rsidP="009A76EE">
      <w:pPr>
        <w:pStyle w:val="Default"/>
        <w:ind w:firstLine="567"/>
        <w:jc w:val="both"/>
        <w:rPr>
          <w:sz w:val="28"/>
          <w:szCs w:val="28"/>
        </w:rPr>
      </w:pPr>
      <w:r w:rsidRPr="009A76EE">
        <w:rPr>
          <w:sz w:val="28"/>
          <w:szCs w:val="28"/>
        </w:rPr>
        <w:t>Анализ результатов выполнения зад</w:t>
      </w:r>
      <w:r w:rsidR="00F0456D">
        <w:rPr>
          <w:sz w:val="28"/>
          <w:szCs w:val="28"/>
        </w:rPr>
        <w:t>аний ВПР по учебному предмету «М</w:t>
      </w:r>
      <w:r w:rsidRPr="009A76EE">
        <w:rPr>
          <w:sz w:val="28"/>
          <w:szCs w:val="28"/>
        </w:rPr>
        <w:t xml:space="preserve">атематика» обучающимися 6 классов позволил сделать выводы об успешности выполнения каждого задания КИМ, а также выявить задания, вызвавшие наибольшие трудности в целом по </w:t>
      </w:r>
      <w:proofErr w:type="spellStart"/>
      <w:r w:rsidR="00EF09E7">
        <w:rPr>
          <w:sz w:val="28"/>
          <w:szCs w:val="28"/>
        </w:rPr>
        <w:t>Сургутскому</w:t>
      </w:r>
      <w:proofErr w:type="spellEnd"/>
      <w:r w:rsidR="00EF09E7">
        <w:rPr>
          <w:sz w:val="28"/>
          <w:szCs w:val="28"/>
        </w:rPr>
        <w:t xml:space="preserve"> району</w:t>
      </w:r>
      <w:r w:rsidRPr="009A76EE">
        <w:rPr>
          <w:sz w:val="28"/>
          <w:szCs w:val="28"/>
        </w:rPr>
        <w:t xml:space="preserve"> и в группах участников с разным уровнем подготовки (группы обучающихся, получивших за выполнение работы отметку «2», отметку «3», отметку «4», отметку «5»). </w:t>
      </w:r>
    </w:p>
    <w:p w:rsidR="009A76EE" w:rsidRPr="009A76EE" w:rsidRDefault="009A76EE" w:rsidP="009A76EE">
      <w:pPr>
        <w:pStyle w:val="Default"/>
        <w:ind w:firstLine="567"/>
        <w:jc w:val="both"/>
        <w:rPr>
          <w:sz w:val="28"/>
          <w:szCs w:val="28"/>
        </w:rPr>
      </w:pPr>
      <w:r w:rsidRPr="009A76EE">
        <w:rPr>
          <w:sz w:val="28"/>
          <w:szCs w:val="28"/>
        </w:rPr>
        <w:t xml:space="preserve">В целом, следует отметить, что </w:t>
      </w:r>
      <w:r w:rsidR="00F0456D">
        <w:rPr>
          <w:sz w:val="28"/>
          <w:szCs w:val="28"/>
        </w:rPr>
        <w:t xml:space="preserve">в Сургутском районе </w:t>
      </w:r>
      <w:r w:rsidRPr="009A76EE">
        <w:rPr>
          <w:sz w:val="28"/>
          <w:szCs w:val="28"/>
        </w:rPr>
        <w:t>всеми участниками проверочно</w:t>
      </w:r>
      <w:r w:rsidR="006826DB">
        <w:rPr>
          <w:sz w:val="28"/>
          <w:szCs w:val="28"/>
        </w:rPr>
        <w:t>й работы по учебному предмету «М</w:t>
      </w:r>
      <w:r w:rsidRPr="009A76EE">
        <w:rPr>
          <w:sz w:val="28"/>
          <w:szCs w:val="28"/>
        </w:rPr>
        <w:t xml:space="preserve">атематика» </w:t>
      </w:r>
      <w:r w:rsidRPr="00F0456D">
        <w:rPr>
          <w:b/>
          <w:sz w:val="28"/>
          <w:szCs w:val="28"/>
        </w:rPr>
        <w:t>успешно</w:t>
      </w:r>
      <w:r w:rsidRPr="009A76EE">
        <w:rPr>
          <w:sz w:val="28"/>
          <w:szCs w:val="28"/>
        </w:rPr>
        <w:t xml:space="preserve"> (процент выполнения - 70% и более) были </w:t>
      </w:r>
      <w:r w:rsidRPr="00F0456D">
        <w:rPr>
          <w:b/>
          <w:sz w:val="28"/>
          <w:szCs w:val="28"/>
        </w:rPr>
        <w:t>выполнены следующие задания</w:t>
      </w:r>
      <w:r w:rsidRPr="009A76EE">
        <w:rPr>
          <w:sz w:val="28"/>
          <w:szCs w:val="28"/>
        </w:rPr>
        <w:t xml:space="preserve"> базового уровня сложности: </w:t>
      </w:r>
    </w:p>
    <w:p w:rsidR="009A76EE" w:rsidRPr="00F0456D" w:rsidRDefault="009A76EE" w:rsidP="009A76EE">
      <w:pPr>
        <w:pStyle w:val="Default"/>
        <w:ind w:firstLine="567"/>
        <w:jc w:val="both"/>
        <w:rPr>
          <w:color w:val="auto"/>
          <w:sz w:val="28"/>
          <w:szCs w:val="28"/>
        </w:rPr>
      </w:pPr>
      <w:r w:rsidRPr="00F0456D">
        <w:rPr>
          <w:color w:val="auto"/>
          <w:sz w:val="28"/>
          <w:szCs w:val="28"/>
        </w:rPr>
        <w:t>№ 11.1</w:t>
      </w:r>
      <w:r w:rsidR="00F0456D">
        <w:rPr>
          <w:color w:val="auto"/>
          <w:sz w:val="28"/>
          <w:szCs w:val="28"/>
        </w:rPr>
        <w:t xml:space="preserve"> -</w:t>
      </w:r>
      <w:r w:rsidRPr="00F0456D">
        <w:rPr>
          <w:color w:val="auto"/>
          <w:sz w:val="28"/>
          <w:szCs w:val="28"/>
        </w:rPr>
        <w:t xml:space="preserve"> (про</w:t>
      </w:r>
      <w:r w:rsidR="00F0456D">
        <w:rPr>
          <w:color w:val="auto"/>
          <w:sz w:val="28"/>
          <w:szCs w:val="28"/>
        </w:rPr>
        <w:t>цент выполнения – 90,24</w:t>
      </w:r>
      <w:r w:rsidR="006826DB" w:rsidRPr="00F0456D">
        <w:rPr>
          <w:color w:val="auto"/>
          <w:sz w:val="28"/>
          <w:szCs w:val="28"/>
        </w:rPr>
        <w:t>%), № 11,</w:t>
      </w:r>
      <w:r w:rsidR="00F0456D">
        <w:rPr>
          <w:color w:val="auto"/>
          <w:sz w:val="28"/>
          <w:szCs w:val="28"/>
        </w:rPr>
        <w:t>2 - (процент выполнения – 78,33</w:t>
      </w:r>
      <w:r w:rsidRPr="00F0456D">
        <w:rPr>
          <w:color w:val="auto"/>
          <w:sz w:val="28"/>
          <w:szCs w:val="28"/>
        </w:rPr>
        <w:t xml:space="preserve">%) направленные на умение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p w:rsidR="009A76EE" w:rsidRPr="00F0456D" w:rsidRDefault="009A76EE" w:rsidP="009A76EE">
      <w:pPr>
        <w:pStyle w:val="Default"/>
        <w:ind w:firstLine="567"/>
        <w:jc w:val="both"/>
        <w:rPr>
          <w:color w:val="auto"/>
          <w:sz w:val="28"/>
          <w:szCs w:val="28"/>
        </w:rPr>
      </w:pPr>
      <w:r w:rsidRPr="00F0456D">
        <w:rPr>
          <w:color w:val="auto"/>
          <w:sz w:val="28"/>
          <w:szCs w:val="28"/>
        </w:rPr>
        <w:t>№ 5, проверяющее умение находить неизвестный компонент арифметического дейс</w:t>
      </w:r>
      <w:r w:rsidR="00F0456D">
        <w:rPr>
          <w:color w:val="auto"/>
          <w:sz w:val="28"/>
          <w:szCs w:val="28"/>
        </w:rPr>
        <w:t>твия (процент выполнения – 82,5</w:t>
      </w:r>
      <w:r w:rsidRPr="00F0456D">
        <w:rPr>
          <w:color w:val="auto"/>
          <w:sz w:val="28"/>
          <w:szCs w:val="28"/>
        </w:rPr>
        <w:t xml:space="preserve">%). </w:t>
      </w:r>
    </w:p>
    <w:p w:rsidR="009A76EE" w:rsidRPr="00F0456D" w:rsidRDefault="009A76EE" w:rsidP="009A76EE">
      <w:pPr>
        <w:pStyle w:val="Default"/>
        <w:ind w:firstLine="567"/>
        <w:jc w:val="both"/>
        <w:rPr>
          <w:color w:val="auto"/>
          <w:sz w:val="28"/>
          <w:szCs w:val="28"/>
        </w:rPr>
      </w:pPr>
      <w:r w:rsidRPr="00F0456D">
        <w:rPr>
          <w:b/>
          <w:color w:val="auto"/>
          <w:sz w:val="28"/>
          <w:szCs w:val="28"/>
        </w:rPr>
        <w:t>Наибольшие затруднения</w:t>
      </w:r>
      <w:r w:rsidRPr="00F0456D">
        <w:rPr>
          <w:color w:val="auto"/>
          <w:sz w:val="28"/>
          <w:szCs w:val="28"/>
        </w:rPr>
        <w:t xml:space="preserve"> обучающихся в целом по </w:t>
      </w:r>
      <w:proofErr w:type="spellStart"/>
      <w:r w:rsidR="00F0456D" w:rsidRPr="00F0456D">
        <w:rPr>
          <w:color w:val="auto"/>
          <w:sz w:val="28"/>
          <w:szCs w:val="28"/>
        </w:rPr>
        <w:t>Сургутскому</w:t>
      </w:r>
      <w:proofErr w:type="spellEnd"/>
      <w:r w:rsidR="00F0456D" w:rsidRPr="00F0456D">
        <w:rPr>
          <w:color w:val="auto"/>
          <w:sz w:val="28"/>
          <w:szCs w:val="28"/>
        </w:rPr>
        <w:t xml:space="preserve"> району</w:t>
      </w:r>
      <w:r w:rsidRPr="00F0456D">
        <w:rPr>
          <w:color w:val="auto"/>
          <w:sz w:val="28"/>
          <w:szCs w:val="28"/>
        </w:rPr>
        <w:t xml:space="preserve"> вызывали следующие задания (процент выполнения менее 50%): </w:t>
      </w:r>
    </w:p>
    <w:p w:rsidR="009A76EE" w:rsidRPr="00F0456D" w:rsidRDefault="009A76EE" w:rsidP="009A76EE">
      <w:pPr>
        <w:pStyle w:val="Default"/>
        <w:ind w:firstLine="567"/>
        <w:jc w:val="both"/>
        <w:rPr>
          <w:color w:val="auto"/>
          <w:sz w:val="28"/>
          <w:szCs w:val="28"/>
        </w:rPr>
      </w:pPr>
      <w:r w:rsidRPr="00F0456D">
        <w:rPr>
          <w:color w:val="auto"/>
          <w:sz w:val="28"/>
          <w:szCs w:val="28"/>
        </w:rPr>
        <w:lastRenderedPageBreak/>
        <w:t xml:space="preserve">- базового уровня сложности: </w:t>
      </w:r>
    </w:p>
    <w:p w:rsidR="00F0456D" w:rsidRPr="00F0456D" w:rsidRDefault="00F0456D" w:rsidP="00F0456D">
      <w:pPr>
        <w:pStyle w:val="Default"/>
        <w:ind w:firstLine="567"/>
        <w:jc w:val="both"/>
        <w:rPr>
          <w:color w:val="auto"/>
          <w:sz w:val="28"/>
          <w:szCs w:val="28"/>
        </w:rPr>
      </w:pPr>
      <w:r w:rsidRPr="00F0456D">
        <w:rPr>
          <w:color w:val="auto"/>
          <w:sz w:val="28"/>
          <w:szCs w:val="28"/>
        </w:rPr>
        <w:t xml:space="preserve">№ 4, проверяющее умение находить часть числа и число по его части (процент выполнения – 48,86%); </w:t>
      </w:r>
    </w:p>
    <w:p w:rsidR="00F0456D" w:rsidRPr="00F0456D" w:rsidRDefault="00F0456D" w:rsidP="00F0456D">
      <w:pPr>
        <w:pStyle w:val="Default"/>
        <w:ind w:firstLine="567"/>
        <w:jc w:val="both"/>
        <w:rPr>
          <w:color w:val="auto"/>
          <w:sz w:val="28"/>
          <w:szCs w:val="28"/>
        </w:rPr>
      </w:pPr>
      <w:r w:rsidRPr="00F0456D">
        <w:rPr>
          <w:color w:val="auto"/>
          <w:sz w:val="28"/>
          <w:szCs w:val="28"/>
        </w:rPr>
        <w:t xml:space="preserve">№6, проверяющее умение решать задачи разных типов (на работу, на движение) (процент выполнения – 44,72%); </w:t>
      </w:r>
    </w:p>
    <w:p w:rsidR="00F0456D" w:rsidRPr="00F0456D" w:rsidRDefault="00F0456D" w:rsidP="00F0456D">
      <w:pPr>
        <w:pStyle w:val="Default"/>
        <w:ind w:firstLine="567"/>
        <w:jc w:val="both"/>
        <w:rPr>
          <w:color w:val="auto"/>
          <w:sz w:val="28"/>
          <w:szCs w:val="28"/>
        </w:rPr>
      </w:pPr>
      <w:r w:rsidRPr="00F0456D">
        <w:rPr>
          <w:color w:val="auto"/>
          <w:sz w:val="28"/>
          <w:szCs w:val="28"/>
        </w:rPr>
        <w:t xml:space="preserve">№8, направленное на умение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(процент выполнения - 39,17%). </w:t>
      </w:r>
    </w:p>
    <w:p w:rsidR="00F0456D" w:rsidRPr="00F0456D" w:rsidRDefault="00F0456D" w:rsidP="00F0456D">
      <w:pPr>
        <w:pStyle w:val="Default"/>
        <w:ind w:firstLine="567"/>
        <w:jc w:val="both"/>
        <w:rPr>
          <w:color w:val="auto"/>
          <w:sz w:val="28"/>
          <w:szCs w:val="28"/>
        </w:rPr>
      </w:pPr>
      <w:r w:rsidRPr="00F0456D">
        <w:rPr>
          <w:color w:val="auto"/>
          <w:sz w:val="28"/>
          <w:szCs w:val="28"/>
        </w:rPr>
        <w:t xml:space="preserve">№10, проверяющее умение решать задачи на покупки, решать несложные логические задачи методом рассуждения (процент выполнения – 41,52%); </w:t>
      </w:r>
    </w:p>
    <w:p w:rsidR="00F0456D" w:rsidRPr="00F0456D" w:rsidRDefault="00F0456D" w:rsidP="00F0456D">
      <w:pPr>
        <w:pStyle w:val="Default"/>
        <w:ind w:firstLine="567"/>
        <w:jc w:val="both"/>
        <w:rPr>
          <w:color w:val="auto"/>
          <w:sz w:val="28"/>
          <w:szCs w:val="28"/>
        </w:rPr>
      </w:pPr>
      <w:r w:rsidRPr="00F0456D">
        <w:rPr>
          <w:color w:val="auto"/>
          <w:sz w:val="28"/>
          <w:szCs w:val="28"/>
        </w:rPr>
        <w:t>№12.3</w:t>
      </w:r>
      <w:r w:rsidR="009A76EE" w:rsidRPr="00F0456D">
        <w:rPr>
          <w:color w:val="auto"/>
          <w:sz w:val="28"/>
          <w:szCs w:val="28"/>
        </w:rPr>
        <w:t xml:space="preserve">, </w:t>
      </w:r>
      <w:r w:rsidRPr="00F0456D">
        <w:rPr>
          <w:color w:val="auto"/>
          <w:sz w:val="28"/>
          <w:szCs w:val="28"/>
        </w:rPr>
        <w:t xml:space="preserve">направленное на умение оперировать на базовом уровне понятиями: «прямоугольный параллелепипед», «куб», «шар» (процент выполнения – 30,96%); </w:t>
      </w:r>
    </w:p>
    <w:p w:rsidR="009A76EE" w:rsidRPr="00F0456D" w:rsidRDefault="009A76EE" w:rsidP="009A76EE">
      <w:pPr>
        <w:pStyle w:val="Default"/>
        <w:ind w:firstLine="567"/>
        <w:jc w:val="both"/>
        <w:rPr>
          <w:color w:val="auto"/>
          <w:sz w:val="28"/>
          <w:szCs w:val="28"/>
        </w:rPr>
      </w:pPr>
      <w:r w:rsidRPr="00F0456D">
        <w:rPr>
          <w:color w:val="auto"/>
          <w:sz w:val="28"/>
          <w:szCs w:val="28"/>
        </w:rPr>
        <w:t>№14, направленное на умение решать простые и сложные задачи разных типов, задачи повышенной труд</w:t>
      </w:r>
      <w:r w:rsidR="00F0456D" w:rsidRPr="00F0456D">
        <w:rPr>
          <w:color w:val="auto"/>
          <w:sz w:val="28"/>
          <w:szCs w:val="28"/>
        </w:rPr>
        <w:t>ности (процент выполнения – 10,03</w:t>
      </w:r>
      <w:r w:rsidRPr="00F0456D">
        <w:rPr>
          <w:color w:val="auto"/>
          <w:sz w:val="28"/>
          <w:szCs w:val="28"/>
        </w:rPr>
        <w:t xml:space="preserve">%). </w:t>
      </w:r>
    </w:p>
    <w:p w:rsidR="009A76EE" w:rsidRPr="009A76EE" w:rsidRDefault="009A76EE" w:rsidP="009A76EE">
      <w:pPr>
        <w:pStyle w:val="Default"/>
        <w:ind w:firstLine="567"/>
        <w:jc w:val="both"/>
        <w:rPr>
          <w:sz w:val="28"/>
          <w:szCs w:val="28"/>
        </w:rPr>
      </w:pPr>
      <w:r w:rsidRPr="009A76EE">
        <w:rPr>
          <w:sz w:val="28"/>
          <w:szCs w:val="28"/>
        </w:rPr>
        <w:t xml:space="preserve">При формировании перечня сложных заданий для групп участников с разным уровнем подготовки были выбраны задания с наименьшими процентами выполнения. </w:t>
      </w:r>
    </w:p>
    <w:p w:rsidR="00F0456D" w:rsidRPr="006770A4" w:rsidRDefault="009A76EE" w:rsidP="00355E7B">
      <w:pPr>
        <w:pStyle w:val="Default"/>
        <w:ind w:firstLine="567"/>
        <w:jc w:val="both"/>
        <w:rPr>
          <w:sz w:val="28"/>
          <w:szCs w:val="28"/>
        </w:rPr>
      </w:pPr>
      <w:r w:rsidRPr="009A76EE">
        <w:rPr>
          <w:sz w:val="28"/>
          <w:szCs w:val="28"/>
        </w:rPr>
        <w:t>Перечень сложных заданий для по группам участников с разным уровнем подготовки по результатам ВПР представлен в таблице</w:t>
      </w:r>
      <w:r>
        <w:rPr>
          <w:sz w:val="28"/>
          <w:szCs w:val="28"/>
        </w:rPr>
        <w:t xml:space="preserve"> </w:t>
      </w:r>
      <w:r w:rsidR="00355E7B">
        <w:rPr>
          <w:sz w:val="28"/>
          <w:szCs w:val="28"/>
        </w:rPr>
        <w:t>15</w:t>
      </w:r>
      <w:r w:rsidR="007B040F">
        <w:rPr>
          <w:sz w:val="28"/>
          <w:szCs w:val="28"/>
        </w:rPr>
        <w:t>.</w:t>
      </w:r>
    </w:p>
    <w:p w:rsidR="00551911" w:rsidRPr="007B040F" w:rsidRDefault="007B040F" w:rsidP="007B040F">
      <w:pPr>
        <w:jc w:val="right"/>
        <w:rPr>
          <w:rFonts w:ascii="Times New Roman" w:hAnsi="Times New Roman" w:cs="Times New Roman"/>
          <w:sz w:val="24"/>
          <w:szCs w:val="24"/>
        </w:rPr>
      </w:pPr>
      <w:r w:rsidRPr="007B040F">
        <w:rPr>
          <w:rFonts w:ascii="Times New Roman" w:hAnsi="Times New Roman" w:cs="Times New Roman"/>
          <w:bCs/>
          <w:i/>
          <w:sz w:val="24"/>
          <w:szCs w:val="24"/>
        </w:rPr>
        <w:t>Таб</w:t>
      </w:r>
      <w:r w:rsidR="00355E7B">
        <w:rPr>
          <w:rFonts w:ascii="Times New Roman" w:hAnsi="Times New Roman" w:cs="Times New Roman"/>
          <w:bCs/>
          <w:i/>
          <w:sz w:val="24"/>
          <w:szCs w:val="24"/>
        </w:rPr>
        <w:t>лица 15</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29"/>
      </w:tblGrid>
      <w:tr w:rsidR="007B040F" w:rsidRPr="007B040F" w:rsidTr="00355E7B">
        <w:trPr>
          <w:trHeight w:val="267"/>
        </w:trPr>
        <w:tc>
          <w:tcPr>
            <w:tcW w:w="2088"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участников </w:t>
            </w:r>
          </w:p>
        </w:tc>
        <w:tc>
          <w:tcPr>
            <w:tcW w:w="7229"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Перечень сложных заданий с указанием проверяемых элементов содержания/умения </w:t>
            </w:r>
          </w:p>
        </w:tc>
      </w:tr>
      <w:tr w:rsidR="009A76EE" w:rsidRPr="007B040F" w:rsidTr="00355E7B">
        <w:trPr>
          <w:trHeight w:val="1542"/>
        </w:trPr>
        <w:tc>
          <w:tcPr>
            <w:tcW w:w="2088"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Группа обучающихся, получивших отметку «2». </w:t>
            </w:r>
          </w:p>
        </w:tc>
        <w:tc>
          <w:tcPr>
            <w:tcW w:w="7229"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Задания базового уровня сложности: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10 (Решать задачи на покупки, решать несложные логические задачи методом рассуждений);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8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9A76EE" w:rsidRPr="009A76EE" w:rsidRDefault="009A76EE" w:rsidP="009A76EE">
            <w:pPr>
              <w:autoSpaceDE w:val="0"/>
              <w:autoSpaceDN w:val="0"/>
              <w:adjustRightInd w:val="0"/>
              <w:spacing w:after="0" w:line="240" w:lineRule="auto"/>
              <w:jc w:val="both"/>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6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 </w:t>
            </w:r>
          </w:p>
          <w:p w:rsidR="009A76EE" w:rsidRPr="009A76EE" w:rsidRDefault="009A76EE" w:rsidP="009A76EE">
            <w:pPr>
              <w:autoSpaceDE w:val="0"/>
              <w:autoSpaceDN w:val="0"/>
              <w:adjustRightInd w:val="0"/>
              <w:spacing w:after="0" w:line="240" w:lineRule="auto"/>
              <w:jc w:val="both"/>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4 (Решать задачи на нахождение части числа и числа по его части). </w:t>
            </w:r>
          </w:p>
          <w:p w:rsidR="009A76EE" w:rsidRPr="009A76EE" w:rsidRDefault="009A76EE" w:rsidP="009A76EE">
            <w:pPr>
              <w:autoSpaceDE w:val="0"/>
              <w:autoSpaceDN w:val="0"/>
              <w:adjustRightInd w:val="0"/>
              <w:spacing w:after="0" w:line="240" w:lineRule="auto"/>
              <w:jc w:val="both"/>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Задания повышенного уровня сложности: </w:t>
            </w:r>
          </w:p>
          <w:p w:rsidR="009A76EE" w:rsidRPr="009A76EE" w:rsidRDefault="009A76EE" w:rsidP="009A76EE">
            <w:pPr>
              <w:autoSpaceDE w:val="0"/>
              <w:autoSpaceDN w:val="0"/>
              <w:adjustRightInd w:val="0"/>
              <w:spacing w:after="0" w:line="240" w:lineRule="auto"/>
              <w:jc w:val="both"/>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14 (Решать простые и сложные задачи разных типов, а также задачи повышенной трудности); </w:t>
            </w:r>
          </w:p>
          <w:p w:rsidR="009A76EE" w:rsidRPr="009A76EE" w:rsidRDefault="009A76EE" w:rsidP="009A76EE">
            <w:pPr>
              <w:pStyle w:val="Default"/>
              <w:jc w:val="both"/>
              <w:rPr>
                <w:b/>
                <w:bCs/>
                <w:sz w:val="16"/>
                <w:szCs w:val="16"/>
              </w:rPr>
            </w:pPr>
            <w:r w:rsidRPr="009A76EE">
              <w:rPr>
                <w:sz w:val="16"/>
                <w:szCs w:val="16"/>
              </w:rPr>
              <w:t xml:space="preserve">№ 13 (Оперировать на базовом уровне понятиями: «прямоугольный параллелепипед», «куб», «шар»).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p>
        </w:tc>
      </w:tr>
      <w:tr w:rsidR="009A76EE" w:rsidRPr="002F5BEB" w:rsidTr="00355E7B">
        <w:trPr>
          <w:trHeight w:val="1542"/>
        </w:trPr>
        <w:tc>
          <w:tcPr>
            <w:tcW w:w="2088" w:type="dxa"/>
          </w:tcPr>
          <w:p w:rsidR="009A76EE" w:rsidRPr="007B040F"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обучающихся, получивших отметку «3» </w:t>
            </w:r>
          </w:p>
        </w:tc>
        <w:tc>
          <w:tcPr>
            <w:tcW w:w="7229"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Задания базового уровня сложности: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10 (Решать задачи на покупки, решать несложные логические задачи методом рассуждений);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8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4 (Решать задачи на нахождение части числа и числа по его части);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6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9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Задания повышенного уровня сложности: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14 (Решать простые и сложные задачи разных типов, а также задачи повышенной трудности);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13 (Оперировать на базовом уровне понятиями: «прямоугольный параллелепипед», «куб», «шар»). </w:t>
            </w:r>
          </w:p>
        </w:tc>
      </w:tr>
      <w:tr w:rsidR="009A76EE" w:rsidRPr="002F5BEB" w:rsidTr="00355E7B">
        <w:trPr>
          <w:trHeight w:val="1542"/>
        </w:trPr>
        <w:tc>
          <w:tcPr>
            <w:tcW w:w="2088" w:type="dxa"/>
          </w:tcPr>
          <w:p w:rsidR="009A76EE" w:rsidRPr="007B040F"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обучающихся, получивших отметку «4» </w:t>
            </w:r>
          </w:p>
        </w:tc>
        <w:tc>
          <w:tcPr>
            <w:tcW w:w="7229"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Задания базового уровня сложности: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8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4 (Решать задачи на нахождение части числа и числа по его части).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Задания повышенного уровня сложности: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14 (Решать простые и сложные задачи разных типов, а также задачи повышенной трудности);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13 (Оперировать на базовом уровне понятиями: «прямоугольный параллелепипед», «куб», «шар»). </w:t>
            </w:r>
          </w:p>
        </w:tc>
      </w:tr>
      <w:tr w:rsidR="009A76EE" w:rsidRPr="002F5BEB" w:rsidTr="00355E7B">
        <w:trPr>
          <w:trHeight w:val="477"/>
        </w:trPr>
        <w:tc>
          <w:tcPr>
            <w:tcW w:w="2088" w:type="dxa"/>
          </w:tcPr>
          <w:p w:rsidR="009A76EE" w:rsidRPr="007B040F"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обучающихся, получивших отметку «5» </w:t>
            </w:r>
          </w:p>
        </w:tc>
        <w:tc>
          <w:tcPr>
            <w:tcW w:w="7229" w:type="dxa"/>
          </w:tcPr>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Задание повышенного уровня сложности: </w:t>
            </w:r>
          </w:p>
          <w:p w:rsidR="009A76EE" w:rsidRPr="009A76EE" w:rsidRDefault="009A76EE" w:rsidP="009A76EE">
            <w:pPr>
              <w:autoSpaceDE w:val="0"/>
              <w:autoSpaceDN w:val="0"/>
              <w:adjustRightInd w:val="0"/>
              <w:spacing w:after="0" w:line="240" w:lineRule="auto"/>
              <w:rPr>
                <w:rFonts w:ascii="Times New Roman" w:hAnsi="Times New Roman" w:cs="Times New Roman"/>
                <w:color w:val="000000"/>
                <w:sz w:val="16"/>
                <w:szCs w:val="16"/>
              </w:rPr>
            </w:pPr>
            <w:r w:rsidRPr="009A76EE">
              <w:rPr>
                <w:rFonts w:ascii="Times New Roman" w:hAnsi="Times New Roman" w:cs="Times New Roman"/>
                <w:color w:val="000000"/>
                <w:sz w:val="16"/>
                <w:szCs w:val="16"/>
              </w:rPr>
              <w:t xml:space="preserve">№ 14 (Решать простые и сложные задачи разных типов, а также задачи повышенной трудности). </w:t>
            </w:r>
          </w:p>
        </w:tc>
      </w:tr>
    </w:tbl>
    <w:p w:rsidR="009A76EE" w:rsidRDefault="009A76EE" w:rsidP="009A76EE">
      <w:pPr>
        <w:pStyle w:val="Default"/>
        <w:rPr>
          <w:b/>
          <w:bCs/>
          <w:sz w:val="28"/>
          <w:szCs w:val="28"/>
        </w:rPr>
      </w:pPr>
    </w:p>
    <w:p w:rsidR="007B040F" w:rsidRPr="00F0456D" w:rsidRDefault="007B040F" w:rsidP="007B040F">
      <w:pPr>
        <w:pStyle w:val="Default"/>
        <w:ind w:firstLine="567"/>
        <w:jc w:val="center"/>
        <w:rPr>
          <w:color w:val="auto"/>
          <w:sz w:val="28"/>
          <w:szCs w:val="28"/>
        </w:rPr>
      </w:pPr>
      <w:r w:rsidRPr="00F0456D">
        <w:rPr>
          <w:b/>
          <w:bCs/>
          <w:color w:val="auto"/>
          <w:sz w:val="28"/>
          <w:szCs w:val="28"/>
        </w:rPr>
        <w:t>5. Интерпр</w:t>
      </w:r>
      <w:r w:rsidR="000F6F37" w:rsidRPr="00F0456D">
        <w:rPr>
          <w:b/>
          <w:bCs/>
          <w:color w:val="auto"/>
          <w:sz w:val="28"/>
          <w:szCs w:val="28"/>
        </w:rPr>
        <w:t xml:space="preserve">етация </w:t>
      </w:r>
      <w:proofErr w:type="gramStart"/>
      <w:r w:rsidR="000F6F37" w:rsidRPr="00F0456D">
        <w:rPr>
          <w:b/>
          <w:bCs/>
          <w:color w:val="auto"/>
          <w:sz w:val="28"/>
          <w:szCs w:val="28"/>
        </w:rPr>
        <w:t>результатов</w:t>
      </w:r>
      <w:proofErr w:type="gramEnd"/>
      <w:r w:rsidR="000F6F37" w:rsidRPr="00F0456D">
        <w:rPr>
          <w:b/>
          <w:bCs/>
          <w:color w:val="auto"/>
          <w:sz w:val="28"/>
          <w:szCs w:val="28"/>
        </w:rPr>
        <w:t xml:space="preserve"> обучающихся 6</w:t>
      </w:r>
      <w:r w:rsidRPr="00F0456D">
        <w:rPr>
          <w:b/>
          <w:bCs/>
          <w:color w:val="auto"/>
          <w:sz w:val="28"/>
          <w:szCs w:val="28"/>
        </w:rPr>
        <w:t>-х классов по у</w:t>
      </w:r>
      <w:r w:rsidR="000F6F37" w:rsidRPr="00F0456D">
        <w:rPr>
          <w:b/>
          <w:bCs/>
          <w:color w:val="auto"/>
          <w:sz w:val="28"/>
          <w:szCs w:val="28"/>
        </w:rPr>
        <w:t>чебному предмету «Биология</w:t>
      </w:r>
      <w:r w:rsidRPr="00F0456D">
        <w:rPr>
          <w:b/>
          <w:bCs/>
          <w:color w:val="auto"/>
          <w:sz w:val="28"/>
          <w:szCs w:val="28"/>
        </w:rPr>
        <w:t>».</w:t>
      </w:r>
    </w:p>
    <w:p w:rsidR="007B040F" w:rsidRPr="00F0456D" w:rsidRDefault="007B040F" w:rsidP="007B040F">
      <w:pPr>
        <w:pStyle w:val="Default"/>
        <w:ind w:firstLine="567"/>
        <w:jc w:val="center"/>
        <w:rPr>
          <w:color w:val="auto"/>
          <w:sz w:val="28"/>
          <w:szCs w:val="28"/>
        </w:rPr>
      </w:pPr>
    </w:p>
    <w:p w:rsidR="007B040F" w:rsidRPr="00F0456D" w:rsidRDefault="007B040F" w:rsidP="007B040F">
      <w:pPr>
        <w:pStyle w:val="Default"/>
        <w:ind w:firstLine="567"/>
        <w:jc w:val="both"/>
        <w:rPr>
          <w:color w:val="auto"/>
          <w:sz w:val="28"/>
          <w:szCs w:val="28"/>
        </w:rPr>
      </w:pPr>
      <w:r w:rsidRPr="00F0456D">
        <w:rPr>
          <w:b/>
          <w:bCs/>
          <w:color w:val="auto"/>
          <w:sz w:val="28"/>
          <w:szCs w:val="28"/>
        </w:rPr>
        <w:t>5.1. Подходы к отбору содержания и структуре проверочной работы по у</w:t>
      </w:r>
      <w:r w:rsidR="000F6F37" w:rsidRPr="00F0456D">
        <w:rPr>
          <w:b/>
          <w:bCs/>
          <w:color w:val="auto"/>
          <w:sz w:val="28"/>
          <w:szCs w:val="28"/>
        </w:rPr>
        <w:t>чебному предмету «Биология</w:t>
      </w:r>
      <w:r w:rsidRPr="00F0456D">
        <w:rPr>
          <w:b/>
          <w:bCs/>
          <w:color w:val="auto"/>
          <w:sz w:val="28"/>
          <w:szCs w:val="28"/>
        </w:rPr>
        <w:t xml:space="preserve">». </w:t>
      </w:r>
    </w:p>
    <w:p w:rsidR="00F0456D" w:rsidRPr="00F0456D" w:rsidRDefault="007B040F" w:rsidP="00F0456D">
      <w:pPr>
        <w:pStyle w:val="Default"/>
        <w:ind w:firstLine="567"/>
        <w:jc w:val="both"/>
        <w:rPr>
          <w:sz w:val="28"/>
          <w:szCs w:val="28"/>
        </w:rPr>
      </w:pPr>
      <w:r w:rsidRPr="00F0456D">
        <w:rPr>
          <w:color w:val="auto"/>
          <w:sz w:val="28"/>
          <w:szCs w:val="28"/>
        </w:rPr>
        <w:t xml:space="preserve">Содержание проверочной работы соответствует Федеральному государственному образовательному стандарту начального общего </w:t>
      </w:r>
      <w:r w:rsidRPr="007B040F">
        <w:rPr>
          <w:sz w:val="28"/>
          <w:szCs w:val="28"/>
        </w:rPr>
        <w:t xml:space="preserve">образования (приказ </w:t>
      </w:r>
      <w:proofErr w:type="spellStart"/>
      <w:r w:rsidRPr="007B040F">
        <w:rPr>
          <w:sz w:val="28"/>
          <w:szCs w:val="28"/>
        </w:rPr>
        <w:t>Минобрнауки</w:t>
      </w:r>
      <w:proofErr w:type="spellEnd"/>
      <w:r w:rsidRPr="007B040F">
        <w:rPr>
          <w:sz w:val="28"/>
          <w:szCs w:val="28"/>
        </w:rPr>
        <w:t xml:space="preserve"> </w:t>
      </w:r>
      <w:r w:rsidRPr="00F0456D">
        <w:rPr>
          <w:sz w:val="28"/>
          <w:szCs w:val="28"/>
        </w:rPr>
        <w:t xml:space="preserve">России </w:t>
      </w:r>
      <w:r w:rsidR="00F0456D" w:rsidRPr="00F0456D">
        <w:rPr>
          <w:sz w:val="28"/>
          <w:szCs w:val="28"/>
        </w:rPr>
        <w:t xml:space="preserve">от 17.12.2010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№1/15)) и содержания учебников, включенных в Федеральный перечень учебников, утвержденных 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F0456D" w:rsidRPr="00F0456D" w:rsidRDefault="00F0456D" w:rsidP="00F0456D">
      <w:pPr>
        <w:pStyle w:val="Default"/>
        <w:ind w:firstLine="567"/>
        <w:jc w:val="both"/>
        <w:rPr>
          <w:sz w:val="28"/>
          <w:szCs w:val="28"/>
        </w:rPr>
      </w:pPr>
      <w:r w:rsidRPr="00F0456D">
        <w:rPr>
          <w:sz w:val="28"/>
          <w:szCs w:val="28"/>
        </w:rPr>
        <w:t xml:space="preserve">Вариант проверочной работы содержал 10 заданий, все задания относятся к заданиям базового уровня сложности. </w:t>
      </w:r>
    </w:p>
    <w:p w:rsidR="00F0456D" w:rsidRPr="00F0456D" w:rsidRDefault="00F0456D" w:rsidP="00F0456D">
      <w:pPr>
        <w:pStyle w:val="Default"/>
        <w:ind w:firstLine="567"/>
        <w:jc w:val="both"/>
        <w:rPr>
          <w:sz w:val="28"/>
          <w:szCs w:val="28"/>
        </w:rPr>
      </w:pPr>
      <w:r w:rsidRPr="00F0456D">
        <w:rPr>
          <w:sz w:val="28"/>
          <w:szCs w:val="28"/>
        </w:rPr>
        <w:t xml:space="preserve">Задания 1.2, 1.3, 6.2, 7.2, 9 и 10 требовали развернутых ответов, 1.1, 2, 3, 4, 5, 6.1, 7.1, 8 – краткого ответа. </w:t>
      </w:r>
    </w:p>
    <w:p w:rsidR="00F0456D" w:rsidRDefault="00F0456D" w:rsidP="00C54480">
      <w:pPr>
        <w:spacing w:after="0"/>
        <w:ind w:firstLine="567"/>
        <w:jc w:val="both"/>
        <w:rPr>
          <w:rFonts w:ascii="Times New Roman" w:hAnsi="Times New Roman" w:cs="Times New Roman"/>
          <w:sz w:val="28"/>
          <w:szCs w:val="28"/>
        </w:rPr>
      </w:pPr>
      <w:r w:rsidRPr="00F0456D">
        <w:rPr>
          <w:rFonts w:ascii="Times New Roman" w:hAnsi="Times New Roman" w:cs="Times New Roman"/>
          <w:sz w:val="28"/>
          <w:szCs w:val="28"/>
        </w:rPr>
        <w:t>Распределение баллов по типам заданий проверочной работы с развернутыми и краткими ответ</w:t>
      </w:r>
      <w:r w:rsidR="00C54480">
        <w:rPr>
          <w:rFonts w:ascii="Times New Roman" w:hAnsi="Times New Roman" w:cs="Times New Roman"/>
          <w:sz w:val="28"/>
          <w:szCs w:val="28"/>
        </w:rPr>
        <w:t>ами представлено на диаграмме №3</w:t>
      </w:r>
      <w:r w:rsidRPr="00F0456D">
        <w:rPr>
          <w:rFonts w:ascii="Times New Roman" w:hAnsi="Times New Roman" w:cs="Times New Roman"/>
          <w:sz w:val="28"/>
          <w:szCs w:val="28"/>
        </w:rPr>
        <w:t>.</w:t>
      </w:r>
    </w:p>
    <w:p w:rsidR="00551911" w:rsidRPr="007B040F" w:rsidRDefault="007B040F" w:rsidP="007B040F">
      <w:pPr>
        <w:jc w:val="right"/>
        <w:rPr>
          <w:rFonts w:ascii="Times New Roman" w:hAnsi="Times New Roman" w:cs="Times New Roman"/>
          <w:sz w:val="28"/>
          <w:szCs w:val="28"/>
        </w:rPr>
      </w:pPr>
      <w:r w:rsidRPr="007B040F">
        <w:rPr>
          <w:rFonts w:ascii="Times New Roman" w:hAnsi="Times New Roman" w:cs="Times New Roman"/>
          <w:i/>
          <w:iCs/>
          <w:sz w:val="28"/>
          <w:szCs w:val="28"/>
        </w:rPr>
        <w:t>Диаграмма 3</w:t>
      </w:r>
    </w:p>
    <w:p w:rsidR="00551911" w:rsidRPr="007B040F" w:rsidRDefault="00C54480" w:rsidP="007B040F">
      <w:pPr>
        <w:jc w:val="center"/>
        <w:rPr>
          <w:rFonts w:ascii="Times New Roman" w:hAnsi="Times New Roman" w:cs="Times New Roman"/>
          <w:sz w:val="28"/>
          <w:szCs w:val="28"/>
        </w:rPr>
      </w:pPr>
      <w:r w:rsidRPr="00C54480">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132A5E9B" wp14:editId="5B7C235E">
            <wp:simplePos x="0" y="0"/>
            <wp:positionH relativeFrom="column">
              <wp:posOffset>1595120</wp:posOffset>
            </wp:positionH>
            <wp:positionV relativeFrom="paragraph">
              <wp:posOffset>241300</wp:posOffset>
            </wp:positionV>
            <wp:extent cx="2828925" cy="23331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2954" cy="2336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40F" w:rsidRPr="007B040F">
        <w:rPr>
          <w:rFonts w:ascii="Times New Roman" w:hAnsi="Times New Roman" w:cs="Times New Roman"/>
          <w:b/>
          <w:bCs/>
          <w:sz w:val="28"/>
          <w:szCs w:val="28"/>
        </w:rPr>
        <w:t>Распределение баллов по типам заданий (%)</w:t>
      </w: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7B040F" w:rsidRDefault="007B040F" w:rsidP="00965094">
      <w:pPr>
        <w:rPr>
          <w:rFonts w:ascii="Times New Roman" w:hAnsi="Times New Roman" w:cs="Times New Roman"/>
          <w:sz w:val="28"/>
          <w:szCs w:val="28"/>
        </w:rPr>
      </w:pPr>
    </w:p>
    <w:p w:rsidR="007B040F" w:rsidRPr="007B040F" w:rsidRDefault="007B040F" w:rsidP="007B040F">
      <w:pPr>
        <w:pStyle w:val="Default"/>
        <w:ind w:firstLine="567"/>
        <w:jc w:val="both"/>
        <w:rPr>
          <w:sz w:val="28"/>
          <w:szCs w:val="28"/>
        </w:rPr>
      </w:pPr>
      <w:r w:rsidRPr="007B040F">
        <w:rPr>
          <w:b/>
          <w:bCs/>
          <w:sz w:val="28"/>
          <w:szCs w:val="28"/>
        </w:rPr>
        <w:t xml:space="preserve">Система оценивания выполнения отдельных заданий и проверочной работы в целом. </w:t>
      </w:r>
    </w:p>
    <w:p w:rsidR="00C54480" w:rsidRPr="00C54480" w:rsidRDefault="00C54480" w:rsidP="00C5448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54480">
        <w:rPr>
          <w:rFonts w:ascii="Times New Roman" w:hAnsi="Times New Roman" w:cs="Times New Roman"/>
          <w:color w:val="000000"/>
          <w:sz w:val="28"/>
          <w:szCs w:val="28"/>
        </w:rPr>
        <w:t xml:space="preserve">Правильно выполненная работа оценивалась 29 баллами. </w:t>
      </w:r>
    </w:p>
    <w:p w:rsidR="00C54480" w:rsidRPr="00C54480" w:rsidRDefault="00C54480" w:rsidP="00C5448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54480">
        <w:rPr>
          <w:rFonts w:ascii="Times New Roman" w:hAnsi="Times New Roman" w:cs="Times New Roman"/>
          <w:color w:val="000000"/>
          <w:sz w:val="28"/>
          <w:szCs w:val="28"/>
        </w:rPr>
        <w:lastRenderedPageBreak/>
        <w:t xml:space="preserve">Полный правильный ответ на задание 1 оценивался в 5 баллов: части 1.1– 1 баллом (в соответствии с критериями), 1.2 – 2 балла, 1.3 – 2 балла (в соответствии с критериями). </w:t>
      </w:r>
    </w:p>
    <w:p w:rsidR="00C54480" w:rsidRPr="00C54480" w:rsidRDefault="00C54480" w:rsidP="00C5448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54480">
        <w:rPr>
          <w:rFonts w:ascii="Times New Roman" w:hAnsi="Times New Roman" w:cs="Times New Roman"/>
          <w:color w:val="000000"/>
          <w:sz w:val="28"/>
          <w:szCs w:val="28"/>
        </w:rPr>
        <w:t xml:space="preserve">Полный правильный ответ на задание 2 оценивался в 2 балла: часть 2.1 –1 баллом; часть 2.2 – 1 баллом. </w:t>
      </w:r>
    </w:p>
    <w:p w:rsidR="00C54480" w:rsidRPr="00C54480" w:rsidRDefault="00C54480" w:rsidP="00C5448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54480">
        <w:rPr>
          <w:rFonts w:ascii="Times New Roman" w:hAnsi="Times New Roman" w:cs="Times New Roman"/>
          <w:color w:val="000000"/>
          <w:sz w:val="28"/>
          <w:szCs w:val="28"/>
        </w:rPr>
        <w:t xml:space="preserve">Полный правильный ответ на задание 3 оценивался в 3 балла: часть 3.1 –2 балла; 3.2 – 1 баллом. </w:t>
      </w:r>
    </w:p>
    <w:p w:rsidR="00C54480" w:rsidRPr="00C54480" w:rsidRDefault="00C54480" w:rsidP="00C5448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54480">
        <w:rPr>
          <w:rFonts w:ascii="Times New Roman" w:hAnsi="Times New Roman" w:cs="Times New Roman"/>
          <w:color w:val="000000"/>
          <w:sz w:val="28"/>
          <w:szCs w:val="28"/>
        </w:rPr>
        <w:t xml:space="preserve">Полный правильный ответ на задание 4 оценивался в 3 балла: часть 4.1 –1 баллом; часть 4.2 – 1 баллом; часть 4.3 – 1 баллом. </w:t>
      </w:r>
    </w:p>
    <w:p w:rsidR="00C54480" w:rsidRPr="00C54480" w:rsidRDefault="00C54480" w:rsidP="00C54480">
      <w:pPr>
        <w:pStyle w:val="Default"/>
        <w:ind w:firstLine="567"/>
        <w:jc w:val="both"/>
        <w:rPr>
          <w:sz w:val="28"/>
          <w:szCs w:val="28"/>
        </w:rPr>
      </w:pPr>
      <w:r w:rsidRPr="00C54480">
        <w:rPr>
          <w:sz w:val="28"/>
          <w:szCs w:val="28"/>
        </w:rPr>
        <w:t xml:space="preserve">Ответ на задание 5 оценивался в 2 балла, 1 балл ставился, если была допущена одна ошибка. </w:t>
      </w:r>
    </w:p>
    <w:p w:rsidR="00C54480" w:rsidRPr="00C54480" w:rsidRDefault="00C54480" w:rsidP="00C54480">
      <w:pPr>
        <w:pStyle w:val="Default"/>
        <w:ind w:firstLine="567"/>
        <w:jc w:val="both"/>
        <w:rPr>
          <w:sz w:val="28"/>
          <w:szCs w:val="28"/>
        </w:rPr>
      </w:pPr>
      <w:r w:rsidRPr="00C54480">
        <w:rPr>
          <w:sz w:val="28"/>
          <w:szCs w:val="28"/>
        </w:rPr>
        <w:t xml:space="preserve">Полный правильный ответ на задание 6 оценивался в 2 балла: часть 6.1 –1 баллом; часть 6.2 – 1 балом (в соответствии с критериями). </w:t>
      </w:r>
    </w:p>
    <w:p w:rsidR="00C54480" w:rsidRPr="00C54480" w:rsidRDefault="00C54480" w:rsidP="00C54480">
      <w:pPr>
        <w:pStyle w:val="Default"/>
        <w:ind w:firstLine="567"/>
        <w:jc w:val="both"/>
        <w:rPr>
          <w:sz w:val="28"/>
          <w:szCs w:val="28"/>
        </w:rPr>
      </w:pPr>
      <w:r w:rsidRPr="00C54480">
        <w:rPr>
          <w:sz w:val="28"/>
          <w:szCs w:val="28"/>
        </w:rPr>
        <w:t xml:space="preserve">Полный правильный ответ на задание 7 оценивался в 5 баллов: часть 7.1 оценивался в 2 балла, 1 балл ставился, если была допущена одна ошибка; часть 7.2 – 3 балла в соответствии с критериями. </w:t>
      </w:r>
    </w:p>
    <w:p w:rsidR="00C54480" w:rsidRPr="00C54480" w:rsidRDefault="00C54480" w:rsidP="00C54480">
      <w:pPr>
        <w:pStyle w:val="Default"/>
        <w:ind w:firstLine="567"/>
        <w:jc w:val="both"/>
        <w:rPr>
          <w:sz w:val="28"/>
          <w:szCs w:val="28"/>
        </w:rPr>
      </w:pPr>
      <w:r w:rsidRPr="00C54480">
        <w:rPr>
          <w:sz w:val="28"/>
          <w:szCs w:val="28"/>
        </w:rPr>
        <w:t xml:space="preserve">Правильный ответ на задание 8 оценивался в 2 балла, 1 балл ставился, если допущена одна ошибка. </w:t>
      </w:r>
    </w:p>
    <w:p w:rsidR="00C54480" w:rsidRPr="00C54480" w:rsidRDefault="00C54480" w:rsidP="00C54480">
      <w:pPr>
        <w:pStyle w:val="Default"/>
        <w:ind w:firstLine="567"/>
        <w:jc w:val="both"/>
        <w:rPr>
          <w:sz w:val="28"/>
          <w:szCs w:val="28"/>
        </w:rPr>
      </w:pPr>
      <w:r w:rsidRPr="00C54480">
        <w:rPr>
          <w:sz w:val="28"/>
          <w:szCs w:val="28"/>
        </w:rPr>
        <w:t xml:space="preserve">Правильный ответ на задание 9 оценивался в 2 балла в соответствии с критериями. </w:t>
      </w:r>
    </w:p>
    <w:p w:rsidR="00C54480" w:rsidRPr="00C54480" w:rsidRDefault="00C54480" w:rsidP="00C54480">
      <w:pPr>
        <w:pStyle w:val="Default"/>
        <w:ind w:firstLine="567"/>
        <w:jc w:val="both"/>
        <w:rPr>
          <w:sz w:val="28"/>
          <w:szCs w:val="28"/>
        </w:rPr>
      </w:pPr>
      <w:r w:rsidRPr="00C54480">
        <w:rPr>
          <w:sz w:val="28"/>
          <w:szCs w:val="28"/>
        </w:rPr>
        <w:t xml:space="preserve">Полный правильный ответ на задание 10 оценивался в 3 балла в соответствии с критериями. </w:t>
      </w:r>
    </w:p>
    <w:p w:rsidR="00C54480" w:rsidRPr="00C54480" w:rsidRDefault="00C54480" w:rsidP="00C54480">
      <w:pPr>
        <w:pStyle w:val="Default"/>
        <w:ind w:firstLine="567"/>
        <w:jc w:val="both"/>
        <w:rPr>
          <w:sz w:val="28"/>
          <w:szCs w:val="28"/>
        </w:rPr>
      </w:pPr>
      <w:r w:rsidRPr="00C54480">
        <w:rPr>
          <w:b/>
          <w:bCs/>
          <w:sz w:val="28"/>
          <w:szCs w:val="28"/>
        </w:rPr>
        <w:t xml:space="preserve">Рекомендации по переводу первичных баллов в отметку по пятибалльной шкале. </w:t>
      </w:r>
    </w:p>
    <w:p w:rsidR="005B146E" w:rsidRPr="00C54480" w:rsidRDefault="00C54480" w:rsidP="00C54480">
      <w:pPr>
        <w:pStyle w:val="Default"/>
        <w:ind w:firstLine="567"/>
        <w:jc w:val="both"/>
        <w:rPr>
          <w:sz w:val="28"/>
          <w:szCs w:val="28"/>
        </w:rPr>
      </w:pPr>
      <w:r w:rsidRPr="00C54480">
        <w:rPr>
          <w:sz w:val="28"/>
          <w:szCs w:val="28"/>
        </w:rPr>
        <w:t xml:space="preserve">Балл, полученный обучающимися 6-х классов по результатам выполнения работы по учебному предмету </w:t>
      </w:r>
      <w:r>
        <w:rPr>
          <w:sz w:val="28"/>
          <w:szCs w:val="28"/>
        </w:rPr>
        <w:t>«Б</w:t>
      </w:r>
      <w:r w:rsidRPr="00C54480">
        <w:rPr>
          <w:sz w:val="28"/>
          <w:szCs w:val="28"/>
        </w:rPr>
        <w:t xml:space="preserve">иология», переводился в оценку, которая </w:t>
      </w:r>
    </w:p>
    <w:p w:rsidR="00C54480" w:rsidRPr="00C54480" w:rsidRDefault="00C54480" w:rsidP="00C54480">
      <w:pPr>
        <w:pStyle w:val="Default"/>
        <w:ind w:firstLine="567"/>
        <w:jc w:val="both"/>
        <w:rPr>
          <w:sz w:val="28"/>
          <w:szCs w:val="28"/>
        </w:rPr>
      </w:pPr>
      <w:r w:rsidRPr="00C54480">
        <w:rPr>
          <w:sz w:val="28"/>
          <w:szCs w:val="28"/>
        </w:rPr>
        <w:t xml:space="preserve">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 </w:t>
      </w:r>
    </w:p>
    <w:p w:rsidR="00C54480" w:rsidRPr="00C54480" w:rsidRDefault="00C54480" w:rsidP="00C54480">
      <w:pPr>
        <w:pStyle w:val="Default"/>
        <w:ind w:firstLine="567"/>
        <w:jc w:val="both"/>
        <w:rPr>
          <w:sz w:val="28"/>
          <w:szCs w:val="28"/>
        </w:rPr>
      </w:pPr>
      <w:r w:rsidRPr="00C54480">
        <w:rPr>
          <w:sz w:val="28"/>
          <w:szCs w:val="28"/>
        </w:rPr>
        <w:t xml:space="preserve">Для получения положительной оценки, участнику ВПР необходимо было набрать не менее 12 баллов. </w:t>
      </w:r>
    </w:p>
    <w:p w:rsidR="00C54480" w:rsidRPr="00C54480" w:rsidRDefault="00C54480" w:rsidP="00C54480">
      <w:pPr>
        <w:pStyle w:val="Default"/>
        <w:ind w:firstLine="567"/>
        <w:jc w:val="both"/>
        <w:rPr>
          <w:sz w:val="28"/>
          <w:szCs w:val="28"/>
        </w:rPr>
      </w:pPr>
      <w:r w:rsidRPr="00C54480">
        <w:rPr>
          <w:sz w:val="28"/>
          <w:szCs w:val="28"/>
        </w:rPr>
        <w:t>В таблице 1</w:t>
      </w:r>
      <w:r w:rsidR="00355E7B">
        <w:rPr>
          <w:sz w:val="28"/>
          <w:szCs w:val="28"/>
        </w:rPr>
        <w:t>6</w:t>
      </w:r>
      <w:r w:rsidRPr="00C54480">
        <w:rPr>
          <w:sz w:val="28"/>
          <w:szCs w:val="28"/>
        </w:rPr>
        <w:t xml:space="preserve"> представлены рекомендации по переводу первичных баллов в отметки по пятибалльной шкале.</w:t>
      </w:r>
    </w:p>
    <w:p w:rsidR="002F5BEB" w:rsidRDefault="00355E7B" w:rsidP="002F5BEB">
      <w:pPr>
        <w:jc w:val="right"/>
        <w:rPr>
          <w:rFonts w:ascii="Times New Roman" w:hAnsi="Times New Roman" w:cs="Times New Roman"/>
          <w:bCs/>
          <w:i/>
          <w:sz w:val="24"/>
          <w:szCs w:val="24"/>
        </w:rPr>
      </w:pPr>
      <w:r>
        <w:rPr>
          <w:rFonts w:ascii="Times New Roman" w:hAnsi="Times New Roman" w:cs="Times New Roman"/>
          <w:bCs/>
          <w:i/>
          <w:sz w:val="24"/>
          <w:szCs w:val="24"/>
        </w:rPr>
        <w:t>Таблица 16</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718"/>
        <w:gridCol w:w="1718"/>
        <w:gridCol w:w="1718"/>
        <w:gridCol w:w="1718"/>
      </w:tblGrid>
      <w:tr w:rsidR="002F5BEB" w:rsidRPr="002F5BEB" w:rsidTr="00355E7B">
        <w:trPr>
          <w:trHeight w:val="109"/>
        </w:trPr>
        <w:tc>
          <w:tcPr>
            <w:tcW w:w="2655"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Первичный балл</w:t>
            </w:r>
          </w:p>
        </w:tc>
        <w:tc>
          <w:tcPr>
            <w:tcW w:w="1718" w:type="dxa"/>
          </w:tcPr>
          <w:p w:rsidR="002F5BEB" w:rsidRPr="002F5BEB" w:rsidRDefault="00C54480" w:rsidP="002F5BE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0–11</w:t>
            </w:r>
          </w:p>
        </w:tc>
        <w:tc>
          <w:tcPr>
            <w:tcW w:w="1718" w:type="dxa"/>
          </w:tcPr>
          <w:p w:rsidR="002F5BEB" w:rsidRPr="002F5BEB" w:rsidRDefault="00C54480" w:rsidP="002F5BE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r w:rsidR="002F5BEB" w:rsidRPr="002F5BEB">
              <w:rPr>
                <w:rFonts w:ascii="Times New Roman" w:hAnsi="Times New Roman" w:cs="Times New Roman"/>
                <w:color w:val="000000"/>
                <w:sz w:val="23"/>
                <w:szCs w:val="23"/>
              </w:rPr>
              <w:t>–17</w:t>
            </w:r>
          </w:p>
        </w:tc>
        <w:tc>
          <w:tcPr>
            <w:tcW w:w="1718" w:type="dxa"/>
          </w:tcPr>
          <w:p w:rsidR="002F5BEB" w:rsidRPr="002F5BEB" w:rsidRDefault="00C54480" w:rsidP="002F5BE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18-23</w:t>
            </w:r>
          </w:p>
        </w:tc>
        <w:tc>
          <w:tcPr>
            <w:tcW w:w="1718" w:type="dxa"/>
          </w:tcPr>
          <w:p w:rsidR="002F5BEB" w:rsidRPr="002F5BEB" w:rsidRDefault="00C54480" w:rsidP="002F5BE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24-29</w:t>
            </w:r>
          </w:p>
        </w:tc>
      </w:tr>
      <w:tr w:rsidR="002F5BEB" w:rsidRPr="002F5BEB" w:rsidTr="00355E7B">
        <w:trPr>
          <w:trHeight w:val="109"/>
        </w:trPr>
        <w:tc>
          <w:tcPr>
            <w:tcW w:w="2655"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Отметка</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«2»</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«3»</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«4»</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«5»</w:t>
            </w:r>
          </w:p>
        </w:tc>
      </w:tr>
    </w:tbl>
    <w:p w:rsidR="002F5BEB" w:rsidRPr="007B040F" w:rsidRDefault="002F5BEB" w:rsidP="002F5BEB">
      <w:pPr>
        <w:jc w:val="right"/>
        <w:rPr>
          <w:rFonts w:ascii="Times New Roman" w:hAnsi="Times New Roman" w:cs="Times New Roman"/>
          <w:sz w:val="24"/>
          <w:szCs w:val="24"/>
        </w:rPr>
      </w:pPr>
    </w:p>
    <w:p w:rsidR="002F5BEB" w:rsidRPr="002F5BEB" w:rsidRDefault="002F5BEB" w:rsidP="002F5BEB">
      <w:pPr>
        <w:pStyle w:val="Default"/>
        <w:jc w:val="both"/>
        <w:rPr>
          <w:sz w:val="28"/>
          <w:szCs w:val="28"/>
        </w:rPr>
      </w:pPr>
      <w:r w:rsidRPr="002F5BEB">
        <w:rPr>
          <w:b/>
          <w:bCs/>
          <w:sz w:val="28"/>
          <w:szCs w:val="28"/>
        </w:rPr>
        <w:t>5.2. Статистический анализ выполняемости заданий и групп заданий проверочно</w:t>
      </w:r>
      <w:r w:rsidR="00C54480">
        <w:rPr>
          <w:b/>
          <w:bCs/>
          <w:sz w:val="28"/>
          <w:szCs w:val="28"/>
        </w:rPr>
        <w:t>й работы по учебному предмету «Биология» обучающимися 6</w:t>
      </w:r>
      <w:r w:rsidRPr="002F5BEB">
        <w:rPr>
          <w:b/>
          <w:bCs/>
          <w:sz w:val="28"/>
          <w:szCs w:val="28"/>
        </w:rPr>
        <w:t xml:space="preserve">-х классов. </w:t>
      </w:r>
    </w:p>
    <w:p w:rsidR="00C54480" w:rsidRDefault="00C54480" w:rsidP="00C54480">
      <w:pPr>
        <w:ind w:firstLine="567"/>
        <w:jc w:val="both"/>
        <w:rPr>
          <w:rFonts w:ascii="Times New Roman" w:hAnsi="Times New Roman" w:cs="Times New Roman"/>
          <w:sz w:val="28"/>
          <w:szCs w:val="28"/>
        </w:rPr>
      </w:pPr>
      <w:r w:rsidRPr="00C54480">
        <w:rPr>
          <w:rFonts w:ascii="Times New Roman" w:hAnsi="Times New Roman" w:cs="Times New Roman"/>
          <w:sz w:val="28"/>
          <w:szCs w:val="28"/>
        </w:rPr>
        <w:t>Для анализа основных статистических характеристик заданий используется обобщенный план вари</w:t>
      </w:r>
      <w:r>
        <w:rPr>
          <w:rFonts w:ascii="Times New Roman" w:hAnsi="Times New Roman" w:cs="Times New Roman"/>
          <w:sz w:val="28"/>
          <w:szCs w:val="28"/>
        </w:rPr>
        <w:t>анта КИМ по учебному предмету «Б</w:t>
      </w:r>
      <w:r w:rsidRPr="00C54480">
        <w:rPr>
          <w:rFonts w:ascii="Times New Roman" w:hAnsi="Times New Roman" w:cs="Times New Roman"/>
          <w:sz w:val="28"/>
          <w:szCs w:val="28"/>
        </w:rPr>
        <w:t xml:space="preserve">иология», с указанием средних по региону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 </w:t>
      </w:r>
      <w:r w:rsidRPr="00C54480">
        <w:rPr>
          <w:rFonts w:ascii="Times New Roman" w:hAnsi="Times New Roman" w:cs="Times New Roman"/>
          <w:sz w:val="28"/>
          <w:szCs w:val="28"/>
        </w:rPr>
        <w:t xml:space="preserve">процентов </w:t>
      </w:r>
      <w:r w:rsidRPr="00C54480">
        <w:rPr>
          <w:rFonts w:ascii="Times New Roman" w:hAnsi="Times New Roman" w:cs="Times New Roman"/>
          <w:sz w:val="28"/>
          <w:szCs w:val="28"/>
        </w:rPr>
        <w:lastRenderedPageBreak/>
        <w:t>(%) выполнения заданий по номеру задания в КИМ, проверяемым элементам содержания/умениям, которые обучающиеся показали по результатам выполнения</w:t>
      </w:r>
      <w:r>
        <w:rPr>
          <w:rFonts w:ascii="Times New Roman" w:hAnsi="Times New Roman" w:cs="Times New Roman"/>
          <w:sz w:val="28"/>
          <w:szCs w:val="28"/>
        </w:rPr>
        <w:t xml:space="preserve"> </w:t>
      </w:r>
      <w:r w:rsidR="00355E7B">
        <w:rPr>
          <w:rFonts w:ascii="Times New Roman" w:hAnsi="Times New Roman" w:cs="Times New Roman"/>
          <w:sz w:val="28"/>
          <w:szCs w:val="28"/>
        </w:rPr>
        <w:t>проверочной работы. В таблице 17</w:t>
      </w:r>
      <w:r w:rsidR="008A3A15">
        <w:rPr>
          <w:rFonts w:ascii="Times New Roman" w:hAnsi="Times New Roman" w:cs="Times New Roman"/>
          <w:sz w:val="28"/>
          <w:szCs w:val="28"/>
        </w:rPr>
        <w:t xml:space="preserve"> если средний процент выполнения оказался ниже среднего процента выполнения по ХМАО-Югре, то он выделен желтым цветом</w:t>
      </w:r>
      <w:r>
        <w:rPr>
          <w:rFonts w:ascii="Times New Roman" w:hAnsi="Times New Roman" w:cs="Times New Roman"/>
          <w:sz w:val="28"/>
          <w:szCs w:val="28"/>
        </w:rPr>
        <w:t>.</w:t>
      </w:r>
      <w:r w:rsidRPr="00C54480">
        <w:rPr>
          <w:rFonts w:ascii="Times New Roman" w:hAnsi="Times New Roman" w:cs="Times New Roman"/>
          <w:sz w:val="28"/>
          <w:szCs w:val="28"/>
        </w:rPr>
        <w:t xml:space="preserve"> </w:t>
      </w:r>
    </w:p>
    <w:p w:rsidR="005B146E" w:rsidRPr="00965094" w:rsidRDefault="005B146E" w:rsidP="005B146E">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 xml:space="preserve">Достижения планируемых результатов </w:t>
      </w:r>
    </w:p>
    <w:p w:rsidR="005B146E" w:rsidRPr="00965094" w:rsidRDefault="005B146E" w:rsidP="005B146E">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по у</w:t>
      </w:r>
      <w:r>
        <w:rPr>
          <w:rFonts w:ascii="Times New Roman" w:hAnsi="Times New Roman" w:cs="Times New Roman"/>
          <w:b/>
          <w:sz w:val="28"/>
          <w:szCs w:val="28"/>
        </w:rPr>
        <w:t>чебному предмету «Биология</w:t>
      </w:r>
      <w:r w:rsidRPr="00965094">
        <w:rPr>
          <w:rFonts w:ascii="Times New Roman" w:hAnsi="Times New Roman" w:cs="Times New Roman"/>
          <w:b/>
          <w:sz w:val="28"/>
          <w:szCs w:val="28"/>
        </w:rPr>
        <w:t>»</w:t>
      </w:r>
    </w:p>
    <w:p w:rsidR="005B146E" w:rsidRDefault="00355E7B" w:rsidP="005B146E">
      <w:pPr>
        <w:ind w:firstLine="567"/>
        <w:jc w:val="right"/>
        <w:rPr>
          <w:rFonts w:ascii="Times New Roman" w:hAnsi="Times New Roman" w:cs="Times New Roman"/>
          <w:bCs/>
          <w:i/>
          <w:sz w:val="24"/>
          <w:szCs w:val="24"/>
        </w:rPr>
      </w:pPr>
      <w:r>
        <w:rPr>
          <w:rFonts w:ascii="Times New Roman" w:hAnsi="Times New Roman" w:cs="Times New Roman"/>
          <w:bCs/>
          <w:i/>
          <w:sz w:val="24"/>
          <w:szCs w:val="24"/>
        </w:rPr>
        <w:t>Таблица 17</w:t>
      </w:r>
    </w:p>
    <w:tbl>
      <w:tblPr>
        <w:tblStyle w:val="a3"/>
        <w:tblW w:w="9575" w:type="dxa"/>
        <w:tblInd w:w="-289" w:type="dxa"/>
        <w:tblLayout w:type="fixed"/>
        <w:tblLook w:val="04A0" w:firstRow="1" w:lastRow="0" w:firstColumn="1" w:lastColumn="0" w:noHBand="0" w:noVBand="1"/>
      </w:tblPr>
      <w:tblGrid>
        <w:gridCol w:w="6521"/>
        <w:gridCol w:w="1276"/>
        <w:gridCol w:w="759"/>
        <w:gridCol w:w="1019"/>
      </w:tblGrid>
      <w:tr w:rsidR="005B146E" w:rsidTr="00380B1E">
        <w:tc>
          <w:tcPr>
            <w:tcW w:w="6521" w:type="dxa"/>
            <w:vAlign w:val="center"/>
          </w:tcPr>
          <w:p w:rsidR="005B146E" w:rsidRPr="00965094" w:rsidRDefault="005B146E" w:rsidP="005B146E">
            <w:pPr>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Планируемый результат</w:t>
            </w:r>
          </w:p>
        </w:tc>
        <w:tc>
          <w:tcPr>
            <w:tcW w:w="1276" w:type="dxa"/>
            <w:vAlign w:val="center"/>
          </w:tcPr>
          <w:p w:rsidR="005B146E" w:rsidRPr="00965094" w:rsidRDefault="005B146E" w:rsidP="005B146E">
            <w:pPr>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Максимальный балл</w:t>
            </w:r>
          </w:p>
        </w:tc>
        <w:tc>
          <w:tcPr>
            <w:tcW w:w="759" w:type="dxa"/>
            <w:vAlign w:val="center"/>
          </w:tcPr>
          <w:p w:rsidR="005B146E" w:rsidRPr="00965094" w:rsidRDefault="005B146E" w:rsidP="005B146E">
            <w:pPr>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ХМАО-Югра</w:t>
            </w:r>
          </w:p>
        </w:tc>
        <w:tc>
          <w:tcPr>
            <w:tcW w:w="1019" w:type="dxa"/>
            <w:vAlign w:val="center"/>
          </w:tcPr>
          <w:p w:rsidR="005B146E" w:rsidRPr="00965094" w:rsidRDefault="005B146E" w:rsidP="005B146E">
            <w:pPr>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Сургутский район</w:t>
            </w:r>
          </w:p>
        </w:tc>
      </w:tr>
      <w:tr w:rsidR="005B146E" w:rsidTr="00380B1E">
        <w:tc>
          <w:tcPr>
            <w:tcW w:w="6521" w:type="dxa"/>
            <w:vAlign w:val="bottom"/>
          </w:tcPr>
          <w:p w:rsidR="005B146E" w:rsidRPr="005B146E" w:rsidRDefault="005B146E" w:rsidP="005B146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276"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97,63</w:t>
            </w:r>
          </w:p>
        </w:tc>
        <w:tc>
          <w:tcPr>
            <w:tcW w:w="101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97,3</w:t>
            </w:r>
          </w:p>
        </w:tc>
      </w:tr>
      <w:tr w:rsidR="005B146E" w:rsidTr="00380B1E">
        <w:tc>
          <w:tcPr>
            <w:tcW w:w="6521" w:type="dxa"/>
            <w:vAlign w:val="bottom"/>
          </w:tcPr>
          <w:p w:rsidR="005B146E" w:rsidRPr="005B146E" w:rsidRDefault="005B146E" w:rsidP="005B146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76"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w:t>
            </w:r>
          </w:p>
        </w:tc>
        <w:tc>
          <w:tcPr>
            <w:tcW w:w="75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40,17</w:t>
            </w:r>
          </w:p>
        </w:tc>
        <w:tc>
          <w:tcPr>
            <w:tcW w:w="101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43,65</w:t>
            </w:r>
          </w:p>
        </w:tc>
      </w:tr>
      <w:tr w:rsidR="005B146E" w:rsidTr="00380B1E">
        <w:tc>
          <w:tcPr>
            <w:tcW w:w="6521" w:type="dxa"/>
            <w:vAlign w:val="bottom"/>
          </w:tcPr>
          <w:p w:rsidR="005B146E" w:rsidRPr="005B146E" w:rsidRDefault="005B146E" w:rsidP="005B146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1.3. Свойства живых организмов их проявление у растений. Жизнедеятельность цветковых растений</w:t>
            </w:r>
            <w:r w:rsidRPr="005B146E">
              <w:rPr>
                <w:rFonts w:ascii="Times New Roman" w:eastAsia="Times New Roman" w:hAnsi="Times New Roman" w:cs="Times New Roman"/>
                <w:color w:val="000000"/>
                <w:sz w:val="16"/>
                <w:szCs w:val="16"/>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276"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w:t>
            </w:r>
          </w:p>
        </w:tc>
        <w:tc>
          <w:tcPr>
            <w:tcW w:w="75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36,36</w:t>
            </w:r>
          </w:p>
        </w:tc>
        <w:tc>
          <w:tcPr>
            <w:tcW w:w="101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38,62</w:t>
            </w:r>
          </w:p>
        </w:tc>
      </w:tr>
      <w:tr w:rsidR="005B146E" w:rsidTr="00380B1E">
        <w:tc>
          <w:tcPr>
            <w:tcW w:w="6521" w:type="dxa"/>
            <w:vAlign w:val="bottom"/>
          </w:tcPr>
          <w:p w:rsidR="005B146E" w:rsidRPr="005B146E" w:rsidRDefault="005B146E" w:rsidP="005B146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5B146E">
              <w:rPr>
                <w:rFonts w:ascii="Times New Roman" w:eastAsia="Times New Roman" w:hAnsi="Times New Roman" w:cs="Times New Roman"/>
                <w:color w:val="000000"/>
                <w:sz w:val="16"/>
                <w:szCs w:val="16"/>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5B146E">
              <w:rPr>
                <w:rFonts w:ascii="Times New Roman" w:eastAsia="Times New Roman" w:hAnsi="Times New Roman" w:cs="Times New Roman"/>
                <w:color w:val="000000"/>
                <w:sz w:val="16"/>
                <w:szCs w:val="16"/>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1276"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74,23</w:t>
            </w:r>
          </w:p>
        </w:tc>
        <w:tc>
          <w:tcPr>
            <w:tcW w:w="1019" w:type="dxa"/>
            <w:vAlign w:val="center"/>
          </w:tcPr>
          <w:p w:rsidR="005B146E" w:rsidRPr="005B146E" w:rsidRDefault="005B146E" w:rsidP="005B146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78,79</w:t>
            </w:r>
          </w:p>
        </w:tc>
      </w:tr>
      <w:tr w:rsidR="00B420E7" w:rsidTr="00380B1E">
        <w:tc>
          <w:tcPr>
            <w:tcW w:w="6521" w:type="dxa"/>
            <w:vAlign w:val="bottom"/>
          </w:tcPr>
          <w:p w:rsidR="00B420E7" w:rsidRPr="005B146E" w:rsidRDefault="00B420E7" w:rsidP="00B420E7">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2.2. Царство Растения. Органы цветкового растения. Жизнедеятельность цветковых растений</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76" w:type="dxa"/>
            <w:vAlign w:val="center"/>
          </w:tcPr>
          <w:p w:rsidR="00B420E7" w:rsidRPr="005B146E" w:rsidRDefault="00B420E7" w:rsidP="00B420E7">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B420E7" w:rsidRPr="005B146E" w:rsidRDefault="00B420E7" w:rsidP="00B420E7">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49,49</w:t>
            </w:r>
          </w:p>
        </w:tc>
        <w:tc>
          <w:tcPr>
            <w:tcW w:w="1019" w:type="dxa"/>
            <w:vAlign w:val="center"/>
          </w:tcPr>
          <w:p w:rsidR="00B420E7" w:rsidRPr="005B146E" w:rsidRDefault="00B420E7" w:rsidP="00B420E7">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52,27</w:t>
            </w:r>
          </w:p>
        </w:tc>
      </w:tr>
      <w:tr w:rsidR="00B420E7" w:rsidTr="00380B1E">
        <w:tc>
          <w:tcPr>
            <w:tcW w:w="6521" w:type="dxa"/>
            <w:vAlign w:val="bottom"/>
          </w:tcPr>
          <w:p w:rsidR="00B420E7" w:rsidRPr="005B146E" w:rsidRDefault="00B420E7" w:rsidP="00B420E7">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5B146E">
              <w:rPr>
                <w:rFonts w:ascii="Times New Roman" w:eastAsia="Times New Roman" w:hAnsi="Times New Roman" w:cs="Times New Roman"/>
                <w:color w:val="000000"/>
                <w:sz w:val="16"/>
                <w:szCs w:val="16"/>
                <w:lang w:eastAsia="ru-RU"/>
              </w:rPr>
              <w:br/>
              <w:t xml:space="preserve">Правила работы в кабинете биологии, с биологическими приборами и инструментами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276" w:type="dxa"/>
            <w:vAlign w:val="center"/>
          </w:tcPr>
          <w:p w:rsidR="00B420E7" w:rsidRPr="005B146E" w:rsidRDefault="00B420E7" w:rsidP="00B420E7">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w:t>
            </w:r>
          </w:p>
        </w:tc>
        <w:tc>
          <w:tcPr>
            <w:tcW w:w="759" w:type="dxa"/>
            <w:vAlign w:val="center"/>
          </w:tcPr>
          <w:p w:rsidR="00B420E7" w:rsidRPr="005B146E" w:rsidRDefault="00B420E7" w:rsidP="00B420E7">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72,56</w:t>
            </w:r>
          </w:p>
        </w:tc>
        <w:tc>
          <w:tcPr>
            <w:tcW w:w="1019" w:type="dxa"/>
            <w:shd w:val="clear" w:color="auto" w:fill="FFFF00"/>
            <w:vAlign w:val="center"/>
          </w:tcPr>
          <w:p w:rsidR="00B420E7" w:rsidRPr="005B146E" w:rsidRDefault="00B420E7" w:rsidP="00B420E7">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72,41</w:t>
            </w:r>
          </w:p>
        </w:tc>
      </w:tr>
      <w:tr w:rsidR="009D3DE9" w:rsidTr="00380B1E">
        <w:tc>
          <w:tcPr>
            <w:tcW w:w="6521" w:type="dxa"/>
            <w:vAlign w:val="bottom"/>
          </w:tcPr>
          <w:p w:rsidR="009D3DE9" w:rsidRPr="005B146E" w:rsidRDefault="009D3DE9" w:rsidP="009D3DE9">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3.2. Биология как наука. Методы изучения живых организмов. Роль биологии в познании окружающего мира и практической деятельности людей.</w:t>
            </w:r>
            <w:r w:rsidRPr="005B146E">
              <w:rPr>
                <w:rFonts w:ascii="Times New Roman" w:eastAsia="Times New Roman" w:hAnsi="Times New Roman" w:cs="Times New Roman"/>
                <w:color w:val="000000"/>
                <w:sz w:val="16"/>
                <w:szCs w:val="16"/>
                <w:lang w:eastAsia="ru-RU"/>
              </w:rPr>
              <w:br/>
              <w:t xml:space="preserve">Правила работы в кабинете биологии, с биологическими приборами и инструментами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276" w:type="dxa"/>
            <w:vAlign w:val="center"/>
          </w:tcPr>
          <w:p w:rsidR="009D3DE9" w:rsidRPr="005B146E" w:rsidRDefault="009D3DE9" w:rsidP="009D3DE9">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9D3DE9" w:rsidRPr="005B146E" w:rsidRDefault="009D3DE9" w:rsidP="009D3DE9">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51,2</w:t>
            </w:r>
          </w:p>
        </w:tc>
        <w:tc>
          <w:tcPr>
            <w:tcW w:w="1019" w:type="dxa"/>
            <w:shd w:val="clear" w:color="auto" w:fill="FFFFFF" w:themeFill="background1"/>
            <w:vAlign w:val="center"/>
          </w:tcPr>
          <w:p w:rsidR="009D3DE9" w:rsidRPr="005B146E" w:rsidRDefault="009D3DE9" w:rsidP="009D3DE9">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51,21</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4.1. Микроскопическое строение растений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62,22</w:t>
            </w:r>
          </w:p>
        </w:tc>
        <w:tc>
          <w:tcPr>
            <w:tcW w:w="1019" w:type="dxa"/>
            <w:shd w:val="clear" w:color="auto" w:fill="FFFFFF" w:themeFill="background1"/>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68,16</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4.2. Правила работы в кабинете биологии, с биологическими приборами и инструментами.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58,53</w:t>
            </w:r>
          </w:p>
        </w:tc>
        <w:tc>
          <w:tcPr>
            <w:tcW w:w="1019" w:type="dxa"/>
            <w:shd w:val="clear" w:color="auto" w:fill="FFFFFF" w:themeFill="background1"/>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62,27</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4.3.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5B146E">
              <w:rPr>
                <w:rFonts w:ascii="Times New Roman" w:eastAsia="Times New Roman" w:hAnsi="Times New Roman" w:cs="Times New Roman"/>
                <w:color w:val="000000"/>
                <w:sz w:val="16"/>
                <w:szCs w:val="16"/>
                <w:lang w:eastAsia="ru-RU"/>
              </w:rPr>
              <w:br/>
              <w:t>Смысловое чтение</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69,8</w:t>
            </w:r>
          </w:p>
        </w:tc>
        <w:tc>
          <w:tcPr>
            <w:tcW w:w="1019" w:type="dxa"/>
            <w:shd w:val="clear" w:color="auto" w:fill="FFFFFF" w:themeFill="background1"/>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71,06</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71,95</w:t>
            </w:r>
          </w:p>
        </w:tc>
        <w:tc>
          <w:tcPr>
            <w:tcW w:w="1019" w:type="dxa"/>
            <w:shd w:val="clear" w:color="auto" w:fill="FFFFFF" w:themeFill="background1"/>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72,2</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74,96</w:t>
            </w:r>
          </w:p>
        </w:tc>
        <w:tc>
          <w:tcPr>
            <w:tcW w:w="1019" w:type="dxa"/>
            <w:shd w:val="clear" w:color="auto" w:fill="FFFFFF" w:themeFill="background1"/>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77,66</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6.2. Условия обитания растений. Среды обитания растений. Среды обитания животных. Сезонные явления в жизни животных </w:t>
            </w:r>
            <w:r w:rsidRPr="005B146E">
              <w:rPr>
                <w:rFonts w:ascii="Times New Roman" w:eastAsia="Times New Roman" w:hAnsi="Times New Roman" w:cs="Times New Roman"/>
                <w:color w:val="000000"/>
                <w:sz w:val="16"/>
                <w:szCs w:val="16"/>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48,68</w:t>
            </w:r>
          </w:p>
        </w:tc>
        <w:tc>
          <w:tcPr>
            <w:tcW w:w="1019" w:type="dxa"/>
            <w:shd w:val="clear" w:color="auto" w:fill="FFFFFF" w:themeFill="background1"/>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49,43</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lastRenderedPageBreak/>
              <w:t xml:space="preserve">7.1. Царство Растения. Царство Животные </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64,65</w:t>
            </w:r>
          </w:p>
        </w:tc>
        <w:tc>
          <w:tcPr>
            <w:tcW w:w="1019" w:type="dxa"/>
            <w:shd w:val="clear" w:color="auto" w:fill="FFFF00"/>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62,06</w:t>
            </w:r>
          </w:p>
        </w:tc>
      </w:tr>
      <w:tr w:rsidR="00380B1E" w:rsidTr="00380B1E">
        <w:tc>
          <w:tcPr>
            <w:tcW w:w="6521" w:type="dxa"/>
            <w:vAlign w:val="bottom"/>
          </w:tcPr>
          <w:p w:rsidR="00380B1E" w:rsidRPr="005B146E" w:rsidRDefault="00380B1E" w:rsidP="00380B1E">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5B146E">
              <w:rPr>
                <w:rFonts w:ascii="Times New Roman" w:eastAsia="Times New Roman" w:hAnsi="Times New Roman" w:cs="Times New Roman"/>
                <w:color w:val="000000"/>
                <w:sz w:val="16"/>
                <w:szCs w:val="16"/>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26,96</w:t>
            </w:r>
          </w:p>
        </w:tc>
        <w:tc>
          <w:tcPr>
            <w:tcW w:w="101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27,64</w:t>
            </w:r>
          </w:p>
        </w:tc>
      </w:tr>
      <w:tr w:rsidR="00380B1E" w:rsidTr="00380B1E">
        <w:tc>
          <w:tcPr>
            <w:tcW w:w="6521" w:type="dxa"/>
            <w:vAlign w:val="bottom"/>
          </w:tcPr>
          <w:p w:rsidR="00380B1E" w:rsidRPr="005B146E" w:rsidRDefault="00380B1E" w:rsidP="004D198C">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8. Среды жизни </w:t>
            </w:r>
            <w:r w:rsidRPr="005B146E">
              <w:rPr>
                <w:rFonts w:ascii="Times New Roman" w:eastAsia="Times New Roman" w:hAnsi="Times New Roman" w:cs="Times New Roman"/>
                <w:color w:val="000000"/>
                <w:sz w:val="16"/>
                <w:szCs w:val="16"/>
                <w:lang w:eastAsia="ru-RU"/>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50,33</w:t>
            </w:r>
          </w:p>
        </w:tc>
        <w:tc>
          <w:tcPr>
            <w:tcW w:w="1019" w:type="dxa"/>
            <w:shd w:val="clear" w:color="auto" w:fill="FFFF00"/>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48,9</w:t>
            </w:r>
          </w:p>
        </w:tc>
      </w:tr>
      <w:tr w:rsidR="00380B1E" w:rsidTr="00380B1E">
        <w:tc>
          <w:tcPr>
            <w:tcW w:w="6521" w:type="dxa"/>
            <w:vAlign w:val="bottom"/>
          </w:tcPr>
          <w:p w:rsidR="00380B1E" w:rsidRPr="005B146E" w:rsidRDefault="00380B1E" w:rsidP="004D198C">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9. Соблюдение правил поведения в окружающей среде. Бережное отношение к природе. Охрана биологических объектов</w:t>
            </w:r>
            <w:r w:rsidRPr="005B146E">
              <w:rPr>
                <w:rFonts w:ascii="Times New Roman" w:eastAsia="Times New Roman" w:hAnsi="Times New Roman" w:cs="Times New Roman"/>
                <w:color w:val="000000"/>
                <w:sz w:val="16"/>
                <w:szCs w:val="16"/>
                <w:lang w:eastAsia="ru-RU"/>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70,31</w:t>
            </w:r>
          </w:p>
        </w:tc>
        <w:tc>
          <w:tcPr>
            <w:tcW w:w="1019" w:type="dxa"/>
            <w:shd w:val="clear" w:color="auto" w:fill="FFFF00"/>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69,68</w:t>
            </w:r>
          </w:p>
        </w:tc>
      </w:tr>
      <w:tr w:rsidR="00380B1E" w:rsidTr="00380B1E">
        <w:tc>
          <w:tcPr>
            <w:tcW w:w="6521" w:type="dxa"/>
            <w:vAlign w:val="bottom"/>
          </w:tcPr>
          <w:p w:rsidR="00380B1E" w:rsidRPr="005B146E" w:rsidRDefault="00380B1E" w:rsidP="004D198C">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10K1. Знать и понимать строение биологических объектов: клетки, генов и хромосом, вида и экосистем (структура).</w:t>
            </w:r>
            <w:r w:rsidRPr="005B146E">
              <w:rPr>
                <w:rFonts w:ascii="Times New Roman" w:eastAsia="Times New Roman" w:hAnsi="Times New Roman" w:cs="Times New Roman"/>
                <w:color w:val="000000"/>
                <w:sz w:val="16"/>
                <w:szCs w:val="16"/>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82,53</w:t>
            </w:r>
          </w:p>
        </w:tc>
        <w:tc>
          <w:tcPr>
            <w:tcW w:w="101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84,33</w:t>
            </w:r>
          </w:p>
        </w:tc>
      </w:tr>
      <w:tr w:rsidR="00380B1E" w:rsidTr="00380B1E">
        <w:tc>
          <w:tcPr>
            <w:tcW w:w="6521" w:type="dxa"/>
            <w:vAlign w:val="bottom"/>
          </w:tcPr>
          <w:p w:rsidR="00380B1E" w:rsidRPr="005B146E" w:rsidRDefault="00380B1E" w:rsidP="004D198C">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10K2. Органы цветкового растения </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71,46</w:t>
            </w:r>
          </w:p>
        </w:tc>
        <w:tc>
          <w:tcPr>
            <w:tcW w:w="101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72,98</w:t>
            </w:r>
          </w:p>
        </w:tc>
      </w:tr>
      <w:tr w:rsidR="00380B1E" w:rsidTr="00380B1E">
        <w:tc>
          <w:tcPr>
            <w:tcW w:w="6521" w:type="dxa"/>
            <w:vAlign w:val="bottom"/>
          </w:tcPr>
          <w:p w:rsidR="00380B1E" w:rsidRPr="005B146E" w:rsidRDefault="00380B1E" w:rsidP="004D198C">
            <w:pP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10K3. Приемы выращивания, размножения растений и ухода за </w:t>
            </w:r>
            <w:proofErr w:type="spellStart"/>
            <w:r w:rsidRPr="005B146E">
              <w:rPr>
                <w:rFonts w:ascii="Times New Roman" w:eastAsia="Times New Roman" w:hAnsi="Times New Roman" w:cs="Times New Roman"/>
                <w:color w:val="000000"/>
                <w:sz w:val="16"/>
                <w:szCs w:val="16"/>
                <w:lang w:eastAsia="ru-RU"/>
              </w:rPr>
              <w:t>нимиУмение</w:t>
            </w:r>
            <w:proofErr w:type="spellEnd"/>
            <w:r w:rsidRPr="005B146E">
              <w:rPr>
                <w:rFonts w:ascii="Times New Roman" w:eastAsia="Times New Roman" w:hAnsi="Times New Roman" w:cs="Times New Roman"/>
                <w:color w:val="000000"/>
                <w:sz w:val="16"/>
                <w:szCs w:val="16"/>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1276"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w:t>
            </w:r>
          </w:p>
        </w:tc>
        <w:tc>
          <w:tcPr>
            <w:tcW w:w="75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44,59</w:t>
            </w:r>
          </w:p>
        </w:tc>
        <w:tc>
          <w:tcPr>
            <w:tcW w:w="1019" w:type="dxa"/>
            <w:vAlign w:val="center"/>
          </w:tcPr>
          <w:p w:rsidR="00380B1E" w:rsidRPr="005B146E" w:rsidRDefault="00380B1E" w:rsidP="00380B1E">
            <w:pPr>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45,11</w:t>
            </w:r>
          </w:p>
        </w:tc>
      </w:tr>
    </w:tbl>
    <w:p w:rsidR="00BD7B0B" w:rsidRPr="00B420E7" w:rsidRDefault="002F5BEB" w:rsidP="00355E7B">
      <w:pPr>
        <w:spacing w:after="0"/>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переводе</w:t>
      </w:r>
      <w:r w:rsidRPr="002F5BEB">
        <w:rPr>
          <w:rFonts w:ascii="Times New Roman" w:hAnsi="Times New Roman" w:cs="Times New Roman"/>
          <w:sz w:val="28"/>
          <w:szCs w:val="28"/>
        </w:rPr>
        <w:t xml:space="preserve"> набранных баллов в отметку по рекомендованной шкале в целом по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 </w:t>
      </w:r>
      <w:r w:rsidRPr="002F5BEB">
        <w:rPr>
          <w:rFonts w:ascii="Times New Roman" w:hAnsi="Times New Roman" w:cs="Times New Roman"/>
          <w:sz w:val="28"/>
          <w:szCs w:val="28"/>
        </w:rPr>
        <w:t>и в группах участников с разным уровнем подготовки (группы обучающихся, получивших за выполнение работы отметку «2», отметку</w:t>
      </w:r>
      <w:r>
        <w:rPr>
          <w:rFonts w:ascii="Times New Roman" w:hAnsi="Times New Roman" w:cs="Times New Roman"/>
          <w:sz w:val="28"/>
          <w:szCs w:val="28"/>
        </w:rPr>
        <w:t xml:space="preserve"> «3», отметку «4», отметку «5») представлен</w:t>
      </w:r>
      <w:r w:rsidR="00355E7B">
        <w:rPr>
          <w:rFonts w:ascii="Times New Roman" w:hAnsi="Times New Roman" w:cs="Times New Roman"/>
          <w:sz w:val="28"/>
          <w:szCs w:val="28"/>
        </w:rPr>
        <w:t>а в таблице 18</w:t>
      </w:r>
      <w:r>
        <w:rPr>
          <w:rFonts w:ascii="Times New Roman" w:hAnsi="Times New Roman" w:cs="Times New Roman"/>
          <w:sz w:val="28"/>
          <w:szCs w:val="28"/>
        </w:rPr>
        <w:t>.</w:t>
      </w:r>
    </w:p>
    <w:p w:rsidR="0081201E" w:rsidRPr="002F5BEB" w:rsidRDefault="00355E7B" w:rsidP="00355E7B">
      <w:pPr>
        <w:spacing w:after="0"/>
        <w:jc w:val="right"/>
        <w:rPr>
          <w:rFonts w:ascii="Times New Roman" w:hAnsi="Times New Roman" w:cs="Times New Roman"/>
          <w:sz w:val="24"/>
          <w:szCs w:val="24"/>
        </w:rPr>
      </w:pPr>
      <w:r>
        <w:rPr>
          <w:rFonts w:ascii="Times New Roman" w:hAnsi="Times New Roman" w:cs="Times New Roman"/>
          <w:bCs/>
          <w:i/>
          <w:sz w:val="24"/>
          <w:szCs w:val="24"/>
        </w:rPr>
        <w:t>Таблица 18</w:t>
      </w:r>
    </w:p>
    <w:tbl>
      <w:tblPr>
        <w:tblW w:w="9414" w:type="dxa"/>
        <w:tblLook w:val="04A0" w:firstRow="1" w:lastRow="0" w:firstColumn="1" w:lastColumn="0" w:noHBand="0" w:noVBand="1"/>
      </w:tblPr>
      <w:tblGrid>
        <w:gridCol w:w="6091"/>
        <w:gridCol w:w="1019"/>
        <w:gridCol w:w="576"/>
        <w:gridCol w:w="576"/>
        <w:gridCol w:w="576"/>
        <w:gridCol w:w="576"/>
      </w:tblGrid>
      <w:tr w:rsidR="00F159E8" w:rsidRPr="00390AD7" w:rsidTr="009D3DE9">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159E8" w:rsidRPr="00390AD7" w:rsidRDefault="00F159E8"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019" w:type="dxa"/>
            <w:tcBorders>
              <w:top w:val="single" w:sz="4" w:space="0" w:color="000000"/>
              <w:left w:val="nil"/>
              <w:bottom w:val="single" w:sz="4" w:space="0" w:color="000000"/>
              <w:right w:val="single" w:sz="4" w:space="0" w:color="auto"/>
            </w:tcBorders>
            <w:vAlign w:val="center"/>
          </w:tcPr>
          <w:p w:rsidR="00F159E8" w:rsidRPr="00390AD7" w:rsidRDefault="00F159E8"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F159E8"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159E8" w:rsidRPr="00390AD7" w:rsidRDefault="00F159E8"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F159E8" w:rsidRPr="00390AD7" w:rsidRDefault="00F159E8"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576" w:type="dxa"/>
            <w:tcBorders>
              <w:top w:val="single" w:sz="4" w:space="0" w:color="000000"/>
              <w:left w:val="nil"/>
              <w:bottom w:val="single" w:sz="4" w:space="0" w:color="000000"/>
              <w:right w:val="single" w:sz="4" w:space="0" w:color="000000"/>
            </w:tcBorders>
            <w:vAlign w:val="center"/>
          </w:tcPr>
          <w:p w:rsidR="00F159E8" w:rsidRPr="00390AD7" w:rsidRDefault="00F159E8"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F159E8" w:rsidRPr="00390AD7" w:rsidTr="00355E7B">
        <w:trPr>
          <w:trHeight w:val="533"/>
        </w:trPr>
        <w:tc>
          <w:tcPr>
            <w:tcW w:w="60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019" w:type="dxa"/>
            <w:tcBorders>
              <w:top w:val="single" w:sz="4" w:space="0" w:color="000000"/>
              <w:left w:val="nil"/>
              <w:bottom w:val="single" w:sz="4" w:space="0" w:color="000000"/>
              <w:right w:val="single" w:sz="4" w:space="0" w:color="auto"/>
            </w:tcBorders>
            <w:vAlign w:val="center"/>
          </w:tcPr>
          <w:p w:rsidR="00F159E8" w:rsidRPr="005B146E" w:rsidRDefault="00F159E8" w:rsidP="00355E7B">
            <w:pPr>
              <w:spacing w:after="0"/>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97,3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84,09</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96,4</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98,64</w:t>
            </w:r>
          </w:p>
        </w:tc>
        <w:tc>
          <w:tcPr>
            <w:tcW w:w="576" w:type="dxa"/>
            <w:tcBorders>
              <w:top w:val="single" w:sz="4" w:space="0" w:color="000000"/>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43,65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20,45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35,76</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49,1</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67,93</w:t>
            </w:r>
          </w:p>
        </w:tc>
      </w:tr>
      <w:tr w:rsidR="00F159E8" w:rsidRPr="00390AD7" w:rsidTr="009D3DE9">
        <w:trPr>
          <w:trHeight w:val="406"/>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1.3. Свойства живых организмов их проявление у растений. Жизнедеятельность цветковых растений</w:t>
            </w:r>
            <w:r w:rsidRPr="005B146E">
              <w:rPr>
                <w:rFonts w:ascii="Times New Roman" w:eastAsia="Times New Roman" w:hAnsi="Times New Roman" w:cs="Times New Roman"/>
                <w:color w:val="000000"/>
                <w:sz w:val="16"/>
                <w:szCs w:val="16"/>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38,62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11,36</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25,78</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47,51</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72,83</w:t>
            </w:r>
          </w:p>
        </w:tc>
      </w:tr>
      <w:tr w:rsidR="00F159E8" w:rsidRPr="00390AD7" w:rsidTr="009D3DE9">
        <w:trPr>
          <w:trHeight w:val="1108"/>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5B146E">
              <w:rPr>
                <w:rFonts w:ascii="Times New Roman" w:eastAsia="Times New Roman" w:hAnsi="Times New Roman" w:cs="Times New Roman"/>
                <w:color w:val="000000"/>
                <w:sz w:val="16"/>
                <w:szCs w:val="16"/>
                <w:lang w:eastAsia="ru-RU"/>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5B146E">
              <w:rPr>
                <w:rFonts w:ascii="Times New Roman" w:eastAsia="Times New Roman" w:hAnsi="Times New Roman" w:cs="Times New Roman"/>
                <w:color w:val="000000"/>
                <w:sz w:val="16"/>
                <w:szCs w:val="16"/>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78,79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65,91</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70,54</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85,22</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93,48</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2.2. Царство Растения. Органы цветкового растения. Жизнедеятельность цветковых растений</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52,27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27,27</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38,95</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62,29</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80,43</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3.1. Биология как наука. Методы изучения живых организмов. Роль биологии в познании окружающего мира и практической деятельности людей.</w:t>
            </w:r>
            <w:r w:rsidRPr="005B146E">
              <w:rPr>
                <w:rFonts w:ascii="Times New Roman" w:eastAsia="Times New Roman" w:hAnsi="Times New Roman" w:cs="Times New Roman"/>
                <w:color w:val="000000"/>
                <w:sz w:val="16"/>
                <w:szCs w:val="16"/>
                <w:lang w:eastAsia="ru-RU"/>
              </w:rPr>
              <w:br/>
            </w:r>
            <w:r w:rsidRPr="005B146E">
              <w:rPr>
                <w:rFonts w:ascii="Times New Roman" w:eastAsia="Times New Roman" w:hAnsi="Times New Roman" w:cs="Times New Roman"/>
                <w:color w:val="000000"/>
                <w:sz w:val="16"/>
                <w:szCs w:val="16"/>
                <w:lang w:eastAsia="ru-RU"/>
              </w:rPr>
              <w:lastRenderedPageBreak/>
              <w:t xml:space="preserve">Правила работы в кабинете биологии, с биологическими приборами и инструментами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lastRenderedPageBreak/>
              <w:t>72,41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66,04</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76,62</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89,13</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3.2. Биология как наука. Методы изучения живых организмов. Роль биологии в познании окружающего мира и практической деятельности людей.</w:t>
            </w:r>
            <w:r w:rsidRPr="005B146E">
              <w:rPr>
                <w:rFonts w:ascii="Times New Roman" w:eastAsia="Times New Roman" w:hAnsi="Times New Roman" w:cs="Times New Roman"/>
                <w:color w:val="000000"/>
                <w:sz w:val="16"/>
                <w:szCs w:val="16"/>
                <w:lang w:eastAsia="ru-RU"/>
              </w:rPr>
              <w:br/>
              <w:t xml:space="preserve">Правила работы в кабинете биологии, с биологическими приборами и инструментами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51,21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6,82</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33,55</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66,06</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82,61</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4.1. Микроскопическое строение растений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68,16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31,82</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56,46</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77,98</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92,39</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4.2. Правила работы в кабинете биологии, с биологическими приборами и инструментами. </w:t>
            </w:r>
            <w:r w:rsidRPr="005B146E">
              <w:rPr>
                <w:rFonts w:ascii="Times New Roman" w:eastAsia="Times New Roman" w:hAnsi="Times New Roman" w:cs="Times New Roman"/>
                <w:color w:val="000000"/>
                <w:sz w:val="16"/>
                <w:szCs w:val="16"/>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019" w:type="dxa"/>
            <w:tcBorders>
              <w:top w:val="nil"/>
              <w:left w:val="nil"/>
              <w:bottom w:val="single" w:sz="4" w:space="0" w:color="000000"/>
              <w:right w:val="single" w:sz="4" w:space="0" w:color="auto"/>
            </w:tcBorders>
            <w:shd w:val="clear" w:color="auto" w:fill="FFFFFF" w:themeFill="background1"/>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62,27</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18,18</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46,64</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75,41</w:t>
            </w:r>
          </w:p>
        </w:tc>
        <w:tc>
          <w:tcPr>
            <w:tcW w:w="576" w:type="dxa"/>
            <w:tcBorders>
              <w:top w:val="nil"/>
              <w:left w:val="nil"/>
              <w:bottom w:val="single" w:sz="4" w:space="0" w:color="000000"/>
              <w:right w:val="single" w:sz="4" w:space="0" w:color="000000"/>
            </w:tcBorders>
            <w:shd w:val="clear" w:color="auto" w:fill="FFFFFF" w:themeFill="background1"/>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92,39</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4.3.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5B146E">
              <w:rPr>
                <w:rFonts w:ascii="Times New Roman" w:eastAsia="Times New Roman" w:hAnsi="Times New Roman" w:cs="Times New Roman"/>
                <w:color w:val="000000"/>
                <w:sz w:val="16"/>
                <w:szCs w:val="16"/>
                <w:lang w:eastAsia="ru-RU"/>
              </w:rPr>
              <w:br/>
              <w:t>Смысловое чтение</w:t>
            </w:r>
          </w:p>
        </w:tc>
        <w:tc>
          <w:tcPr>
            <w:tcW w:w="1019" w:type="dxa"/>
            <w:tcBorders>
              <w:top w:val="nil"/>
              <w:left w:val="nil"/>
              <w:bottom w:val="single" w:sz="4" w:space="0" w:color="000000"/>
              <w:right w:val="single" w:sz="4" w:space="0" w:color="auto"/>
            </w:tcBorders>
            <w:shd w:val="clear" w:color="auto" w:fill="FFFFFF" w:themeFill="background1"/>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71,06</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40,91</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61,05</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79,34</w:t>
            </w:r>
          </w:p>
        </w:tc>
        <w:tc>
          <w:tcPr>
            <w:tcW w:w="576" w:type="dxa"/>
            <w:tcBorders>
              <w:top w:val="nil"/>
              <w:left w:val="nil"/>
              <w:bottom w:val="single" w:sz="4" w:space="0" w:color="000000"/>
              <w:right w:val="single" w:sz="4" w:space="0" w:color="000000"/>
            </w:tcBorders>
            <w:shd w:val="clear" w:color="auto" w:fill="FFFFFF" w:themeFill="background1"/>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92,39</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5.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019" w:type="dxa"/>
            <w:tcBorders>
              <w:top w:val="nil"/>
              <w:left w:val="nil"/>
              <w:bottom w:val="single" w:sz="4" w:space="0" w:color="000000"/>
              <w:right w:val="single" w:sz="4" w:space="0" w:color="auto"/>
            </w:tcBorders>
            <w:shd w:val="clear" w:color="auto" w:fill="FFFFFF" w:themeFill="background1"/>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38,64</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61,37</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81,45</w:t>
            </w:r>
          </w:p>
        </w:tc>
        <w:tc>
          <w:tcPr>
            <w:tcW w:w="576" w:type="dxa"/>
            <w:tcBorders>
              <w:top w:val="nil"/>
              <w:left w:val="nil"/>
              <w:bottom w:val="single" w:sz="4" w:space="0" w:color="000000"/>
              <w:right w:val="single" w:sz="4" w:space="0" w:color="000000"/>
            </w:tcBorders>
            <w:shd w:val="clear" w:color="auto" w:fill="FFFFFF" w:themeFill="background1"/>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93,48</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019" w:type="dxa"/>
            <w:tcBorders>
              <w:top w:val="nil"/>
              <w:left w:val="nil"/>
              <w:bottom w:val="single" w:sz="4" w:space="0" w:color="000000"/>
              <w:right w:val="single" w:sz="4" w:space="0" w:color="auto"/>
            </w:tcBorders>
            <w:shd w:val="clear" w:color="auto" w:fill="FFFFFF" w:themeFill="background1"/>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77,66</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47,73</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65,63</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88,24</w:t>
            </w:r>
          </w:p>
        </w:tc>
        <w:tc>
          <w:tcPr>
            <w:tcW w:w="576" w:type="dxa"/>
            <w:tcBorders>
              <w:top w:val="nil"/>
              <w:left w:val="nil"/>
              <w:bottom w:val="single" w:sz="4" w:space="0" w:color="000000"/>
              <w:right w:val="single" w:sz="4" w:space="0" w:color="000000"/>
            </w:tcBorders>
            <w:shd w:val="clear" w:color="auto" w:fill="FFFFFF" w:themeFill="background1"/>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95,65</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6.2. Условия обитания растений. Среды обитания растений. Среды обитания животных. Сезонные явления в жизни животных </w:t>
            </w:r>
            <w:r w:rsidRPr="005B146E">
              <w:rPr>
                <w:rFonts w:ascii="Times New Roman" w:eastAsia="Times New Roman" w:hAnsi="Times New Roman" w:cs="Times New Roman"/>
                <w:color w:val="000000"/>
                <w:sz w:val="16"/>
                <w:szCs w:val="16"/>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1019" w:type="dxa"/>
            <w:tcBorders>
              <w:top w:val="nil"/>
              <w:left w:val="nil"/>
              <w:bottom w:val="single" w:sz="4" w:space="0" w:color="000000"/>
              <w:right w:val="single" w:sz="4" w:space="0" w:color="auto"/>
            </w:tcBorders>
            <w:shd w:val="clear" w:color="auto" w:fill="FFFFFF" w:themeFill="background1"/>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49,43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6,82</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34,53</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60,48</w:t>
            </w:r>
          </w:p>
        </w:tc>
        <w:tc>
          <w:tcPr>
            <w:tcW w:w="576" w:type="dxa"/>
            <w:tcBorders>
              <w:top w:val="nil"/>
              <w:left w:val="nil"/>
              <w:bottom w:val="single" w:sz="4" w:space="0" w:color="000000"/>
              <w:right w:val="single" w:sz="4" w:space="0" w:color="000000"/>
            </w:tcBorders>
            <w:shd w:val="clear" w:color="auto" w:fill="FFFFFF" w:themeFill="background1"/>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89,13</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7.1. Царство Растения. Царство Животные </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62,06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46,59</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52,86</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68,33</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85,33</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5B146E">
              <w:rPr>
                <w:rFonts w:ascii="Times New Roman" w:eastAsia="Times New Roman" w:hAnsi="Times New Roman" w:cs="Times New Roman"/>
                <w:color w:val="000000"/>
                <w:sz w:val="16"/>
                <w:szCs w:val="16"/>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27,64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9,09</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17,68</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33,63</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59,42</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8. Среды жизни </w:t>
            </w:r>
            <w:r w:rsidRPr="005B146E">
              <w:rPr>
                <w:rFonts w:ascii="Times New Roman" w:eastAsia="Times New Roman" w:hAnsi="Times New Roman" w:cs="Times New Roman"/>
                <w:color w:val="000000"/>
                <w:sz w:val="16"/>
                <w:szCs w:val="16"/>
                <w:lang w:eastAsia="ru-RU"/>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48,9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11,36</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35,35</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58,75</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85,87</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9. Соблюдение правил поведения в окружающей среде. Бережное отношение к природе. Охрана биологических объектов</w:t>
            </w:r>
            <w:r w:rsidRPr="005B146E">
              <w:rPr>
                <w:rFonts w:ascii="Times New Roman" w:eastAsia="Times New Roman" w:hAnsi="Times New Roman" w:cs="Times New Roman"/>
                <w:color w:val="000000"/>
                <w:sz w:val="16"/>
                <w:szCs w:val="16"/>
                <w:lang w:eastAsia="ru-RU"/>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69,68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30,68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59,98</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77,83</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94,02</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10K1. Знать и понимать строение биологических объектов: клетки, генов и хромосом, вида и экосистем (структура).</w:t>
            </w:r>
            <w:r w:rsidRPr="005B146E">
              <w:rPr>
                <w:rFonts w:ascii="Times New Roman" w:eastAsia="Times New Roman" w:hAnsi="Times New Roman" w:cs="Times New Roman"/>
                <w:color w:val="000000"/>
                <w:sz w:val="16"/>
                <w:szCs w:val="16"/>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84,33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34,09</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76,92</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92,31</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 xml:space="preserve">10K2. Органы цветкового растения </w:t>
            </w:r>
            <w:r w:rsidRPr="005B146E">
              <w:rPr>
                <w:rFonts w:ascii="Times New Roman" w:eastAsia="Times New Roman" w:hAnsi="Times New Roman" w:cs="Times New Roman"/>
                <w:color w:val="000000"/>
                <w:sz w:val="16"/>
                <w:szCs w:val="16"/>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72,98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60,07</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84,31</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r>
      <w:tr w:rsidR="00F159E8" w:rsidRPr="00390AD7" w:rsidTr="009D3DE9">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tcPr>
          <w:p w:rsidR="00F159E8" w:rsidRPr="005B146E" w:rsidRDefault="00F159E8" w:rsidP="00355E7B">
            <w:pPr>
              <w:spacing w:after="0" w:line="240" w:lineRule="auto"/>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10K3. Приемы выращивания, размножения растений и ухода за ними</w:t>
            </w:r>
            <w:r w:rsidR="00DE7540">
              <w:rPr>
                <w:rFonts w:ascii="Times New Roman" w:eastAsia="Times New Roman" w:hAnsi="Times New Roman" w:cs="Times New Roman"/>
                <w:color w:val="000000"/>
                <w:sz w:val="16"/>
                <w:szCs w:val="16"/>
                <w:lang w:eastAsia="ru-RU"/>
              </w:rPr>
              <w:t xml:space="preserve">. </w:t>
            </w:r>
            <w:r w:rsidRPr="005B146E">
              <w:rPr>
                <w:rFonts w:ascii="Times New Roman" w:eastAsia="Times New Roman" w:hAnsi="Times New Roman" w:cs="Times New Roman"/>
                <w:color w:val="000000"/>
                <w:sz w:val="16"/>
                <w:szCs w:val="16"/>
                <w:lang w:eastAsia="ru-RU"/>
              </w:rPr>
              <w:t>Умение создавать, применять и преобразовывать знаки и символы, модели и схемы для решения учебных и познавательных задач</w:t>
            </w:r>
          </w:p>
        </w:tc>
        <w:tc>
          <w:tcPr>
            <w:tcW w:w="1019" w:type="dxa"/>
            <w:tcBorders>
              <w:top w:val="nil"/>
              <w:left w:val="nil"/>
              <w:bottom w:val="single" w:sz="4" w:space="0" w:color="000000"/>
              <w:right w:val="single" w:sz="4" w:space="0" w:color="auto"/>
            </w:tcBorders>
            <w:vAlign w:val="center"/>
          </w:tcPr>
          <w:p w:rsidR="00F159E8" w:rsidRPr="005B146E" w:rsidRDefault="00F159E8" w:rsidP="00355E7B">
            <w:pPr>
              <w:spacing w:after="0" w:line="240" w:lineRule="auto"/>
              <w:jc w:val="center"/>
              <w:rPr>
                <w:rFonts w:ascii="Times New Roman" w:eastAsia="Times New Roman" w:hAnsi="Times New Roman" w:cs="Times New Roman"/>
                <w:color w:val="000000"/>
                <w:sz w:val="16"/>
                <w:szCs w:val="16"/>
                <w:lang w:eastAsia="ru-RU"/>
              </w:rPr>
            </w:pPr>
            <w:r w:rsidRPr="005B146E">
              <w:rPr>
                <w:rFonts w:ascii="Times New Roman" w:eastAsia="Times New Roman" w:hAnsi="Times New Roman" w:cs="Times New Roman"/>
                <w:color w:val="000000"/>
                <w:sz w:val="16"/>
                <w:szCs w:val="16"/>
                <w:lang w:eastAsia="ru-RU"/>
              </w:rPr>
              <w:t>45,11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15,91</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31,42</w:t>
            </w:r>
          </w:p>
        </w:tc>
        <w:tc>
          <w:tcPr>
            <w:tcW w:w="576" w:type="dxa"/>
            <w:tcBorders>
              <w:top w:val="nil"/>
              <w:left w:val="nil"/>
              <w:bottom w:val="single" w:sz="4" w:space="0" w:color="000000"/>
              <w:right w:val="single" w:sz="4" w:space="0" w:color="000000"/>
            </w:tcBorders>
            <w:shd w:val="clear" w:color="auto" w:fill="auto"/>
            <w:noWrap/>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54,75</w:t>
            </w:r>
          </w:p>
        </w:tc>
        <w:tc>
          <w:tcPr>
            <w:tcW w:w="576" w:type="dxa"/>
            <w:tcBorders>
              <w:top w:val="nil"/>
              <w:left w:val="nil"/>
              <w:bottom w:val="single" w:sz="4" w:space="0" w:color="000000"/>
              <w:right w:val="single" w:sz="4" w:space="0" w:color="000000"/>
            </w:tcBorders>
            <w:vAlign w:val="center"/>
          </w:tcPr>
          <w:p w:rsidR="00F159E8" w:rsidRPr="00390AD7" w:rsidRDefault="008A3A15" w:rsidP="00355E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80,43</w:t>
            </w:r>
          </w:p>
        </w:tc>
      </w:tr>
    </w:tbl>
    <w:p w:rsidR="00863C44" w:rsidRDefault="00863C44"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Pr="00B07152" w:rsidRDefault="00355E7B" w:rsidP="00355E7B">
      <w:pPr>
        <w:pStyle w:val="Default"/>
        <w:ind w:firstLine="567"/>
        <w:jc w:val="center"/>
        <w:rPr>
          <w:b/>
          <w:color w:val="auto"/>
          <w:sz w:val="28"/>
          <w:szCs w:val="28"/>
        </w:rPr>
      </w:pPr>
      <w:r w:rsidRPr="00B07152">
        <w:rPr>
          <w:b/>
          <w:color w:val="auto"/>
          <w:sz w:val="28"/>
          <w:szCs w:val="28"/>
        </w:rPr>
        <w:lastRenderedPageBreak/>
        <w:t xml:space="preserve">Информация о среднем проценте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355E7B" w:rsidRDefault="00355E7B" w:rsidP="00355E7B">
      <w:pPr>
        <w:pStyle w:val="Default"/>
        <w:ind w:firstLine="567"/>
        <w:jc w:val="center"/>
        <w:rPr>
          <w:b/>
          <w:color w:val="auto"/>
          <w:sz w:val="28"/>
          <w:szCs w:val="28"/>
        </w:rPr>
      </w:pPr>
      <w:r>
        <w:rPr>
          <w:b/>
          <w:color w:val="auto"/>
          <w:sz w:val="28"/>
          <w:szCs w:val="28"/>
        </w:rPr>
        <w:t xml:space="preserve"> по учебному предмету «Биология»</w:t>
      </w:r>
      <w:r w:rsidRPr="00B07152">
        <w:rPr>
          <w:b/>
          <w:color w:val="auto"/>
          <w:sz w:val="28"/>
          <w:szCs w:val="28"/>
        </w:rPr>
        <w:t xml:space="preserve"> </w:t>
      </w:r>
      <w:r>
        <w:rPr>
          <w:b/>
          <w:color w:val="auto"/>
          <w:sz w:val="28"/>
          <w:szCs w:val="28"/>
        </w:rPr>
        <w:t xml:space="preserve">обучающимися 6 классов </w:t>
      </w:r>
    </w:p>
    <w:p w:rsidR="00355E7B" w:rsidRDefault="00355E7B" w:rsidP="00355E7B">
      <w:pPr>
        <w:pStyle w:val="Default"/>
        <w:ind w:firstLine="567"/>
        <w:jc w:val="center"/>
        <w:rPr>
          <w:b/>
          <w:color w:val="auto"/>
          <w:sz w:val="28"/>
          <w:szCs w:val="28"/>
        </w:rPr>
      </w:pPr>
      <w:r w:rsidRPr="00B07152">
        <w:rPr>
          <w:b/>
          <w:color w:val="auto"/>
          <w:sz w:val="28"/>
          <w:szCs w:val="28"/>
        </w:rPr>
        <w:t xml:space="preserve">в сравнении с данными </w:t>
      </w:r>
      <w:r>
        <w:rPr>
          <w:b/>
          <w:color w:val="auto"/>
          <w:sz w:val="28"/>
          <w:szCs w:val="28"/>
        </w:rPr>
        <w:t xml:space="preserve">по </w:t>
      </w:r>
      <w:proofErr w:type="spellStart"/>
      <w:r>
        <w:rPr>
          <w:b/>
          <w:color w:val="auto"/>
          <w:sz w:val="28"/>
          <w:szCs w:val="28"/>
        </w:rPr>
        <w:t>Сургутскому</w:t>
      </w:r>
      <w:proofErr w:type="spellEnd"/>
      <w:r>
        <w:rPr>
          <w:b/>
          <w:color w:val="auto"/>
          <w:sz w:val="28"/>
          <w:szCs w:val="28"/>
        </w:rPr>
        <w:t xml:space="preserve"> району и округу</w:t>
      </w:r>
    </w:p>
    <w:p w:rsidR="00355E7B" w:rsidRPr="009760DE" w:rsidRDefault="00355E7B" w:rsidP="00355E7B">
      <w:pPr>
        <w:pStyle w:val="Default"/>
        <w:ind w:firstLine="567"/>
        <w:jc w:val="right"/>
        <w:rPr>
          <w:sz w:val="28"/>
          <w:szCs w:val="28"/>
        </w:rPr>
      </w:pPr>
      <w:r>
        <w:rPr>
          <w:i/>
          <w:iCs/>
          <w:color w:val="auto"/>
          <w:sz w:val="23"/>
          <w:szCs w:val="23"/>
        </w:rPr>
        <w:t>Таблица 19</w:t>
      </w:r>
    </w:p>
    <w:tbl>
      <w:tblPr>
        <w:tblW w:w="9209" w:type="dxa"/>
        <w:tblLook w:val="04A0" w:firstRow="1" w:lastRow="0" w:firstColumn="1" w:lastColumn="0" w:noHBand="0" w:noVBand="1"/>
      </w:tblPr>
      <w:tblGrid>
        <w:gridCol w:w="7508"/>
        <w:gridCol w:w="1701"/>
      </w:tblGrid>
      <w:tr w:rsidR="00355E7B" w:rsidRPr="00355E7B" w:rsidTr="00437641">
        <w:trPr>
          <w:trHeight w:val="46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E7B" w:rsidRPr="00355E7B" w:rsidRDefault="00355E7B" w:rsidP="00437641">
            <w:pPr>
              <w:spacing w:after="0" w:line="240" w:lineRule="auto"/>
              <w:jc w:val="center"/>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Участники ВПР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55E7B" w:rsidRPr="00355E7B" w:rsidRDefault="00355E7B" w:rsidP="00437641">
            <w:pPr>
              <w:spacing w:after="0" w:line="240" w:lineRule="auto"/>
              <w:jc w:val="center"/>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Ср. % выполнения заданий</w:t>
            </w:r>
          </w:p>
        </w:tc>
      </w:tr>
      <w:tr w:rsidR="00355E7B" w:rsidRPr="00355E7B" w:rsidTr="00355E7B">
        <w:trPr>
          <w:trHeight w:val="18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b/>
                <w:color w:val="000000"/>
                <w:sz w:val="20"/>
                <w:szCs w:val="20"/>
                <w:lang w:eastAsia="ru-RU"/>
              </w:rPr>
            </w:pPr>
            <w:r w:rsidRPr="00355E7B">
              <w:rPr>
                <w:rFonts w:ascii="Times New Roman" w:eastAsia="Times New Roman" w:hAnsi="Times New Roman" w:cs="Times New Roman"/>
                <w:b/>
                <w:color w:val="000000"/>
                <w:sz w:val="20"/>
                <w:szCs w:val="20"/>
                <w:lang w:eastAsia="ru-RU"/>
              </w:rPr>
              <w:t>ХМАО - Югра</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b/>
                <w:color w:val="000000"/>
                <w:lang w:eastAsia="ru-RU"/>
              </w:rPr>
            </w:pPr>
            <w:r w:rsidRPr="0031479A">
              <w:rPr>
                <w:rFonts w:ascii="Times New Roman" w:eastAsia="Times New Roman" w:hAnsi="Times New Roman" w:cs="Times New Roman"/>
                <w:b/>
                <w:color w:val="000000"/>
                <w:lang w:eastAsia="ru-RU"/>
              </w:rPr>
              <w:t>60,93</w:t>
            </w:r>
          </w:p>
        </w:tc>
      </w:tr>
      <w:tr w:rsidR="00355E7B" w:rsidRPr="00355E7B" w:rsidTr="00355E7B">
        <w:trPr>
          <w:trHeight w:val="17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b/>
                <w:color w:val="000000"/>
                <w:sz w:val="20"/>
                <w:szCs w:val="20"/>
                <w:lang w:eastAsia="ru-RU"/>
              </w:rPr>
            </w:pPr>
            <w:r w:rsidRPr="00355E7B">
              <w:rPr>
                <w:rFonts w:ascii="Times New Roman" w:eastAsia="Times New Roman" w:hAnsi="Times New Roman" w:cs="Times New Roman"/>
                <w:b/>
                <w:color w:val="000000"/>
                <w:sz w:val="20"/>
                <w:szCs w:val="20"/>
                <w:lang w:eastAsia="ru-RU"/>
              </w:rPr>
              <w:t>Сургутский район</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b/>
                <w:color w:val="000000"/>
                <w:lang w:eastAsia="ru-RU"/>
              </w:rPr>
            </w:pPr>
            <w:r w:rsidRPr="0031479A">
              <w:rPr>
                <w:rFonts w:ascii="Times New Roman" w:eastAsia="Times New Roman" w:hAnsi="Times New Roman" w:cs="Times New Roman"/>
                <w:b/>
                <w:color w:val="000000"/>
                <w:lang w:eastAsia="ru-RU"/>
              </w:rPr>
              <w:t>62,29</w:t>
            </w:r>
          </w:p>
        </w:tc>
      </w:tr>
      <w:tr w:rsidR="00355E7B" w:rsidRPr="00355E7B" w:rsidTr="00355E7B">
        <w:trPr>
          <w:trHeight w:val="2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МАОУ "Белоярская СОШ № 1"</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64,82</w:t>
            </w:r>
          </w:p>
        </w:tc>
      </w:tr>
      <w:tr w:rsidR="00355E7B" w:rsidRPr="00355E7B" w:rsidTr="00355E7B">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"Белоярская СОШ  № 3"</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64,41</w:t>
            </w:r>
          </w:p>
        </w:tc>
      </w:tr>
      <w:tr w:rsidR="00355E7B" w:rsidRPr="00355E7B" w:rsidTr="00355E7B">
        <w:trPr>
          <w:trHeight w:val="20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"Солнечная СОШ № 1"</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57,26</w:t>
            </w:r>
          </w:p>
        </w:tc>
      </w:tr>
      <w:tr w:rsidR="00355E7B" w:rsidRPr="00355E7B" w:rsidTr="00355E7B">
        <w:trPr>
          <w:trHeight w:val="14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proofErr w:type="spellStart"/>
            <w:r w:rsidRPr="00355E7B">
              <w:rPr>
                <w:rFonts w:ascii="Times New Roman" w:eastAsia="Times New Roman" w:hAnsi="Times New Roman" w:cs="Times New Roman"/>
                <w:color w:val="000000"/>
                <w:sz w:val="20"/>
                <w:szCs w:val="20"/>
                <w:lang w:eastAsia="ru-RU"/>
              </w:rPr>
              <w:t>Филиал"Сайгатинская</w:t>
            </w:r>
            <w:proofErr w:type="spellEnd"/>
            <w:r w:rsidRPr="00355E7B">
              <w:rPr>
                <w:rFonts w:ascii="Times New Roman" w:eastAsia="Times New Roman" w:hAnsi="Times New Roman" w:cs="Times New Roman"/>
                <w:color w:val="000000"/>
                <w:sz w:val="20"/>
                <w:szCs w:val="20"/>
                <w:lang w:eastAsia="ru-RU"/>
              </w:rPr>
              <w:t xml:space="preserve"> СШ "</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52,18</w:t>
            </w:r>
          </w:p>
        </w:tc>
      </w:tr>
      <w:tr w:rsidR="00355E7B" w:rsidRPr="00355E7B" w:rsidTr="00355E7B">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"Барсовская СОШ № 1"</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54,36</w:t>
            </w:r>
          </w:p>
        </w:tc>
      </w:tr>
      <w:tr w:rsidR="00355E7B" w:rsidRPr="00355E7B" w:rsidTr="00355E7B">
        <w:trPr>
          <w:trHeight w:val="122"/>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"Федоровская СОШ № 2 с углублённым изучением отдельных предметов"</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67,22</w:t>
            </w:r>
          </w:p>
        </w:tc>
      </w:tr>
      <w:tr w:rsidR="00355E7B" w:rsidRPr="00355E7B" w:rsidTr="00355E7B">
        <w:trPr>
          <w:trHeight w:val="8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"Федоровская СОШ № 1"</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60,89</w:t>
            </w:r>
          </w:p>
        </w:tc>
      </w:tr>
      <w:tr w:rsidR="00355E7B" w:rsidRPr="00355E7B" w:rsidTr="00355E7B">
        <w:trPr>
          <w:trHeight w:val="17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"Федоровская СОШ  № 5"</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61,50</w:t>
            </w:r>
          </w:p>
        </w:tc>
      </w:tr>
      <w:tr w:rsidR="00355E7B" w:rsidRPr="00355E7B" w:rsidTr="00355E7B">
        <w:trPr>
          <w:trHeight w:val="11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w:t>
            </w:r>
            <w:proofErr w:type="spellStart"/>
            <w:r w:rsidRPr="00355E7B">
              <w:rPr>
                <w:rFonts w:ascii="Times New Roman" w:eastAsia="Times New Roman" w:hAnsi="Times New Roman" w:cs="Times New Roman"/>
                <w:color w:val="000000"/>
                <w:sz w:val="20"/>
                <w:szCs w:val="20"/>
                <w:lang w:eastAsia="ru-RU"/>
              </w:rPr>
              <w:t>Ульт-Ягунская</w:t>
            </w:r>
            <w:proofErr w:type="spellEnd"/>
            <w:r w:rsidRPr="00355E7B">
              <w:rPr>
                <w:rFonts w:ascii="Times New Roman" w:eastAsia="Times New Roman" w:hAnsi="Times New Roman" w:cs="Times New Roman"/>
                <w:color w:val="000000"/>
                <w:sz w:val="20"/>
                <w:szCs w:val="20"/>
                <w:lang w:eastAsia="ru-RU"/>
              </w:rPr>
              <w:t xml:space="preserve"> СОШ"</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50,87</w:t>
            </w:r>
          </w:p>
        </w:tc>
      </w:tr>
      <w:tr w:rsidR="00355E7B" w:rsidRPr="00355E7B" w:rsidTr="00355E7B">
        <w:trPr>
          <w:trHeight w:val="20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"Лянторская СОШ № 3"</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63,06</w:t>
            </w:r>
          </w:p>
        </w:tc>
      </w:tr>
      <w:tr w:rsidR="00355E7B" w:rsidRPr="00355E7B" w:rsidTr="00355E7B">
        <w:trPr>
          <w:trHeight w:val="13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"Лянторская СОШ № 4"</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63,94</w:t>
            </w:r>
          </w:p>
        </w:tc>
      </w:tr>
      <w:tr w:rsidR="00355E7B" w:rsidRPr="00355E7B" w:rsidTr="00355E7B">
        <w:trPr>
          <w:trHeight w:val="2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"Лянторская СОШ  № 6"</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56,16</w:t>
            </w:r>
          </w:p>
        </w:tc>
      </w:tr>
      <w:tr w:rsidR="00355E7B" w:rsidRPr="00355E7B" w:rsidTr="00355E7B">
        <w:trPr>
          <w:trHeight w:val="11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"Лянторская СОШ  № 5"</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69,49</w:t>
            </w:r>
          </w:p>
        </w:tc>
      </w:tr>
      <w:tr w:rsidR="00355E7B" w:rsidRPr="00355E7B" w:rsidTr="00355E7B">
        <w:trPr>
          <w:trHeight w:val="20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"Нижнесортымская СОШ "</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66,53</w:t>
            </w:r>
          </w:p>
        </w:tc>
      </w:tr>
      <w:tr w:rsidR="00355E7B" w:rsidRPr="00355E7B" w:rsidTr="00355E7B">
        <w:trPr>
          <w:trHeight w:val="134"/>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Филиал "</w:t>
            </w:r>
            <w:proofErr w:type="spellStart"/>
            <w:r w:rsidRPr="00355E7B">
              <w:rPr>
                <w:rFonts w:ascii="Times New Roman" w:eastAsia="Times New Roman" w:hAnsi="Times New Roman" w:cs="Times New Roman"/>
                <w:color w:val="000000"/>
                <w:sz w:val="20"/>
                <w:szCs w:val="20"/>
                <w:lang w:eastAsia="ru-RU"/>
              </w:rPr>
              <w:t>Локосовская</w:t>
            </w:r>
            <w:proofErr w:type="spellEnd"/>
            <w:r w:rsidRPr="00355E7B">
              <w:rPr>
                <w:rFonts w:ascii="Times New Roman" w:eastAsia="Times New Roman" w:hAnsi="Times New Roman" w:cs="Times New Roman"/>
                <w:color w:val="000000"/>
                <w:sz w:val="20"/>
                <w:szCs w:val="20"/>
                <w:lang w:eastAsia="ru-RU"/>
              </w:rPr>
              <w:t xml:space="preserve"> СШ-д/с  им. З. Т. </w:t>
            </w:r>
            <w:proofErr w:type="spellStart"/>
            <w:r w:rsidRPr="00355E7B">
              <w:rPr>
                <w:rFonts w:ascii="Times New Roman" w:eastAsia="Times New Roman" w:hAnsi="Times New Roman" w:cs="Times New Roman"/>
                <w:color w:val="000000"/>
                <w:sz w:val="20"/>
                <w:szCs w:val="20"/>
                <w:lang w:eastAsia="ru-RU"/>
              </w:rPr>
              <w:t>Скутина</w:t>
            </w:r>
            <w:proofErr w:type="spellEnd"/>
            <w:r w:rsidRPr="00355E7B">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62,44</w:t>
            </w:r>
          </w:p>
        </w:tc>
      </w:tr>
      <w:tr w:rsidR="00355E7B" w:rsidRPr="00355E7B" w:rsidTr="00355E7B">
        <w:trPr>
          <w:trHeight w:val="221"/>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 xml:space="preserve">МБОУ  "Высокомысовская СОШ  им. героя Советского Союза </w:t>
            </w:r>
            <w:proofErr w:type="spellStart"/>
            <w:r w:rsidRPr="00355E7B">
              <w:rPr>
                <w:rFonts w:ascii="Times New Roman" w:eastAsia="Times New Roman" w:hAnsi="Times New Roman" w:cs="Times New Roman"/>
                <w:color w:val="000000"/>
                <w:sz w:val="20"/>
                <w:szCs w:val="20"/>
                <w:lang w:eastAsia="ru-RU"/>
              </w:rPr>
              <w:t>И.В.Королькова</w:t>
            </w:r>
            <w:proofErr w:type="spellEnd"/>
            <w:r w:rsidRPr="00355E7B">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46,67</w:t>
            </w:r>
          </w:p>
        </w:tc>
      </w:tr>
      <w:tr w:rsidR="00355E7B" w:rsidRPr="00355E7B" w:rsidTr="00355E7B">
        <w:trPr>
          <w:trHeight w:val="13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Филиал  "Сытоминская СШ  "</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57,75</w:t>
            </w:r>
          </w:p>
        </w:tc>
      </w:tr>
      <w:tr w:rsidR="00355E7B" w:rsidRPr="00355E7B" w:rsidTr="00355E7B">
        <w:trPr>
          <w:trHeight w:val="22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"Ляминская СОШ"</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54,69</w:t>
            </w:r>
          </w:p>
        </w:tc>
      </w:tr>
      <w:tr w:rsidR="00355E7B" w:rsidRPr="00355E7B" w:rsidTr="00355E7B">
        <w:trPr>
          <w:trHeight w:val="1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"Русскинская СОШ"</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68,80</w:t>
            </w:r>
          </w:p>
        </w:tc>
      </w:tr>
      <w:tr w:rsidR="00355E7B" w:rsidRPr="00355E7B" w:rsidTr="00355E7B">
        <w:trPr>
          <w:trHeight w:val="21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МАОУ "Лянторская СОШ № 7"</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64,73</w:t>
            </w:r>
          </w:p>
        </w:tc>
      </w:tr>
      <w:tr w:rsidR="00355E7B" w:rsidRPr="00355E7B" w:rsidTr="00355E7B">
        <w:trPr>
          <w:trHeight w:val="1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55E7B" w:rsidRPr="00355E7B" w:rsidRDefault="00355E7B" w:rsidP="00355E7B">
            <w:pPr>
              <w:spacing w:after="0" w:line="240" w:lineRule="auto"/>
              <w:rPr>
                <w:rFonts w:ascii="Times New Roman" w:eastAsia="Times New Roman" w:hAnsi="Times New Roman" w:cs="Times New Roman"/>
                <w:color w:val="000000"/>
                <w:sz w:val="20"/>
                <w:szCs w:val="20"/>
                <w:lang w:eastAsia="ru-RU"/>
              </w:rPr>
            </w:pPr>
            <w:r w:rsidRPr="00355E7B">
              <w:rPr>
                <w:rFonts w:ascii="Times New Roman" w:eastAsia="Times New Roman" w:hAnsi="Times New Roman" w:cs="Times New Roman"/>
                <w:color w:val="000000"/>
                <w:sz w:val="20"/>
                <w:szCs w:val="20"/>
                <w:lang w:eastAsia="ru-RU"/>
              </w:rPr>
              <w:t>МБОУ  "Угутская СОШ "</w:t>
            </w:r>
          </w:p>
        </w:tc>
        <w:tc>
          <w:tcPr>
            <w:tcW w:w="1701" w:type="dxa"/>
            <w:tcBorders>
              <w:top w:val="nil"/>
              <w:left w:val="nil"/>
              <w:bottom w:val="single" w:sz="4" w:space="0" w:color="auto"/>
              <w:right w:val="single" w:sz="4" w:space="0" w:color="auto"/>
            </w:tcBorders>
            <w:shd w:val="clear" w:color="auto" w:fill="auto"/>
            <w:noWrap/>
            <w:vAlign w:val="center"/>
          </w:tcPr>
          <w:p w:rsidR="00355E7B" w:rsidRPr="0031479A" w:rsidRDefault="00355E7B" w:rsidP="00355E7B">
            <w:pPr>
              <w:spacing w:after="0" w:line="240" w:lineRule="auto"/>
              <w:jc w:val="center"/>
              <w:rPr>
                <w:rFonts w:ascii="Times New Roman" w:eastAsia="Times New Roman" w:hAnsi="Times New Roman" w:cs="Times New Roman"/>
                <w:color w:val="000000"/>
                <w:lang w:eastAsia="ru-RU"/>
              </w:rPr>
            </w:pPr>
            <w:r w:rsidRPr="0031479A">
              <w:rPr>
                <w:rFonts w:ascii="Times New Roman" w:eastAsia="Times New Roman" w:hAnsi="Times New Roman" w:cs="Times New Roman"/>
                <w:color w:val="000000"/>
                <w:lang w:eastAsia="ru-RU"/>
              </w:rPr>
              <w:t>54,24</w:t>
            </w:r>
          </w:p>
        </w:tc>
      </w:tr>
    </w:tbl>
    <w:p w:rsidR="00355E7B" w:rsidRDefault="00355E7B" w:rsidP="00355E7B">
      <w:pPr>
        <w:pStyle w:val="Default"/>
        <w:rPr>
          <w:b/>
          <w:color w:val="auto"/>
          <w:sz w:val="28"/>
          <w:szCs w:val="28"/>
        </w:rPr>
      </w:pPr>
    </w:p>
    <w:p w:rsidR="00355E7B" w:rsidRPr="00B07152" w:rsidRDefault="00355E7B" w:rsidP="00355E7B">
      <w:pPr>
        <w:pStyle w:val="Default"/>
        <w:ind w:firstLine="567"/>
        <w:jc w:val="center"/>
        <w:rPr>
          <w:b/>
          <w:color w:val="auto"/>
          <w:sz w:val="28"/>
          <w:szCs w:val="28"/>
        </w:rPr>
      </w:pPr>
      <w:r>
        <w:rPr>
          <w:b/>
          <w:color w:val="auto"/>
          <w:sz w:val="28"/>
          <w:szCs w:val="28"/>
        </w:rPr>
        <w:t>График среднего процента</w:t>
      </w:r>
      <w:r w:rsidRPr="00B07152">
        <w:rPr>
          <w:b/>
          <w:color w:val="auto"/>
          <w:sz w:val="28"/>
          <w:szCs w:val="28"/>
        </w:rPr>
        <w:t xml:space="preserve">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355E7B" w:rsidRDefault="00355E7B" w:rsidP="00355E7B">
      <w:pPr>
        <w:pStyle w:val="Default"/>
        <w:ind w:firstLine="567"/>
        <w:jc w:val="center"/>
        <w:rPr>
          <w:b/>
          <w:color w:val="auto"/>
          <w:sz w:val="28"/>
          <w:szCs w:val="28"/>
        </w:rPr>
      </w:pPr>
      <w:r>
        <w:rPr>
          <w:b/>
          <w:color w:val="auto"/>
          <w:sz w:val="28"/>
          <w:szCs w:val="28"/>
        </w:rPr>
        <w:t xml:space="preserve"> по учебному предмету «Биология»</w:t>
      </w:r>
      <w:r w:rsidRPr="00B07152">
        <w:rPr>
          <w:b/>
          <w:color w:val="auto"/>
          <w:sz w:val="28"/>
          <w:szCs w:val="28"/>
        </w:rPr>
        <w:t xml:space="preserve"> </w:t>
      </w:r>
      <w:r>
        <w:rPr>
          <w:b/>
          <w:color w:val="auto"/>
          <w:sz w:val="28"/>
          <w:szCs w:val="28"/>
        </w:rPr>
        <w:t>обучающимися 6 классов</w:t>
      </w:r>
    </w:p>
    <w:p w:rsidR="00355E7B" w:rsidRPr="00355E7B" w:rsidRDefault="00355E7B" w:rsidP="00355E7B">
      <w:pPr>
        <w:pStyle w:val="Default"/>
        <w:ind w:firstLine="567"/>
        <w:jc w:val="center"/>
        <w:rPr>
          <w:b/>
          <w:color w:val="auto"/>
          <w:sz w:val="28"/>
          <w:szCs w:val="28"/>
        </w:rPr>
      </w:pPr>
      <w:r w:rsidRPr="00B07152">
        <w:rPr>
          <w:b/>
          <w:color w:val="auto"/>
          <w:sz w:val="28"/>
          <w:szCs w:val="28"/>
        </w:rPr>
        <w:t>в сравнении с данными</w:t>
      </w:r>
      <w:r>
        <w:rPr>
          <w:b/>
          <w:color w:val="auto"/>
          <w:sz w:val="28"/>
          <w:szCs w:val="28"/>
        </w:rPr>
        <w:t xml:space="preserve"> по </w:t>
      </w:r>
      <w:proofErr w:type="spellStart"/>
      <w:r>
        <w:rPr>
          <w:b/>
          <w:color w:val="auto"/>
          <w:sz w:val="28"/>
          <w:szCs w:val="28"/>
        </w:rPr>
        <w:t>Сургутскому</w:t>
      </w:r>
      <w:proofErr w:type="spellEnd"/>
      <w:r>
        <w:rPr>
          <w:b/>
          <w:color w:val="auto"/>
          <w:sz w:val="28"/>
          <w:szCs w:val="28"/>
        </w:rPr>
        <w:t xml:space="preserve"> району и округу</w:t>
      </w:r>
    </w:p>
    <w:p w:rsidR="00355E7B" w:rsidRPr="0002149C" w:rsidRDefault="00355E7B" w:rsidP="00355E7B">
      <w:pPr>
        <w:jc w:val="right"/>
        <w:rPr>
          <w:rFonts w:ascii="Times New Roman" w:hAnsi="Times New Roman" w:cs="Times New Roman"/>
          <w:i/>
        </w:rPr>
      </w:pPr>
      <w:r>
        <w:rPr>
          <w:noProof/>
          <w:lang w:eastAsia="ru-RU"/>
        </w:rPr>
        <w:drawing>
          <wp:anchor distT="0" distB="0" distL="114300" distR="114300" simplePos="0" relativeHeight="251676672" behindDoc="0" locked="0" layoutInCell="1" allowOverlap="1" wp14:anchorId="2AE439B1" wp14:editId="1086112C">
            <wp:simplePos x="0" y="0"/>
            <wp:positionH relativeFrom="margin">
              <wp:align>right</wp:align>
            </wp:positionH>
            <wp:positionV relativeFrom="paragraph">
              <wp:posOffset>300768</wp:posOffset>
            </wp:positionV>
            <wp:extent cx="6198235" cy="3359889"/>
            <wp:effectExtent l="0" t="0" r="12065" b="12065"/>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02149C">
        <w:rPr>
          <w:rFonts w:ascii="Times New Roman" w:hAnsi="Times New Roman" w:cs="Times New Roman"/>
          <w:i/>
        </w:rPr>
        <w:t>Г</w:t>
      </w:r>
      <w:r>
        <w:rPr>
          <w:rFonts w:ascii="Times New Roman" w:hAnsi="Times New Roman" w:cs="Times New Roman"/>
          <w:i/>
        </w:rPr>
        <w:t>рафик 3</w:t>
      </w: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769930</wp:posOffset>
                </wp:positionH>
                <wp:positionV relativeFrom="paragraph">
                  <wp:posOffset>28501</wp:posOffset>
                </wp:positionV>
                <wp:extent cx="95693" cy="255182"/>
                <wp:effectExtent l="38100" t="0" r="19050" b="501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693" cy="25518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ACB17D" id="Прямая со стрелкой 14" o:spid="_x0000_s1026" type="#_x0000_t32" style="position:absolute;margin-left:60.6pt;margin-top:2.25pt;width:7.55pt;height:20.1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lGgIAAE0EAAAOAAAAZHJzL2Uyb0RvYy54bWysVEuO1DAQ3SNxB8t7OumGHs1EnZ5FDw0L&#10;BC0+B3A7dmLJP9mmP7uBC8wRuAIbFnw0Z0huRNlJh6+QQGRRctn1XlU9l7O4PCiJdsx5YXSJp5Mc&#10;I6apqYSuS/zq5freOUY+EF0RaTQr8ZF5fLm8e2extwWbmcbIijkEJNoXe1viJgRbZJmnDVPET4xl&#10;Gg65cYoEcF2dVY7sgV3JbJbnZ9neuMo6Q5n3sHvVH+Jl4uec0fCMc88CkiWG2kKyLtlttNlyQYra&#10;EdsIOpRB/qEKRYSGpCPVFQkEvXbiFyolqDPe8DChRmWGc0FZ6gG6meY/dfOiIZalXkAcb0eZ/P+j&#10;pU93G4dEBXf3ACNNFNxR+6677m7aL+377gZ1b9pbMN3b7rr90H5uP7W37UcEwaDc3voCCFZ64wbP&#10;242LMhy4U4hLYR8DcRIGWkWHpPtx1J0dAqKweTE/u7iPEYWT2Xw+PZ9F8qxniWzW+fCIGYXiosQ+&#10;OCLqJqyM1nDBxvUZyO6JDz3wBIhgqaP1RopqLaRMjqu3K+nQjsBUrNc5fEPGH8ICEfKhrlA4WlAl&#10;OEF0LdkQGWmzKEDfclqFo2R9yueMg6jQWl9aGmc2piSUMh2mIxNERxiH8kZgnlT7I3CIj1CWRv1v&#10;wCMiZTY6jGAltHG/yx4Op5J5H39SoO87SrA11TENQ5IGZjbd4/C+4qP43k/wb3+B5VcAAAD//wMA&#10;UEsDBBQABgAIAAAAIQDAtHI83gAAAAgBAAAPAAAAZHJzL2Rvd25yZXYueG1sTI9BT4NAEIXvJv6H&#10;zZh4s0uhYkNZGm1q4sE0EXvoccuOgLKzhN1S9Nc7Penxy3t5802+nmwnRhx860jBfBaBQKqcaalW&#10;sH9/vluC8EGT0Z0jVPCNHtbF9VWuM+PO9IZjGWrBI+QzraAJoc+k9FWDVvuZ65E4+3CD1YFxqKUZ&#10;9JnHbSfjKEql1S3xhUb3uGmw+ipPVsHTuE239uVnH32+HuzOJCUdcKPU7c30uAIRcAp/ZbjoszoU&#10;7HR0JzJedMzxPOaqgsU9iEuepAmII/PiAWSRy/8PFL8AAAD//wMAUEsBAi0AFAAGAAgAAAAhALaD&#10;OJL+AAAA4QEAABMAAAAAAAAAAAAAAAAAAAAAAFtDb250ZW50X1R5cGVzXS54bWxQSwECLQAUAAYA&#10;CAAAACEAOP0h/9YAAACUAQAACwAAAAAAAAAAAAAAAAAvAQAAX3JlbHMvLnJlbHNQSwECLQAUAAYA&#10;CAAAACEAPlhhJRoCAABNBAAADgAAAAAAAAAAAAAAAAAuAgAAZHJzL2Uyb0RvYy54bWxQSwECLQAU&#10;AAYACAAAACEAwLRyPN4AAAAIAQAADwAAAAAAAAAAAAAAAAB0BAAAZHJzL2Rvd25yZXYueG1sUEsF&#10;BgAAAAAEAAQA8wAAAH8FAAAAAA==&#10;" strokecolor="red" strokeweight=".5pt">
                <v:stroke endarrow="block" joinstyle="miter"/>
              </v:shape>
            </w:pict>
          </mc:Fallback>
        </mc:AlternateContent>
      </w:r>
    </w:p>
    <w:p w:rsidR="00355E7B" w:rsidRDefault="00355E7B" w:rsidP="00863C4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-612140</wp:posOffset>
                </wp:positionH>
                <wp:positionV relativeFrom="paragraph">
                  <wp:posOffset>206685</wp:posOffset>
                </wp:positionV>
                <wp:extent cx="6730409" cy="63795"/>
                <wp:effectExtent l="0" t="0" r="32385" b="317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730409" cy="637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343E2" id="Прямая соединительная линия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8.2pt,16.25pt" to="481.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MEDgIAADYEAAAOAAAAZHJzL2Uyb0RvYy54bWysU8uO0zAU3SPxD5b3NOkUOkzUdBYzKhsE&#10;FTDsXcduLfkl2zTtDlgj9RP4BRYgjTQD35D8EddOGkaAkEBkYflxz7n3nHszO98pibbMeWF0icej&#10;HCOmqamEXpf46tXiwWOMfCC6ItJoVuI98/h8fv/erLYFOzEbIyvmEJBoX9S2xJsQbJFlnm6YIn5k&#10;LNPwyI1TJMDRrbPKkRrYlcxO8nya1cZV1hnKvIfby+4RzxM/54yG55x7FpAsMdQW0urSuoprNp+R&#10;Yu2I3Qjal0H+oQpFhIakA9UlCQS9ceIXKiWoM97wMKJGZYZzQVnSAGrG+U9qXm6IZUkLmOPtYJP/&#10;f7T02XbpkKigdxOMNFHQo+Zj+7Y9NLfNp/aA2nfNt+ZL87m5br421+172N+0H2AfH5ub/vqAAA5e&#10;1tYXQHmhl64/ebt00ZgddwpxKexrSJWsAvFolzqxHzrBdgFRuJyeTvKH+RlGFN6mk9OzR5E962gi&#10;nXU+PGFGobgpsRQ6GkUKsn3qQxd6DInXUsfVGymqhZAyHdx6dSEd2hIYjcUih6/PcScMMkZoFnV1&#10;StIu7CXraF8wDu5BxZ2mNLdsoCWUMh3GPa/UEB1hHEoYgHmq+4/APj5CWZrpvwEPiJTZ6DCAldDG&#10;/S572B1L5l380YFOd7RgZap96nGyBoYzdaf/keL03z0n+I/fff4dAAD//wMAUEsDBBQABgAIAAAA&#10;IQD+fD/l3gAAAAkBAAAPAAAAZHJzL2Rvd25yZXYueG1sTI/LTsMwEEX3SPyDNUjsWoc2RG3IpEK8&#10;dkgQEN26iYlD7XFku234e4YV7OZxdOdMtZmcFUcd4uAJ4WqegdDU+m6gHuH97XG2AhGTok5ZTxrh&#10;W0fY1OdnlSo7f6JXfWxSLziEYqkQTEpjKWVsjXYqzv2oiXefPjiVuA297II6cbizcpFlhXRqIL5g&#10;1KjvjG73zcEhNM9fD/22efp4uQ/7lcmtK7bBIV5eTLc3IJKe0h8Mv/qsDjU77fyBuigswmxd5Iwi&#10;LBfXIBhYF0sudgg5D2Rdyf8f1D8AAAD//wMAUEsBAi0AFAAGAAgAAAAhALaDOJL+AAAA4QEAABMA&#10;AAAAAAAAAAAAAAAAAAAAAFtDb250ZW50X1R5cGVzXS54bWxQSwECLQAUAAYACAAAACEAOP0h/9YA&#10;AACUAQAACwAAAAAAAAAAAAAAAAAvAQAAX3JlbHMvLnJlbHNQSwECLQAUAAYACAAAACEAQ2zTBA4C&#10;AAA2BAAADgAAAAAAAAAAAAAAAAAuAgAAZHJzL2Uyb0RvYy54bWxQSwECLQAUAAYACAAAACEA/nw/&#10;5d4AAAAJAQAADwAAAAAAAAAAAAAAAABoBAAAZHJzL2Rvd25yZXYueG1sUEsFBgAAAAAEAAQA8wAA&#10;AHMFAAAAAA==&#10;" strokecolor="red" strokeweight=".5pt">
                <v:stroke joinstyle="miter"/>
              </v:line>
            </w:pict>
          </mc:Fallback>
        </mc:AlternateContent>
      </w: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863C44">
      <w:pPr>
        <w:pStyle w:val="Default"/>
        <w:ind w:firstLine="567"/>
        <w:jc w:val="both"/>
        <w:rPr>
          <w:b/>
          <w:bCs/>
          <w:sz w:val="28"/>
          <w:szCs w:val="28"/>
        </w:rPr>
      </w:pPr>
    </w:p>
    <w:p w:rsidR="00355E7B" w:rsidRDefault="00355E7B" w:rsidP="00355E7B">
      <w:pPr>
        <w:pStyle w:val="Default"/>
        <w:ind w:firstLine="567"/>
        <w:jc w:val="both"/>
        <w:rPr>
          <w:bCs/>
          <w:sz w:val="28"/>
          <w:szCs w:val="28"/>
        </w:rPr>
      </w:pPr>
      <w:r>
        <w:rPr>
          <w:bCs/>
          <w:sz w:val="28"/>
          <w:szCs w:val="28"/>
        </w:rPr>
        <w:lastRenderedPageBreak/>
        <w:t>Анализируя таблицу 19 и график 3 необходимо отметить самый высокий и самый низкий процент выполнения заданий среди ОО Сургутского района:</w:t>
      </w:r>
    </w:p>
    <w:p w:rsidR="00355E7B" w:rsidRDefault="00355E7B" w:rsidP="00355E7B">
      <w:pPr>
        <w:pStyle w:val="Default"/>
        <w:ind w:firstLine="567"/>
        <w:jc w:val="both"/>
        <w:rPr>
          <w:bCs/>
          <w:sz w:val="28"/>
          <w:szCs w:val="28"/>
        </w:rPr>
      </w:pPr>
      <w:r>
        <w:rPr>
          <w:bCs/>
          <w:sz w:val="28"/>
          <w:szCs w:val="28"/>
        </w:rPr>
        <w:t>- самый высокий - МБОУ «Лянторская СОШ № 5» - 69,49 %;</w:t>
      </w:r>
    </w:p>
    <w:p w:rsidR="00355E7B" w:rsidRPr="00CA4761" w:rsidRDefault="00355E7B" w:rsidP="00355E7B">
      <w:pPr>
        <w:pStyle w:val="Default"/>
        <w:ind w:firstLine="567"/>
        <w:jc w:val="both"/>
        <w:rPr>
          <w:bCs/>
          <w:sz w:val="28"/>
          <w:szCs w:val="28"/>
        </w:rPr>
      </w:pPr>
      <w:r>
        <w:rPr>
          <w:bCs/>
          <w:sz w:val="28"/>
          <w:szCs w:val="28"/>
        </w:rPr>
        <w:t>- самый низкий – МБОУ «Высокомысовская СОШ» - 46,67 %.</w:t>
      </w:r>
    </w:p>
    <w:p w:rsidR="00355E7B" w:rsidRPr="00CA4761" w:rsidRDefault="00355E7B" w:rsidP="00355E7B">
      <w:pPr>
        <w:pStyle w:val="Default"/>
        <w:ind w:firstLine="567"/>
        <w:jc w:val="both"/>
        <w:rPr>
          <w:bCs/>
          <w:sz w:val="28"/>
          <w:szCs w:val="28"/>
        </w:rPr>
      </w:pPr>
      <w:r>
        <w:rPr>
          <w:bCs/>
          <w:sz w:val="28"/>
          <w:szCs w:val="28"/>
        </w:rPr>
        <w:t xml:space="preserve">Средний процент выполнения заданий по </w:t>
      </w:r>
      <w:proofErr w:type="spellStart"/>
      <w:r>
        <w:rPr>
          <w:bCs/>
          <w:sz w:val="28"/>
          <w:szCs w:val="28"/>
        </w:rPr>
        <w:t>Сургутскому</w:t>
      </w:r>
      <w:proofErr w:type="spellEnd"/>
      <w:r>
        <w:rPr>
          <w:bCs/>
          <w:sz w:val="28"/>
          <w:szCs w:val="28"/>
        </w:rPr>
        <w:t xml:space="preserve"> району (62,29%) выше на 1,36% среднего процента выполнения заданий по ХМАО-Югре (60,93%).</w:t>
      </w:r>
    </w:p>
    <w:p w:rsidR="00355E7B" w:rsidRDefault="00355E7B" w:rsidP="00355E7B">
      <w:pPr>
        <w:pStyle w:val="Default"/>
        <w:jc w:val="both"/>
        <w:rPr>
          <w:b/>
          <w:bCs/>
          <w:sz w:val="28"/>
          <w:szCs w:val="28"/>
        </w:rPr>
      </w:pPr>
    </w:p>
    <w:p w:rsidR="00863C44" w:rsidRPr="00863C44" w:rsidRDefault="00863C44" w:rsidP="00863C44">
      <w:pPr>
        <w:pStyle w:val="Default"/>
        <w:ind w:firstLine="567"/>
        <w:jc w:val="both"/>
        <w:rPr>
          <w:sz w:val="28"/>
          <w:szCs w:val="28"/>
        </w:rPr>
      </w:pPr>
      <w:r w:rsidRPr="00863C44">
        <w:rPr>
          <w:b/>
          <w:bCs/>
          <w:sz w:val="28"/>
          <w:szCs w:val="28"/>
        </w:rPr>
        <w:t>5.3. Содержательный анализ выполнения заданий проверочно</w:t>
      </w:r>
      <w:r w:rsidR="00DE7540">
        <w:rPr>
          <w:b/>
          <w:bCs/>
          <w:sz w:val="28"/>
          <w:szCs w:val="28"/>
        </w:rPr>
        <w:t>й работы по учебному предмету «Биология</w:t>
      </w:r>
      <w:r w:rsidRPr="00863C44">
        <w:rPr>
          <w:b/>
          <w:bCs/>
          <w:sz w:val="28"/>
          <w:szCs w:val="28"/>
        </w:rPr>
        <w:t xml:space="preserve">». </w:t>
      </w:r>
    </w:p>
    <w:p w:rsidR="00DE7540" w:rsidRPr="00DE7540" w:rsidRDefault="00DE7540" w:rsidP="00DE7540">
      <w:pPr>
        <w:pStyle w:val="Default"/>
        <w:ind w:firstLine="567"/>
        <w:jc w:val="both"/>
        <w:rPr>
          <w:sz w:val="28"/>
          <w:szCs w:val="28"/>
        </w:rPr>
      </w:pPr>
      <w:r w:rsidRPr="00DE7540">
        <w:rPr>
          <w:sz w:val="28"/>
          <w:szCs w:val="28"/>
        </w:rPr>
        <w:t xml:space="preserve">При содержательном анализе выполнения заданий ВПР на ряду с предметными результатами обучения оценивались также </w:t>
      </w:r>
      <w:proofErr w:type="spellStart"/>
      <w:r w:rsidRPr="00DE7540">
        <w:rPr>
          <w:sz w:val="28"/>
          <w:szCs w:val="28"/>
        </w:rPr>
        <w:t>метапредметные</w:t>
      </w:r>
      <w:proofErr w:type="spellEnd"/>
      <w:r w:rsidRPr="00DE7540">
        <w:rPr>
          <w:sz w:val="28"/>
          <w:szCs w:val="28"/>
        </w:rPr>
        <w:t xml:space="preserve"> результаты, в том числе уровень </w:t>
      </w:r>
      <w:proofErr w:type="spellStart"/>
      <w:r w:rsidRPr="00DE7540">
        <w:rPr>
          <w:sz w:val="28"/>
          <w:szCs w:val="28"/>
        </w:rPr>
        <w:t>сформированности</w:t>
      </w:r>
      <w:proofErr w:type="spellEnd"/>
      <w:r w:rsidRPr="00DE7540">
        <w:rPr>
          <w:sz w:val="28"/>
          <w:szCs w:val="28"/>
        </w:rPr>
        <w:t xml:space="preserve"> универсальных учебных действий (УУД) и уровень овладения </w:t>
      </w:r>
      <w:proofErr w:type="spellStart"/>
      <w:r w:rsidRPr="00DE7540">
        <w:rPr>
          <w:sz w:val="28"/>
          <w:szCs w:val="28"/>
        </w:rPr>
        <w:t>межпредметными</w:t>
      </w:r>
      <w:proofErr w:type="spellEnd"/>
      <w:r w:rsidRPr="00DE7540">
        <w:rPr>
          <w:sz w:val="28"/>
          <w:szCs w:val="28"/>
        </w:rPr>
        <w:t xml:space="preserve"> понятиями. Работа предусматривала оценку </w:t>
      </w:r>
      <w:proofErr w:type="spellStart"/>
      <w:r w:rsidRPr="00DE7540">
        <w:rPr>
          <w:sz w:val="28"/>
          <w:szCs w:val="28"/>
        </w:rPr>
        <w:t>сформированности</w:t>
      </w:r>
      <w:proofErr w:type="spellEnd"/>
      <w:r w:rsidRPr="00DE7540">
        <w:rPr>
          <w:sz w:val="28"/>
          <w:szCs w:val="28"/>
        </w:rPr>
        <w:t xml:space="preserve"> следующих УУД: </w:t>
      </w:r>
    </w:p>
    <w:p w:rsidR="00DE7540" w:rsidRPr="00DE7540" w:rsidRDefault="00DE7540" w:rsidP="00DE7540">
      <w:pPr>
        <w:pStyle w:val="Default"/>
        <w:ind w:firstLine="567"/>
        <w:jc w:val="both"/>
        <w:rPr>
          <w:sz w:val="28"/>
          <w:szCs w:val="28"/>
        </w:rPr>
      </w:pPr>
      <w:r w:rsidRPr="00DE7540">
        <w:rPr>
          <w:sz w:val="28"/>
          <w:szCs w:val="28"/>
        </w:rPr>
        <w:t xml:space="preserve">Регулятивные УУД: целеполагание, планирование, контроль и коррекция, </w:t>
      </w:r>
      <w:proofErr w:type="spellStart"/>
      <w:r w:rsidRPr="00DE7540">
        <w:rPr>
          <w:sz w:val="28"/>
          <w:szCs w:val="28"/>
        </w:rPr>
        <w:t>саморегуляция</w:t>
      </w:r>
      <w:proofErr w:type="spellEnd"/>
      <w:r w:rsidRPr="00DE7540">
        <w:rPr>
          <w:sz w:val="28"/>
          <w:szCs w:val="28"/>
        </w:rPr>
        <w:t xml:space="preserve">. </w:t>
      </w:r>
    </w:p>
    <w:p w:rsidR="00DE7540" w:rsidRPr="00DE7540" w:rsidRDefault="00DE7540" w:rsidP="00DE7540">
      <w:pPr>
        <w:pStyle w:val="Default"/>
        <w:ind w:firstLine="567"/>
        <w:jc w:val="both"/>
        <w:rPr>
          <w:sz w:val="28"/>
          <w:szCs w:val="28"/>
        </w:rPr>
      </w:pPr>
      <w:proofErr w:type="spellStart"/>
      <w:r w:rsidRPr="00DE7540">
        <w:rPr>
          <w:sz w:val="28"/>
          <w:szCs w:val="28"/>
        </w:rPr>
        <w:t>Общеучебные</w:t>
      </w:r>
      <w:proofErr w:type="spellEnd"/>
      <w:r w:rsidRPr="00DE7540">
        <w:rPr>
          <w:sz w:val="28"/>
          <w:szCs w:val="28"/>
        </w:rPr>
        <w:t xml:space="preserve"> УУД: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DE7540" w:rsidRPr="00DE7540" w:rsidRDefault="00DE7540" w:rsidP="00DE7540">
      <w:pPr>
        <w:pStyle w:val="Default"/>
        <w:ind w:firstLine="567"/>
        <w:jc w:val="both"/>
        <w:rPr>
          <w:sz w:val="28"/>
          <w:szCs w:val="28"/>
        </w:rPr>
      </w:pPr>
      <w:r w:rsidRPr="00DE7540">
        <w:rPr>
          <w:sz w:val="28"/>
          <w:szCs w:val="28"/>
        </w:rPr>
        <w:t xml:space="preserve">Логические УУД: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DE7540" w:rsidRPr="00DE7540" w:rsidRDefault="00DE7540" w:rsidP="00DE7540">
      <w:pPr>
        <w:pStyle w:val="Default"/>
        <w:ind w:firstLine="567"/>
        <w:jc w:val="both"/>
        <w:rPr>
          <w:sz w:val="28"/>
          <w:szCs w:val="28"/>
        </w:rPr>
      </w:pPr>
      <w:r w:rsidRPr="00DE7540">
        <w:rPr>
          <w:sz w:val="28"/>
          <w:szCs w:val="28"/>
        </w:rPr>
        <w:t xml:space="preserve">Коммуникативные УУД: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2F5BEB" w:rsidRDefault="00DE7540" w:rsidP="00DE7540">
      <w:pPr>
        <w:pStyle w:val="Default"/>
        <w:ind w:firstLine="567"/>
        <w:jc w:val="both"/>
        <w:rPr>
          <w:sz w:val="28"/>
          <w:szCs w:val="28"/>
        </w:rPr>
      </w:pPr>
      <w:r w:rsidRPr="00DE7540">
        <w:rPr>
          <w:sz w:val="28"/>
          <w:szCs w:val="28"/>
        </w:rPr>
        <w:t>Распределение заданий по проверяемым элементам содержания, требованиям к результатам обучения и проценту выполнения задания в целом по округу представлено в таблице</w:t>
      </w:r>
      <w:r w:rsidR="00355E7B">
        <w:rPr>
          <w:sz w:val="28"/>
          <w:szCs w:val="28"/>
        </w:rPr>
        <w:t>20</w:t>
      </w:r>
      <w:r w:rsidR="00863C44" w:rsidRPr="00863C44">
        <w:rPr>
          <w:sz w:val="28"/>
          <w:szCs w:val="28"/>
        </w:rPr>
        <w:t>.</w:t>
      </w:r>
    </w:p>
    <w:p w:rsidR="00383D6B" w:rsidRPr="00383D6B" w:rsidRDefault="00355E7B" w:rsidP="00383D6B">
      <w:pPr>
        <w:pStyle w:val="Default"/>
        <w:ind w:firstLine="567"/>
        <w:jc w:val="right"/>
        <w:rPr>
          <w:i/>
        </w:rPr>
      </w:pPr>
      <w:r>
        <w:rPr>
          <w:i/>
        </w:rPr>
        <w:t>Таблица 20</w:t>
      </w:r>
    </w:p>
    <w:tbl>
      <w:tblPr>
        <w:tblStyle w:val="a3"/>
        <w:tblW w:w="0" w:type="auto"/>
        <w:tblLook w:val="04A0" w:firstRow="1" w:lastRow="0" w:firstColumn="1" w:lastColumn="0" w:noHBand="0" w:noVBand="1"/>
      </w:tblPr>
      <w:tblGrid>
        <w:gridCol w:w="838"/>
        <w:gridCol w:w="2374"/>
        <w:gridCol w:w="4937"/>
        <w:gridCol w:w="1196"/>
      </w:tblGrid>
      <w:tr w:rsidR="00383D6B" w:rsidTr="005B0D8A">
        <w:tc>
          <w:tcPr>
            <w:tcW w:w="846" w:type="dxa"/>
            <w:vAlign w:val="center"/>
          </w:tcPr>
          <w:p w:rsidR="00383D6B" w:rsidRPr="00863C44" w:rsidRDefault="00383D6B" w:rsidP="00383D6B">
            <w:pPr>
              <w:autoSpaceDE w:val="0"/>
              <w:autoSpaceDN w:val="0"/>
              <w:adjustRightInd w:val="0"/>
              <w:jc w:val="center"/>
              <w:rPr>
                <w:rFonts w:ascii="Times New Roman" w:hAnsi="Times New Roman" w:cs="Times New Roman"/>
                <w:color w:val="000000"/>
                <w:sz w:val="16"/>
                <w:szCs w:val="16"/>
              </w:rPr>
            </w:pPr>
            <w:r w:rsidRPr="00863C44">
              <w:rPr>
                <w:rFonts w:ascii="Times New Roman" w:hAnsi="Times New Roman" w:cs="Times New Roman"/>
                <w:color w:val="000000"/>
                <w:sz w:val="16"/>
                <w:szCs w:val="16"/>
              </w:rPr>
              <w:t>№ задания в КИМ</w:t>
            </w:r>
          </w:p>
        </w:tc>
        <w:tc>
          <w:tcPr>
            <w:tcW w:w="2443" w:type="dxa"/>
            <w:vAlign w:val="center"/>
          </w:tcPr>
          <w:p w:rsidR="00383D6B" w:rsidRPr="00863C44" w:rsidRDefault="00383D6B" w:rsidP="00383D6B">
            <w:pPr>
              <w:autoSpaceDE w:val="0"/>
              <w:autoSpaceDN w:val="0"/>
              <w:adjustRightInd w:val="0"/>
              <w:jc w:val="center"/>
              <w:rPr>
                <w:rFonts w:ascii="Times New Roman" w:hAnsi="Times New Roman" w:cs="Times New Roman"/>
                <w:color w:val="000000"/>
                <w:sz w:val="16"/>
                <w:szCs w:val="16"/>
              </w:rPr>
            </w:pPr>
            <w:r w:rsidRPr="00863C44">
              <w:rPr>
                <w:rFonts w:ascii="Times New Roman" w:hAnsi="Times New Roman" w:cs="Times New Roman"/>
                <w:color w:val="000000"/>
                <w:sz w:val="16"/>
                <w:szCs w:val="16"/>
              </w:rPr>
              <w:t>Проверяемые элементы содержания</w:t>
            </w:r>
          </w:p>
        </w:tc>
        <w:tc>
          <w:tcPr>
            <w:tcW w:w="5211" w:type="dxa"/>
            <w:vAlign w:val="center"/>
          </w:tcPr>
          <w:p w:rsidR="00383D6B" w:rsidRPr="00863C44" w:rsidRDefault="00383D6B" w:rsidP="00383D6B">
            <w:pPr>
              <w:autoSpaceDE w:val="0"/>
              <w:autoSpaceDN w:val="0"/>
              <w:adjustRightInd w:val="0"/>
              <w:jc w:val="center"/>
              <w:rPr>
                <w:rFonts w:ascii="Times New Roman" w:hAnsi="Times New Roman" w:cs="Times New Roman"/>
                <w:color w:val="000000"/>
                <w:sz w:val="16"/>
                <w:szCs w:val="16"/>
              </w:rPr>
            </w:pPr>
            <w:r w:rsidRPr="00863C44">
              <w:rPr>
                <w:rFonts w:ascii="Times New Roman" w:hAnsi="Times New Roman" w:cs="Times New Roman"/>
                <w:color w:val="000000"/>
                <w:sz w:val="16"/>
                <w:szCs w:val="16"/>
              </w:rPr>
              <w:t>Проверяемые требования к результатам обучения</w:t>
            </w:r>
          </w:p>
        </w:tc>
        <w:tc>
          <w:tcPr>
            <w:tcW w:w="1209" w:type="dxa"/>
            <w:vAlign w:val="center"/>
          </w:tcPr>
          <w:p w:rsidR="00383D6B" w:rsidRPr="00863C44" w:rsidRDefault="00383D6B" w:rsidP="00383D6B">
            <w:pPr>
              <w:autoSpaceDE w:val="0"/>
              <w:autoSpaceDN w:val="0"/>
              <w:adjustRightInd w:val="0"/>
              <w:jc w:val="center"/>
              <w:rPr>
                <w:rFonts w:ascii="Times New Roman" w:hAnsi="Times New Roman" w:cs="Times New Roman"/>
                <w:color w:val="000000"/>
                <w:sz w:val="16"/>
                <w:szCs w:val="16"/>
              </w:rPr>
            </w:pPr>
            <w:r w:rsidRPr="00863C44">
              <w:rPr>
                <w:rFonts w:ascii="Times New Roman" w:hAnsi="Times New Roman" w:cs="Times New Roman"/>
                <w:color w:val="000000"/>
                <w:sz w:val="16"/>
                <w:szCs w:val="16"/>
              </w:rPr>
              <w:t>Процент (%) выполнения задания в целом по ХМАО-Югре</w:t>
            </w:r>
          </w:p>
        </w:tc>
      </w:tr>
      <w:tr w:rsidR="00383D6B" w:rsidTr="00383D6B">
        <w:tc>
          <w:tcPr>
            <w:tcW w:w="846" w:type="dxa"/>
            <w:vAlign w:val="center"/>
          </w:tcPr>
          <w:p w:rsidR="00383D6B" w:rsidRPr="00863C44" w:rsidRDefault="00383D6B" w:rsidP="00383D6B">
            <w:pPr>
              <w:autoSpaceDE w:val="0"/>
              <w:autoSpaceDN w:val="0"/>
              <w:adjustRightInd w:val="0"/>
              <w:jc w:val="center"/>
              <w:rPr>
                <w:rFonts w:ascii="Times New Roman" w:hAnsi="Times New Roman" w:cs="Times New Roman"/>
                <w:color w:val="000000"/>
                <w:sz w:val="16"/>
                <w:szCs w:val="16"/>
              </w:rPr>
            </w:pPr>
            <w:r w:rsidRPr="00863C44">
              <w:rPr>
                <w:rFonts w:ascii="Times New Roman" w:hAnsi="Times New Roman" w:cs="Times New Roman"/>
                <w:color w:val="000000"/>
                <w:sz w:val="16"/>
                <w:szCs w:val="16"/>
              </w:rPr>
              <w:t>1</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Биология – наука о живых организмах. Царство Животные.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Умение определять понятия, создавать обобщения, устанавливать аналогии,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классифицировать, самостоятельно выбирать основания и критерии для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классификации.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58,05%</w:t>
            </w:r>
          </w:p>
        </w:tc>
      </w:tr>
      <w:tr w:rsidR="00383D6B" w:rsidTr="00383D6B">
        <w:tc>
          <w:tcPr>
            <w:tcW w:w="846" w:type="dxa"/>
            <w:vAlign w:val="center"/>
          </w:tcPr>
          <w:p w:rsidR="00383D6B" w:rsidRPr="00863C44" w:rsidRDefault="00383D6B" w:rsidP="00383D6B">
            <w:pPr>
              <w:autoSpaceDE w:val="0"/>
              <w:autoSpaceDN w:val="0"/>
              <w:adjustRightInd w:val="0"/>
              <w:jc w:val="center"/>
              <w:rPr>
                <w:rFonts w:ascii="Times New Roman" w:hAnsi="Times New Roman" w:cs="Times New Roman"/>
                <w:color w:val="000000"/>
                <w:sz w:val="16"/>
                <w:szCs w:val="16"/>
              </w:rPr>
            </w:pPr>
            <w:r w:rsidRPr="00863C44">
              <w:rPr>
                <w:rFonts w:ascii="Times New Roman" w:hAnsi="Times New Roman" w:cs="Times New Roman"/>
                <w:color w:val="000000"/>
                <w:sz w:val="16"/>
                <w:szCs w:val="16"/>
              </w:rPr>
              <w:lastRenderedPageBreak/>
              <w:t>2</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Жизнедеятельность цветковых растений.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Умение устанавливать причинно-следственные связи, строить логическое рассуждение, умозаключение (индуктивное, </w:t>
            </w:r>
            <w:r>
              <w:rPr>
                <w:rFonts w:ascii="Times New Roman" w:hAnsi="Times New Roman" w:cs="Times New Roman"/>
                <w:color w:val="000000"/>
                <w:sz w:val="16"/>
                <w:szCs w:val="16"/>
              </w:rPr>
              <w:t xml:space="preserve"> дедуктивное и по аналогии) и делать выводы</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61,86%</w:t>
            </w:r>
          </w:p>
        </w:tc>
      </w:tr>
      <w:tr w:rsidR="00383D6B" w:rsidTr="00383D6B">
        <w:tc>
          <w:tcPr>
            <w:tcW w:w="846" w:type="dxa"/>
            <w:vAlign w:val="center"/>
          </w:tcPr>
          <w:p w:rsidR="00383D6B" w:rsidRPr="002D65E0" w:rsidRDefault="00383D6B" w:rsidP="00383D6B">
            <w:pPr>
              <w:autoSpaceDE w:val="0"/>
              <w:autoSpaceDN w:val="0"/>
              <w:adjustRightInd w:val="0"/>
              <w:jc w:val="center"/>
              <w:rPr>
                <w:rFonts w:ascii="Times New Roman" w:hAnsi="Times New Roman" w:cs="Times New Roman"/>
                <w:color w:val="000000"/>
                <w:sz w:val="16"/>
                <w:szCs w:val="16"/>
              </w:rPr>
            </w:pPr>
            <w:r w:rsidRPr="002D65E0">
              <w:rPr>
                <w:rFonts w:ascii="Times New Roman" w:hAnsi="Times New Roman" w:cs="Times New Roman"/>
                <w:color w:val="000000"/>
                <w:sz w:val="16"/>
                <w:szCs w:val="16"/>
              </w:rPr>
              <w:t>3</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Биология – наука о живых организмах.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Приобретение опыта использования методов биологической науки и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проведения несложных биологических экспериментов для изучения живых организмов и человека, проведения экологического мониторинга в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окружающей среде.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61,88%</w:t>
            </w:r>
          </w:p>
        </w:tc>
      </w:tr>
      <w:tr w:rsidR="00383D6B" w:rsidTr="00383D6B">
        <w:tc>
          <w:tcPr>
            <w:tcW w:w="846" w:type="dxa"/>
            <w:vAlign w:val="center"/>
          </w:tcPr>
          <w:p w:rsidR="00383D6B" w:rsidRPr="002D65E0" w:rsidRDefault="00383D6B" w:rsidP="00383D6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Биология – наука о живых организмах. Клеточное строение организмов.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Приобретение опыта использования методов биологической науки и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проведения несложных биологических экспериментов для изучения живых организмов и человека, проведения экологического мониторинга в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окружающей среде.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63,52%</w:t>
            </w:r>
          </w:p>
        </w:tc>
      </w:tr>
      <w:tr w:rsidR="00383D6B" w:rsidTr="00383D6B">
        <w:tc>
          <w:tcPr>
            <w:tcW w:w="846" w:type="dxa"/>
            <w:vAlign w:val="center"/>
          </w:tcPr>
          <w:p w:rsidR="00383D6B" w:rsidRPr="002D65E0" w:rsidRDefault="00383D6B" w:rsidP="00383D6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Многообразие организмов.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Формирование первоначальных систематизированных представлений о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биологических объектах, процессах, явлениях, закономерностях, об основных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биологических теориях, об </w:t>
            </w:r>
            <w:proofErr w:type="spellStart"/>
            <w:r w:rsidRPr="00DE7540">
              <w:rPr>
                <w:rFonts w:ascii="Times New Roman" w:hAnsi="Times New Roman" w:cs="Times New Roman"/>
                <w:color w:val="000000"/>
                <w:sz w:val="16"/>
                <w:szCs w:val="16"/>
              </w:rPr>
              <w:t>экосистемной</w:t>
            </w:r>
            <w:proofErr w:type="spellEnd"/>
            <w:r w:rsidRPr="00DE7540">
              <w:rPr>
                <w:rFonts w:ascii="Times New Roman" w:hAnsi="Times New Roman" w:cs="Times New Roman"/>
                <w:color w:val="000000"/>
                <w:sz w:val="16"/>
                <w:szCs w:val="16"/>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71,95%</w:t>
            </w:r>
          </w:p>
        </w:tc>
      </w:tr>
      <w:tr w:rsidR="00383D6B" w:rsidTr="00383D6B">
        <w:tc>
          <w:tcPr>
            <w:tcW w:w="846" w:type="dxa"/>
            <w:vAlign w:val="center"/>
          </w:tcPr>
          <w:p w:rsidR="00383D6B" w:rsidRPr="002D65E0" w:rsidRDefault="00383D6B" w:rsidP="00383D6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Царство Растения. Царство Животные.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61,82%</w:t>
            </w:r>
          </w:p>
        </w:tc>
      </w:tr>
      <w:tr w:rsidR="00383D6B" w:rsidTr="00383D6B">
        <w:tc>
          <w:tcPr>
            <w:tcW w:w="846" w:type="dxa"/>
            <w:vAlign w:val="center"/>
          </w:tcPr>
          <w:p w:rsidR="00383D6B" w:rsidRDefault="00383D6B" w:rsidP="00383D6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Царство Растения. Царство Животные.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Умение определять понятия, создавать обобщения, устанавливать аналогии,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классифицировать, самостоятельно выбирать основания и критерии для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классификации.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45,81%</w:t>
            </w:r>
          </w:p>
        </w:tc>
      </w:tr>
      <w:tr w:rsidR="00383D6B" w:rsidTr="00383D6B">
        <w:tc>
          <w:tcPr>
            <w:tcW w:w="846" w:type="dxa"/>
            <w:vAlign w:val="center"/>
          </w:tcPr>
          <w:p w:rsidR="00383D6B" w:rsidRDefault="00383D6B" w:rsidP="00383D6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p w:rsidR="00383D6B" w:rsidRDefault="00383D6B" w:rsidP="00383D6B">
            <w:pPr>
              <w:autoSpaceDE w:val="0"/>
              <w:autoSpaceDN w:val="0"/>
              <w:adjustRightInd w:val="0"/>
              <w:jc w:val="center"/>
              <w:rPr>
                <w:rFonts w:ascii="Times New Roman" w:hAnsi="Times New Roman" w:cs="Times New Roman"/>
                <w:color w:val="000000"/>
                <w:sz w:val="16"/>
                <w:szCs w:val="16"/>
              </w:rPr>
            </w:pP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Среды жизни.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Формирование основ экологической грамотности: способности оценивать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w:t>
            </w:r>
            <w:r>
              <w:rPr>
                <w:rFonts w:ascii="Times New Roman" w:hAnsi="Times New Roman" w:cs="Times New Roman"/>
                <w:color w:val="000000"/>
                <w:sz w:val="16"/>
                <w:szCs w:val="16"/>
              </w:rPr>
              <w:t>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50,33%</w:t>
            </w:r>
          </w:p>
        </w:tc>
      </w:tr>
      <w:tr w:rsidR="00383D6B" w:rsidTr="00383D6B">
        <w:tc>
          <w:tcPr>
            <w:tcW w:w="846" w:type="dxa"/>
            <w:vAlign w:val="center"/>
          </w:tcPr>
          <w:p w:rsidR="00383D6B" w:rsidRDefault="00383D6B" w:rsidP="00383D6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Биология – наука о живых организмах.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Формирование представлений о значении биологических наук в решении проблем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необходимости рационального природопользования защиты здоровья людей в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условиях быстрого изменения экологического качества окружающей среды.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70,31%</w:t>
            </w:r>
          </w:p>
        </w:tc>
      </w:tr>
      <w:tr w:rsidR="00383D6B" w:rsidTr="00383D6B">
        <w:tc>
          <w:tcPr>
            <w:tcW w:w="846" w:type="dxa"/>
            <w:vAlign w:val="center"/>
          </w:tcPr>
          <w:p w:rsidR="00383D6B" w:rsidRDefault="00383D6B" w:rsidP="00383D6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443"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Биология – наука о живых организмах. </w:t>
            </w:r>
          </w:p>
        </w:tc>
        <w:tc>
          <w:tcPr>
            <w:tcW w:w="5211" w:type="dxa"/>
          </w:tcPr>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w:t>
            </w:r>
          </w:p>
          <w:p w:rsidR="00383D6B" w:rsidRPr="00DE7540" w:rsidRDefault="00383D6B" w:rsidP="00383D6B">
            <w:pPr>
              <w:autoSpaceDE w:val="0"/>
              <w:autoSpaceDN w:val="0"/>
              <w:adjustRightInd w:val="0"/>
              <w:rPr>
                <w:rFonts w:ascii="Times New Roman" w:hAnsi="Times New Roman" w:cs="Times New Roman"/>
                <w:color w:val="000000"/>
                <w:sz w:val="16"/>
                <w:szCs w:val="16"/>
              </w:rPr>
            </w:pPr>
            <w:r w:rsidRPr="00DE7540">
              <w:rPr>
                <w:rFonts w:ascii="Times New Roman" w:hAnsi="Times New Roman" w:cs="Times New Roman"/>
                <w:color w:val="000000"/>
                <w:sz w:val="16"/>
                <w:szCs w:val="16"/>
              </w:rPr>
              <w:t xml:space="preserve">речью, монологической контекстной речью. </w:t>
            </w:r>
          </w:p>
        </w:tc>
        <w:tc>
          <w:tcPr>
            <w:tcW w:w="1209" w:type="dxa"/>
            <w:vAlign w:val="center"/>
          </w:tcPr>
          <w:p w:rsidR="00383D6B" w:rsidRPr="00DE7540" w:rsidRDefault="00383D6B" w:rsidP="00383D6B">
            <w:pPr>
              <w:autoSpaceDE w:val="0"/>
              <w:autoSpaceDN w:val="0"/>
              <w:adjustRightInd w:val="0"/>
              <w:jc w:val="center"/>
              <w:rPr>
                <w:rFonts w:ascii="Times New Roman" w:hAnsi="Times New Roman" w:cs="Times New Roman"/>
                <w:color w:val="000000"/>
                <w:sz w:val="16"/>
                <w:szCs w:val="16"/>
              </w:rPr>
            </w:pPr>
            <w:r w:rsidRPr="00DE7540">
              <w:rPr>
                <w:rFonts w:ascii="Times New Roman" w:hAnsi="Times New Roman" w:cs="Times New Roman"/>
                <w:color w:val="000000"/>
                <w:sz w:val="16"/>
                <w:szCs w:val="16"/>
              </w:rPr>
              <w:t>66,2%</w:t>
            </w:r>
          </w:p>
        </w:tc>
      </w:tr>
    </w:tbl>
    <w:p w:rsidR="00383D6B" w:rsidRDefault="00383D6B" w:rsidP="00383D6B">
      <w:pPr>
        <w:pStyle w:val="Default"/>
        <w:jc w:val="both"/>
        <w:rPr>
          <w:sz w:val="28"/>
          <w:szCs w:val="28"/>
        </w:rPr>
      </w:pPr>
    </w:p>
    <w:p w:rsidR="00383D6B" w:rsidRDefault="00383D6B" w:rsidP="00383D6B">
      <w:pPr>
        <w:pStyle w:val="Default"/>
        <w:ind w:firstLine="567"/>
        <w:jc w:val="both"/>
        <w:rPr>
          <w:sz w:val="28"/>
          <w:szCs w:val="28"/>
        </w:rPr>
      </w:pPr>
      <w:r w:rsidRPr="00383D6B">
        <w:rPr>
          <w:sz w:val="28"/>
          <w:szCs w:val="28"/>
        </w:rPr>
        <w:t xml:space="preserve">Следует отметить, что наиболее сформированными оказались первоначальные систематизированные представления о биологических объектах, процессах, явлениях, закономерностях, об основных биологических теориях, об </w:t>
      </w:r>
      <w:proofErr w:type="spellStart"/>
      <w:r w:rsidRPr="00383D6B">
        <w:rPr>
          <w:sz w:val="28"/>
          <w:szCs w:val="28"/>
        </w:rPr>
        <w:t>экосистемной</w:t>
      </w:r>
      <w:proofErr w:type="spellEnd"/>
      <w:r w:rsidRPr="00383D6B">
        <w:rPr>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 представления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383D6B" w:rsidRPr="00383D6B" w:rsidRDefault="00383D6B" w:rsidP="00383D6B">
      <w:pPr>
        <w:pStyle w:val="Default"/>
        <w:ind w:firstLine="567"/>
        <w:jc w:val="both"/>
        <w:rPr>
          <w:sz w:val="28"/>
          <w:szCs w:val="28"/>
        </w:rPr>
      </w:pPr>
    </w:p>
    <w:p w:rsidR="00383D6B" w:rsidRPr="00383D6B" w:rsidRDefault="00383D6B" w:rsidP="00383D6B">
      <w:pPr>
        <w:pStyle w:val="Default"/>
        <w:ind w:firstLine="567"/>
        <w:jc w:val="both"/>
        <w:rPr>
          <w:sz w:val="28"/>
          <w:szCs w:val="28"/>
        </w:rPr>
      </w:pPr>
      <w:r w:rsidRPr="00383D6B">
        <w:rPr>
          <w:b/>
          <w:bCs/>
          <w:sz w:val="28"/>
          <w:szCs w:val="28"/>
        </w:rPr>
        <w:t>5.4. Выводы об итогах анализа выполнения заданий, групп заданий проверочно</w:t>
      </w:r>
      <w:r>
        <w:rPr>
          <w:b/>
          <w:bCs/>
          <w:sz w:val="28"/>
          <w:szCs w:val="28"/>
        </w:rPr>
        <w:t>й работы по учебному предмету «Б</w:t>
      </w:r>
      <w:r w:rsidRPr="00383D6B">
        <w:rPr>
          <w:b/>
          <w:bCs/>
          <w:sz w:val="28"/>
          <w:szCs w:val="28"/>
        </w:rPr>
        <w:t xml:space="preserve">иология». </w:t>
      </w:r>
    </w:p>
    <w:p w:rsidR="00383D6B" w:rsidRPr="00383D6B" w:rsidRDefault="00383D6B" w:rsidP="00383D6B">
      <w:pPr>
        <w:pStyle w:val="Default"/>
        <w:ind w:firstLine="567"/>
        <w:jc w:val="both"/>
        <w:rPr>
          <w:sz w:val="28"/>
          <w:szCs w:val="28"/>
        </w:rPr>
      </w:pPr>
      <w:r w:rsidRPr="00383D6B">
        <w:rPr>
          <w:sz w:val="28"/>
          <w:szCs w:val="28"/>
        </w:rPr>
        <w:t xml:space="preserve">Анализ результатов выполнения заданий </w:t>
      </w:r>
      <w:r>
        <w:rPr>
          <w:sz w:val="28"/>
          <w:szCs w:val="28"/>
        </w:rPr>
        <w:t>ВПР по учебному предмету «Б</w:t>
      </w:r>
      <w:r w:rsidRPr="00383D6B">
        <w:rPr>
          <w:sz w:val="28"/>
          <w:szCs w:val="28"/>
        </w:rPr>
        <w:t xml:space="preserve">иология» обучающимися 6 классов позволил сделать выводы об успешности выполнения каждого задания контрольных измерительных материалов, а также выявить задания, вызвавшие наибольшие трудности в целом </w:t>
      </w:r>
      <w:proofErr w:type="spellStart"/>
      <w:r>
        <w:rPr>
          <w:sz w:val="28"/>
          <w:szCs w:val="28"/>
        </w:rPr>
        <w:t>Сургутскому</w:t>
      </w:r>
      <w:proofErr w:type="spellEnd"/>
      <w:r>
        <w:rPr>
          <w:sz w:val="28"/>
          <w:szCs w:val="28"/>
        </w:rPr>
        <w:t xml:space="preserve"> району</w:t>
      </w:r>
      <w:r w:rsidRPr="00383D6B">
        <w:rPr>
          <w:sz w:val="28"/>
          <w:szCs w:val="28"/>
        </w:rPr>
        <w:t xml:space="preserve"> и в группах участников с разным уровнем </w:t>
      </w:r>
      <w:r w:rsidRPr="00383D6B">
        <w:rPr>
          <w:sz w:val="28"/>
          <w:szCs w:val="28"/>
        </w:rPr>
        <w:lastRenderedPageBreak/>
        <w:t xml:space="preserve">подготовки (группы обучающихся, получивших за выполнение работы отметку «2», отметку «3», отметку «4», отметку «5»). </w:t>
      </w:r>
    </w:p>
    <w:p w:rsidR="00383D6B" w:rsidRDefault="00383D6B" w:rsidP="00383D6B">
      <w:pPr>
        <w:pStyle w:val="Default"/>
        <w:ind w:firstLine="567"/>
        <w:jc w:val="both"/>
        <w:rPr>
          <w:sz w:val="28"/>
          <w:szCs w:val="28"/>
        </w:rPr>
      </w:pPr>
      <w:r w:rsidRPr="00383D6B">
        <w:rPr>
          <w:sz w:val="28"/>
          <w:szCs w:val="28"/>
        </w:rPr>
        <w:t>В целом, следует отметить, что всеми участниками проверочно</w:t>
      </w:r>
      <w:r>
        <w:rPr>
          <w:sz w:val="28"/>
          <w:szCs w:val="28"/>
        </w:rPr>
        <w:t>й работы по учебному предмету «Б</w:t>
      </w:r>
      <w:r w:rsidRPr="00383D6B">
        <w:rPr>
          <w:sz w:val="28"/>
          <w:szCs w:val="28"/>
        </w:rPr>
        <w:t xml:space="preserve">иология» </w:t>
      </w:r>
      <w:r w:rsidRPr="00383D6B">
        <w:rPr>
          <w:b/>
          <w:sz w:val="28"/>
          <w:szCs w:val="28"/>
        </w:rPr>
        <w:t>успешно</w:t>
      </w:r>
      <w:r w:rsidRPr="00383D6B">
        <w:rPr>
          <w:sz w:val="28"/>
          <w:szCs w:val="28"/>
        </w:rPr>
        <w:t xml:space="preserve"> (процент выполнения - 70% и более) </w:t>
      </w:r>
      <w:r w:rsidRPr="00383D6B">
        <w:rPr>
          <w:b/>
          <w:sz w:val="28"/>
          <w:szCs w:val="28"/>
        </w:rPr>
        <w:t>были выполнены следующие задания</w:t>
      </w:r>
      <w:r w:rsidRPr="00383D6B">
        <w:rPr>
          <w:sz w:val="28"/>
          <w:szCs w:val="28"/>
        </w:rPr>
        <w:t xml:space="preserve">: </w:t>
      </w:r>
    </w:p>
    <w:p w:rsidR="00380B1E" w:rsidRPr="006E6BCD" w:rsidRDefault="00380B1E" w:rsidP="00383D6B">
      <w:pPr>
        <w:pStyle w:val="Default"/>
        <w:ind w:firstLine="567"/>
        <w:jc w:val="both"/>
        <w:rPr>
          <w:rFonts w:eastAsia="Times New Roman"/>
          <w:color w:val="auto"/>
          <w:sz w:val="28"/>
          <w:szCs w:val="28"/>
          <w:lang w:eastAsia="ru-RU"/>
        </w:rPr>
      </w:pPr>
      <w:r w:rsidRPr="006E6BCD">
        <w:rPr>
          <w:rFonts w:eastAsia="Times New Roman"/>
          <w:color w:val="auto"/>
          <w:sz w:val="28"/>
          <w:szCs w:val="28"/>
          <w:lang w:eastAsia="ru-RU"/>
        </w:rPr>
        <w:t>№</w:t>
      </w:r>
      <w:r w:rsidR="00E802F6">
        <w:rPr>
          <w:rFonts w:eastAsia="Times New Roman"/>
          <w:color w:val="auto"/>
          <w:sz w:val="28"/>
          <w:szCs w:val="28"/>
          <w:lang w:eastAsia="ru-RU"/>
        </w:rPr>
        <w:t>.1 Умение</w:t>
      </w:r>
      <w:r w:rsidRPr="006E6BCD">
        <w:rPr>
          <w:rFonts w:eastAsia="Times New Roman"/>
          <w:color w:val="auto"/>
          <w:sz w:val="28"/>
          <w:szCs w:val="28"/>
          <w:lang w:eastAsia="ru-RU"/>
        </w:rP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(процент выполнения – 97,35</w:t>
      </w:r>
      <w:r w:rsidR="005B0D8A">
        <w:rPr>
          <w:rFonts w:eastAsia="Times New Roman"/>
          <w:color w:val="auto"/>
          <w:sz w:val="28"/>
          <w:szCs w:val="28"/>
          <w:lang w:eastAsia="ru-RU"/>
        </w:rPr>
        <w:t xml:space="preserve"> %</w:t>
      </w:r>
      <w:r w:rsidRPr="006E6BCD">
        <w:rPr>
          <w:rFonts w:eastAsia="Times New Roman"/>
          <w:color w:val="auto"/>
          <w:sz w:val="28"/>
          <w:szCs w:val="28"/>
          <w:lang w:eastAsia="ru-RU"/>
        </w:rPr>
        <w:t>);</w:t>
      </w:r>
    </w:p>
    <w:p w:rsidR="00380B1E" w:rsidRPr="006E6BCD" w:rsidRDefault="00380B1E" w:rsidP="006E6BCD">
      <w:pPr>
        <w:pStyle w:val="Default"/>
        <w:ind w:firstLine="567"/>
        <w:jc w:val="both"/>
        <w:rPr>
          <w:rFonts w:eastAsia="Times New Roman"/>
          <w:color w:val="auto"/>
          <w:sz w:val="28"/>
          <w:szCs w:val="28"/>
          <w:lang w:eastAsia="ru-RU"/>
        </w:rPr>
      </w:pPr>
      <w:r w:rsidRPr="006E6BCD">
        <w:rPr>
          <w:color w:val="auto"/>
          <w:sz w:val="28"/>
          <w:szCs w:val="28"/>
        </w:rPr>
        <w:t>№</w:t>
      </w:r>
      <w:r w:rsidR="006E6BCD">
        <w:rPr>
          <w:color w:val="auto"/>
          <w:sz w:val="28"/>
          <w:szCs w:val="28"/>
        </w:rPr>
        <w:t xml:space="preserve"> </w:t>
      </w:r>
      <w:r w:rsidR="00E802F6">
        <w:rPr>
          <w:rFonts w:eastAsia="Times New Roman"/>
          <w:color w:val="auto"/>
          <w:sz w:val="28"/>
          <w:szCs w:val="28"/>
          <w:lang w:eastAsia="ru-RU"/>
        </w:rPr>
        <w:t>1.3. Знание свойств</w:t>
      </w:r>
      <w:r w:rsidRPr="006E6BCD">
        <w:rPr>
          <w:rFonts w:eastAsia="Times New Roman"/>
          <w:color w:val="auto"/>
          <w:sz w:val="28"/>
          <w:szCs w:val="28"/>
          <w:lang w:eastAsia="ru-RU"/>
        </w:rPr>
        <w:t xml:space="preserve"> живых организмов их проявление у р</w:t>
      </w:r>
      <w:r w:rsidR="00E802F6">
        <w:rPr>
          <w:rFonts w:eastAsia="Times New Roman"/>
          <w:color w:val="auto"/>
          <w:sz w:val="28"/>
          <w:szCs w:val="28"/>
          <w:lang w:eastAsia="ru-RU"/>
        </w:rPr>
        <w:t>астений, ж</w:t>
      </w:r>
      <w:r w:rsidRPr="006E6BCD">
        <w:rPr>
          <w:rFonts w:eastAsia="Times New Roman"/>
          <w:color w:val="auto"/>
          <w:sz w:val="28"/>
          <w:szCs w:val="28"/>
          <w:lang w:eastAsia="ru-RU"/>
        </w:rPr>
        <w:t>изне</w:t>
      </w:r>
      <w:r w:rsidR="00E802F6">
        <w:rPr>
          <w:rFonts w:eastAsia="Times New Roman"/>
          <w:color w:val="auto"/>
          <w:sz w:val="28"/>
          <w:szCs w:val="28"/>
          <w:lang w:eastAsia="ru-RU"/>
        </w:rPr>
        <w:t xml:space="preserve">деятельности цветковых растений </w:t>
      </w:r>
      <w:r w:rsidRPr="006E6BCD">
        <w:rPr>
          <w:rFonts w:eastAsia="Times New Roman"/>
          <w:color w:val="auto"/>
          <w:sz w:val="28"/>
          <w:szCs w:val="28"/>
          <w:lang w:eastAsia="ru-RU"/>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r w:rsidR="00E802F6">
        <w:rPr>
          <w:rFonts w:eastAsia="Times New Roman"/>
          <w:color w:val="auto"/>
          <w:sz w:val="28"/>
          <w:szCs w:val="28"/>
          <w:lang w:eastAsia="ru-RU"/>
        </w:rPr>
        <w:t xml:space="preserve"> </w:t>
      </w:r>
      <w:r w:rsidRPr="006E6BCD">
        <w:rPr>
          <w:rFonts w:eastAsia="Times New Roman"/>
          <w:color w:val="auto"/>
          <w:sz w:val="28"/>
          <w:szCs w:val="28"/>
          <w:lang w:eastAsia="ru-RU"/>
        </w:rPr>
        <w:t>(процент выполнения – 78,79</w:t>
      </w:r>
      <w:r w:rsidR="005B0D8A">
        <w:rPr>
          <w:rFonts w:eastAsia="Times New Roman"/>
          <w:color w:val="auto"/>
          <w:sz w:val="28"/>
          <w:szCs w:val="28"/>
          <w:lang w:eastAsia="ru-RU"/>
        </w:rPr>
        <w:t>%</w:t>
      </w:r>
      <w:r w:rsidRPr="006E6BCD">
        <w:rPr>
          <w:rFonts w:eastAsia="Times New Roman"/>
          <w:color w:val="auto"/>
          <w:sz w:val="28"/>
          <w:szCs w:val="28"/>
          <w:lang w:eastAsia="ru-RU"/>
        </w:rPr>
        <w:t>);</w:t>
      </w:r>
    </w:p>
    <w:p w:rsidR="00380B1E" w:rsidRPr="006E6BCD" w:rsidRDefault="00380B1E" w:rsidP="006E6BCD">
      <w:pPr>
        <w:pStyle w:val="Default"/>
        <w:ind w:firstLine="567"/>
        <w:jc w:val="both"/>
        <w:rPr>
          <w:rFonts w:eastAsia="Times New Roman"/>
          <w:color w:val="auto"/>
          <w:sz w:val="28"/>
          <w:szCs w:val="28"/>
          <w:lang w:eastAsia="ru-RU"/>
        </w:rPr>
      </w:pPr>
      <w:r w:rsidRPr="006E6BCD">
        <w:rPr>
          <w:color w:val="auto"/>
          <w:sz w:val="28"/>
          <w:szCs w:val="28"/>
        </w:rPr>
        <w:t>№</w:t>
      </w:r>
      <w:r w:rsidR="006E6BCD">
        <w:rPr>
          <w:color w:val="auto"/>
          <w:sz w:val="28"/>
          <w:szCs w:val="28"/>
        </w:rPr>
        <w:t xml:space="preserve"> </w:t>
      </w:r>
      <w:r w:rsidR="00E802F6">
        <w:rPr>
          <w:rFonts w:eastAsia="Times New Roman"/>
          <w:color w:val="auto"/>
          <w:sz w:val="28"/>
          <w:szCs w:val="28"/>
          <w:lang w:eastAsia="ru-RU"/>
        </w:rPr>
        <w:t>3.1. Знание биологии как науки, методов изучения живых организмов, роли</w:t>
      </w:r>
      <w:r w:rsidRPr="001527D0">
        <w:rPr>
          <w:rFonts w:eastAsia="Times New Roman"/>
          <w:color w:val="auto"/>
          <w:sz w:val="28"/>
          <w:szCs w:val="28"/>
          <w:lang w:eastAsia="ru-RU"/>
        </w:rPr>
        <w:t xml:space="preserve"> биологии в познании окружающего мира и п</w:t>
      </w:r>
      <w:r w:rsidR="00E802F6">
        <w:rPr>
          <w:rFonts w:eastAsia="Times New Roman"/>
          <w:color w:val="auto"/>
          <w:sz w:val="28"/>
          <w:szCs w:val="28"/>
          <w:lang w:eastAsia="ru-RU"/>
        </w:rPr>
        <w:t>рактической деятельности людей. Знание правил</w:t>
      </w:r>
      <w:r w:rsidRPr="001527D0">
        <w:rPr>
          <w:rFonts w:eastAsia="Times New Roman"/>
          <w:color w:val="auto"/>
          <w:sz w:val="28"/>
          <w:szCs w:val="28"/>
          <w:lang w:eastAsia="ru-RU"/>
        </w:rPr>
        <w:t xml:space="preserve"> работы в кабинете биологии, с биологичес</w:t>
      </w:r>
      <w:r w:rsidR="006E6BCD">
        <w:rPr>
          <w:rFonts w:eastAsia="Times New Roman"/>
          <w:color w:val="auto"/>
          <w:sz w:val="28"/>
          <w:szCs w:val="28"/>
          <w:lang w:eastAsia="ru-RU"/>
        </w:rPr>
        <w:t>кими прибора</w:t>
      </w:r>
      <w:r w:rsidR="00E802F6">
        <w:rPr>
          <w:rFonts w:eastAsia="Times New Roman"/>
          <w:color w:val="auto"/>
          <w:sz w:val="28"/>
          <w:szCs w:val="28"/>
          <w:lang w:eastAsia="ru-RU"/>
        </w:rPr>
        <w:t>ми и инструментами, использование</w:t>
      </w:r>
      <w:r w:rsidRPr="001527D0">
        <w:rPr>
          <w:rFonts w:eastAsia="Times New Roman"/>
          <w:color w:val="auto"/>
          <w:sz w:val="28"/>
          <w:szCs w:val="28"/>
          <w:lang w:eastAsia="ru-RU"/>
        </w:rPr>
        <w:t xml:space="preserve">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00E802F6">
        <w:rPr>
          <w:rFonts w:eastAsia="Times New Roman"/>
          <w:color w:val="auto"/>
          <w:sz w:val="28"/>
          <w:szCs w:val="28"/>
          <w:lang w:eastAsia="ru-RU"/>
        </w:rPr>
        <w:t xml:space="preserve"> </w:t>
      </w:r>
      <w:r w:rsidRPr="006E6BCD">
        <w:rPr>
          <w:rFonts w:eastAsia="Times New Roman"/>
          <w:color w:val="auto"/>
          <w:sz w:val="28"/>
          <w:szCs w:val="28"/>
          <w:lang w:eastAsia="ru-RU"/>
        </w:rPr>
        <w:t>(процент выполнения – 72,41</w:t>
      </w:r>
      <w:r w:rsidR="005B0D8A">
        <w:rPr>
          <w:rFonts w:eastAsia="Times New Roman"/>
          <w:color w:val="auto"/>
          <w:sz w:val="28"/>
          <w:szCs w:val="28"/>
          <w:lang w:eastAsia="ru-RU"/>
        </w:rPr>
        <w:t>%</w:t>
      </w:r>
      <w:r w:rsidRPr="006E6BCD">
        <w:rPr>
          <w:rFonts w:eastAsia="Times New Roman"/>
          <w:color w:val="auto"/>
          <w:sz w:val="28"/>
          <w:szCs w:val="28"/>
          <w:lang w:eastAsia="ru-RU"/>
        </w:rPr>
        <w:t>);</w:t>
      </w:r>
    </w:p>
    <w:p w:rsidR="00380B1E" w:rsidRPr="006E6BCD" w:rsidRDefault="00380B1E" w:rsidP="006E6BCD">
      <w:pPr>
        <w:pStyle w:val="Default"/>
        <w:ind w:firstLine="567"/>
        <w:jc w:val="both"/>
        <w:rPr>
          <w:rFonts w:eastAsia="Times New Roman"/>
          <w:color w:val="auto"/>
          <w:sz w:val="28"/>
          <w:szCs w:val="28"/>
          <w:lang w:eastAsia="ru-RU"/>
        </w:rPr>
      </w:pPr>
      <w:r w:rsidRPr="006E6BCD">
        <w:rPr>
          <w:color w:val="auto"/>
          <w:sz w:val="28"/>
          <w:szCs w:val="28"/>
        </w:rPr>
        <w:t>№</w:t>
      </w:r>
      <w:r w:rsidR="00E802F6">
        <w:rPr>
          <w:rFonts w:eastAsia="Times New Roman"/>
          <w:color w:val="auto"/>
          <w:sz w:val="28"/>
          <w:szCs w:val="28"/>
          <w:lang w:eastAsia="ru-RU"/>
        </w:rPr>
        <w:t>4.3. Знание клеточного строения организмов, многообразия организмов, органов цветкового растения, микроскопического строения растений, жизнедеятельности</w:t>
      </w:r>
      <w:r w:rsidRPr="001527D0">
        <w:rPr>
          <w:rFonts w:eastAsia="Times New Roman"/>
          <w:color w:val="auto"/>
          <w:sz w:val="28"/>
          <w:szCs w:val="28"/>
          <w:lang w:eastAsia="ru-RU"/>
        </w:rPr>
        <w:t xml:space="preserve"> цветковых растений </w:t>
      </w:r>
      <w:r w:rsidRPr="001527D0">
        <w:rPr>
          <w:rFonts w:eastAsia="Times New Roman"/>
          <w:color w:val="auto"/>
          <w:sz w:val="28"/>
          <w:szCs w:val="28"/>
          <w:lang w:eastAsia="ru-RU"/>
        </w:rPr>
        <w:br/>
      </w:r>
      <w:r w:rsidRPr="006E6BCD">
        <w:rPr>
          <w:rFonts w:eastAsia="Times New Roman"/>
          <w:color w:val="auto"/>
          <w:sz w:val="28"/>
          <w:szCs w:val="28"/>
          <w:lang w:eastAsia="ru-RU"/>
        </w:rPr>
        <w:t>(процент выполнения – 71,06</w:t>
      </w:r>
      <w:r w:rsidR="005B0D8A">
        <w:rPr>
          <w:rFonts w:eastAsia="Times New Roman"/>
          <w:color w:val="auto"/>
          <w:sz w:val="28"/>
          <w:szCs w:val="28"/>
          <w:lang w:eastAsia="ru-RU"/>
        </w:rPr>
        <w:t>%</w:t>
      </w:r>
      <w:r w:rsidRPr="006E6BCD">
        <w:rPr>
          <w:rFonts w:eastAsia="Times New Roman"/>
          <w:color w:val="auto"/>
          <w:sz w:val="28"/>
          <w:szCs w:val="28"/>
          <w:lang w:eastAsia="ru-RU"/>
        </w:rPr>
        <w:t>);</w:t>
      </w:r>
    </w:p>
    <w:p w:rsidR="00380B1E" w:rsidRPr="00355E7B" w:rsidRDefault="00380B1E" w:rsidP="00355E7B">
      <w:pPr>
        <w:pStyle w:val="Default"/>
        <w:ind w:firstLine="567"/>
        <w:jc w:val="both"/>
        <w:rPr>
          <w:rFonts w:eastAsia="Times New Roman"/>
          <w:color w:val="auto"/>
          <w:sz w:val="28"/>
          <w:szCs w:val="28"/>
          <w:lang w:eastAsia="ru-RU"/>
        </w:rPr>
      </w:pPr>
      <w:r w:rsidRPr="006E6BCD">
        <w:rPr>
          <w:color w:val="auto"/>
          <w:sz w:val="28"/>
          <w:szCs w:val="28"/>
        </w:rPr>
        <w:t>№</w:t>
      </w:r>
      <w:r w:rsidR="006E6BCD">
        <w:rPr>
          <w:color w:val="auto"/>
          <w:sz w:val="28"/>
          <w:szCs w:val="28"/>
        </w:rPr>
        <w:t xml:space="preserve"> </w:t>
      </w:r>
      <w:r w:rsidR="00E802F6">
        <w:rPr>
          <w:rFonts w:eastAsia="Times New Roman"/>
          <w:color w:val="auto"/>
          <w:sz w:val="28"/>
          <w:szCs w:val="28"/>
          <w:lang w:eastAsia="ru-RU"/>
        </w:rPr>
        <w:t>5. Использование приобретенных знаний и умений</w:t>
      </w:r>
      <w:r w:rsidRPr="001527D0">
        <w:rPr>
          <w:rFonts w:eastAsia="Times New Roman"/>
          <w:color w:val="auto"/>
          <w:sz w:val="28"/>
          <w:szCs w:val="28"/>
          <w:lang w:eastAsia="ru-RU"/>
        </w:rPr>
        <w:t xml:space="preserve">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w:t>
      </w:r>
      <w:r w:rsidR="00E802F6">
        <w:rPr>
          <w:rFonts w:eastAsia="Times New Roman"/>
          <w:color w:val="auto"/>
          <w:sz w:val="28"/>
          <w:szCs w:val="28"/>
          <w:lang w:eastAsia="ru-RU"/>
        </w:rPr>
        <w:t>оказание</w:t>
      </w:r>
      <w:r w:rsidRPr="001527D0">
        <w:rPr>
          <w:rFonts w:eastAsia="Times New Roman"/>
          <w:color w:val="auto"/>
          <w:sz w:val="28"/>
          <w:szCs w:val="28"/>
          <w:lang w:eastAsia="ru-RU"/>
        </w:rPr>
        <w:t xml:space="preserve"> первой помощи при простудных и других заболеваниях, отравлении пищевыми продуктами</w:t>
      </w:r>
      <w:r w:rsidR="00E802F6">
        <w:rPr>
          <w:rFonts w:eastAsia="Times New Roman"/>
          <w:color w:val="auto"/>
          <w:sz w:val="28"/>
          <w:szCs w:val="28"/>
          <w:lang w:eastAsia="ru-RU"/>
        </w:rPr>
        <w:t xml:space="preserve"> </w:t>
      </w:r>
      <w:r w:rsidRPr="006E6BCD">
        <w:rPr>
          <w:rFonts w:eastAsia="Times New Roman"/>
          <w:color w:val="auto"/>
          <w:sz w:val="28"/>
          <w:szCs w:val="28"/>
          <w:lang w:eastAsia="ru-RU"/>
        </w:rPr>
        <w:t>(процент выполнения – 72,2</w:t>
      </w:r>
      <w:r w:rsidR="005B0D8A">
        <w:rPr>
          <w:rFonts w:eastAsia="Times New Roman"/>
          <w:color w:val="auto"/>
          <w:sz w:val="28"/>
          <w:szCs w:val="28"/>
          <w:lang w:eastAsia="ru-RU"/>
        </w:rPr>
        <w:t>%</w:t>
      </w:r>
      <w:r w:rsidR="00355E7B">
        <w:rPr>
          <w:rFonts w:eastAsia="Times New Roman"/>
          <w:color w:val="auto"/>
          <w:sz w:val="28"/>
          <w:szCs w:val="28"/>
          <w:lang w:eastAsia="ru-RU"/>
        </w:rPr>
        <w:t>);</w:t>
      </w:r>
    </w:p>
    <w:p w:rsidR="00380B1E" w:rsidRPr="00E802F6" w:rsidRDefault="00380B1E" w:rsidP="00E802F6">
      <w:pPr>
        <w:pStyle w:val="Default"/>
        <w:ind w:firstLine="567"/>
        <w:jc w:val="both"/>
        <w:rPr>
          <w:rFonts w:eastAsia="Times New Roman"/>
          <w:color w:val="auto"/>
          <w:sz w:val="28"/>
          <w:szCs w:val="28"/>
          <w:lang w:eastAsia="ru-RU"/>
        </w:rPr>
      </w:pPr>
      <w:r w:rsidRPr="006E6BCD">
        <w:rPr>
          <w:color w:val="auto"/>
          <w:sz w:val="28"/>
          <w:szCs w:val="28"/>
        </w:rPr>
        <w:t xml:space="preserve">№ </w:t>
      </w:r>
      <w:r w:rsidR="00E802F6">
        <w:rPr>
          <w:rFonts w:eastAsia="Times New Roman"/>
          <w:color w:val="auto"/>
          <w:sz w:val="28"/>
          <w:szCs w:val="28"/>
          <w:lang w:eastAsia="ru-RU"/>
        </w:rPr>
        <w:t>6.1. Умение</w:t>
      </w:r>
      <w:r w:rsidRPr="001527D0">
        <w:rPr>
          <w:rFonts w:eastAsia="Times New Roman"/>
          <w:color w:val="auto"/>
          <w:sz w:val="28"/>
          <w:szCs w:val="28"/>
          <w:lang w:eastAsia="ru-RU"/>
        </w:rPr>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00E802F6">
        <w:rPr>
          <w:rFonts w:eastAsia="Times New Roman"/>
          <w:color w:val="auto"/>
          <w:sz w:val="28"/>
          <w:szCs w:val="28"/>
          <w:lang w:eastAsia="ru-RU"/>
        </w:rPr>
        <w:t xml:space="preserve"> </w:t>
      </w:r>
      <w:r w:rsidRPr="006E6BCD">
        <w:rPr>
          <w:rFonts w:eastAsia="Times New Roman"/>
          <w:color w:val="auto"/>
          <w:sz w:val="28"/>
          <w:szCs w:val="28"/>
          <w:lang w:eastAsia="ru-RU"/>
        </w:rPr>
        <w:t>(процент выполнения –</w:t>
      </w:r>
      <w:r w:rsidR="006E6BCD" w:rsidRPr="006E6BCD">
        <w:rPr>
          <w:rFonts w:eastAsia="Times New Roman"/>
          <w:color w:val="auto"/>
          <w:sz w:val="28"/>
          <w:szCs w:val="28"/>
          <w:lang w:eastAsia="ru-RU"/>
        </w:rPr>
        <w:t xml:space="preserve"> 77,66</w:t>
      </w:r>
      <w:r w:rsidR="005B0D8A">
        <w:rPr>
          <w:rFonts w:eastAsia="Times New Roman"/>
          <w:color w:val="auto"/>
          <w:sz w:val="28"/>
          <w:szCs w:val="28"/>
          <w:lang w:eastAsia="ru-RU"/>
        </w:rPr>
        <w:t>%</w:t>
      </w:r>
      <w:r w:rsidRPr="006E6BCD">
        <w:rPr>
          <w:rFonts w:eastAsia="Times New Roman"/>
          <w:color w:val="auto"/>
          <w:sz w:val="28"/>
          <w:szCs w:val="28"/>
          <w:lang w:eastAsia="ru-RU"/>
        </w:rPr>
        <w:t>);</w:t>
      </w:r>
    </w:p>
    <w:p w:rsidR="00380B1E" w:rsidRPr="006E6BCD" w:rsidRDefault="00380B1E" w:rsidP="006E6BCD">
      <w:pPr>
        <w:pStyle w:val="Default"/>
        <w:ind w:firstLine="567"/>
        <w:jc w:val="both"/>
        <w:rPr>
          <w:color w:val="auto"/>
          <w:sz w:val="28"/>
          <w:szCs w:val="28"/>
        </w:rPr>
      </w:pPr>
      <w:r w:rsidRPr="006E6BCD">
        <w:rPr>
          <w:color w:val="auto"/>
          <w:sz w:val="28"/>
          <w:szCs w:val="28"/>
        </w:rPr>
        <w:t>№</w:t>
      </w:r>
      <w:r w:rsidR="006E6BCD" w:rsidRPr="006E6BCD">
        <w:rPr>
          <w:color w:val="auto"/>
          <w:sz w:val="28"/>
          <w:szCs w:val="28"/>
        </w:rPr>
        <w:t xml:space="preserve">  </w:t>
      </w:r>
      <w:r w:rsidR="00E802F6">
        <w:rPr>
          <w:rFonts w:eastAsia="Times New Roman"/>
          <w:color w:val="auto"/>
          <w:sz w:val="28"/>
          <w:szCs w:val="28"/>
          <w:lang w:eastAsia="ru-RU"/>
        </w:rPr>
        <w:t>10K1. Знание и понимание строения</w:t>
      </w:r>
      <w:r w:rsidR="006E6BCD" w:rsidRPr="001527D0">
        <w:rPr>
          <w:rFonts w:eastAsia="Times New Roman"/>
          <w:color w:val="auto"/>
          <w:sz w:val="28"/>
          <w:szCs w:val="28"/>
          <w:lang w:eastAsia="ru-RU"/>
        </w:rPr>
        <w:t xml:space="preserve"> биологических объектов: клетки, генов и хромосом, вид</w:t>
      </w:r>
      <w:r w:rsidR="00E802F6">
        <w:rPr>
          <w:rFonts w:eastAsia="Times New Roman"/>
          <w:color w:val="auto"/>
          <w:sz w:val="28"/>
          <w:szCs w:val="28"/>
          <w:lang w:eastAsia="ru-RU"/>
        </w:rPr>
        <w:t>а и экосистем (структура).</w:t>
      </w:r>
      <w:r w:rsidR="00E802F6">
        <w:rPr>
          <w:rFonts w:eastAsia="Times New Roman"/>
          <w:color w:val="auto"/>
          <w:sz w:val="28"/>
          <w:szCs w:val="28"/>
          <w:lang w:eastAsia="ru-RU"/>
        </w:rPr>
        <w:br/>
        <w:t>Умение</w:t>
      </w:r>
      <w:r w:rsidR="006E6BCD" w:rsidRPr="001527D0">
        <w:rPr>
          <w:rFonts w:eastAsia="Times New Roman"/>
          <w:color w:val="auto"/>
          <w:sz w:val="28"/>
          <w:szCs w:val="28"/>
          <w:lang w:eastAsia="ru-RU"/>
        </w:rPr>
        <w:t xml:space="preserve"> объяснять</w:t>
      </w:r>
      <w:r w:rsidR="00E802F6">
        <w:rPr>
          <w:rFonts w:eastAsia="Times New Roman"/>
          <w:color w:val="auto"/>
          <w:sz w:val="28"/>
          <w:szCs w:val="28"/>
          <w:lang w:eastAsia="ru-RU"/>
        </w:rPr>
        <w:t>:</w:t>
      </w:r>
      <w:r w:rsidR="006E6BCD" w:rsidRPr="001527D0">
        <w:rPr>
          <w:rFonts w:eastAsia="Times New Roman"/>
          <w:color w:val="auto"/>
          <w:sz w:val="28"/>
          <w:szCs w:val="28"/>
          <w:lang w:eastAsia="ru-RU"/>
        </w:rPr>
        <w:t xml:space="preserve"> роль биологии в формировании научного мировоззрения; вклад</w:t>
      </w:r>
      <w:r w:rsidR="00E802F6">
        <w:rPr>
          <w:rFonts w:eastAsia="Times New Roman"/>
          <w:color w:val="auto"/>
          <w:sz w:val="28"/>
          <w:szCs w:val="28"/>
          <w:lang w:eastAsia="ru-RU"/>
        </w:rPr>
        <w:t>а</w:t>
      </w:r>
      <w:r w:rsidR="006E6BCD" w:rsidRPr="001527D0">
        <w:rPr>
          <w:rFonts w:eastAsia="Times New Roman"/>
          <w:color w:val="auto"/>
          <w:sz w:val="28"/>
          <w:szCs w:val="28"/>
          <w:lang w:eastAsia="ru-RU"/>
        </w:rPr>
        <w:t xml:space="preserve"> биологических теорий в формирование современной естествен</w:t>
      </w:r>
      <w:r w:rsidR="00E802F6">
        <w:rPr>
          <w:rFonts w:eastAsia="Times New Roman"/>
          <w:color w:val="auto"/>
          <w:sz w:val="28"/>
          <w:szCs w:val="28"/>
          <w:lang w:eastAsia="ru-RU"/>
        </w:rPr>
        <w:t>нонаучной картины мира; единства</w:t>
      </w:r>
      <w:r w:rsidR="006E6BCD" w:rsidRPr="001527D0">
        <w:rPr>
          <w:rFonts w:eastAsia="Times New Roman"/>
          <w:color w:val="auto"/>
          <w:sz w:val="28"/>
          <w:szCs w:val="28"/>
          <w:lang w:eastAsia="ru-RU"/>
        </w:rPr>
        <w:t xml:space="preserve">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w:t>
      </w:r>
      <w:r w:rsidR="006E6BCD" w:rsidRPr="006E6BCD">
        <w:rPr>
          <w:rFonts w:eastAsia="Times New Roman"/>
          <w:color w:val="auto"/>
          <w:sz w:val="28"/>
          <w:szCs w:val="28"/>
          <w:lang w:eastAsia="ru-RU"/>
        </w:rPr>
        <w:t>огических факторов на организмы (процент выполнения – 84,33</w:t>
      </w:r>
      <w:r w:rsidR="005B0D8A">
        <w:rPr>
          <w:rFonts w:eastAsia="Times New Roman"/>
          <w:color w:val="auto"/>
          <w:sz w:val="28"/>
          <w:szCs w:val="28"/>
          <w:lang w:eastAsia="ru-RU"/>
        </w:rPr>
        <w:t>%</w:t>
      </w:r>
      <w:r w:rsidR="006E6BCD" w:rsidRPr="006E6BCD">
        <w:rPr>
          <w:rFonts w:eastAsia="Times New Roman"/>
          <w:color w:val="auto"/>
          <w:sz w:val="28"/>
          <w:szCs w:val="28"/>
          <w:lang w:eastAsia="ru-RU"/>
        </w:rPr>
        <w:t>);</w:t>
      </w:r>
    </w:p>
    <w:p w:rsidR="00380B1E" w:rsidRPr="00E802F6" w:rsidRDefault="00380B1E" w:rsidP="00E802F6">
      <w:pPr>
        <w:pStyle w:val="Default"/>
        <w:ind w:firstLine="567"/>
        <w:jc w:val="both"/>
        <w:rPr>
          <w:color w:val="auto"/>
          <w:sz w:val="28"/>
          <w:szCs w:val="28"/>
        </w:rPr>
      </w:pPr>
      <w:r w:rsidRPr="006E6BCD">
        <w:rPr>
          <w:color w:val="auto"/>
          <w:sz w:val="28"/>
          <w:szCs w:val="28"/>
        </w:rPr>
        <w:t>№</w:t>
      </w:r>
      <w:r w:rsidR="00E802F6">
        <w:rPr>
          <w:rFonts w:eastAsia="Times New Roman"/>
          <w:color w:val="auto"/>
          <w:sz w:val="28"/>
          <w:szCs w:val="28"/>
          <w:lang w:eastAsia="ru-RU"/>
        </w:rPr>
        <w:t>10K2. Знание органов</w:t>
      </w:r>
      <w:r w:rsidR="006E6BCD" w:rsidRPr="001527D0">
        <w:rPr>
          <w:rFonts w:eastAsia="Times New Roman"/>
          <w:color w:val="auto"/>
          <w:sz w:val="28"/>
          <w:szCs w:val="28"/>
          <w:lang w:eastAsia="ru-RU"/>
        </w:rPr>
        <w:t xml:space="preserve"> цветкового растения </w:t>
      </w:r>
      <w:r w:rsidR="006E6BCD" w:rsidRPr="001527D0">
        <w:rPr>
          <w:rFonts w:eastAsia="Times New Roman"/>
          <w:color w:val="auto"/>
          <w:sz w:val="28"/>
          <w:szCs w:val="28"/>
          <w:lang w:eastAsia="ru-RU"/>
        </w:rPr>
        <w:br/>
        <w:t xml:space="preserve">Умение определять понятия, создавать обобщения, устанавливать аналогии, </w:t>
      </w:r>
      <w:r w:rsidR="006E6BCD" w:rsidRPr="001527D0">
        <w:rPr>
          <w:rFonts w:eastAsia="Times New Roman"/>
          <w:color w:val="auto"/>
          <w:sz w:val="28"/>
          <w:szCs w:val="28"/>
          <w:lang w:eastAsia="ru-RU"/>
        </w:rPr>
        <w:lastRenderedPageBreak/>
        <w:t>классифицировать, самостоятельно выбирать основания и критерии для классификации</w:t>
      </w:r>
      <w:r w:rsidR="006E6BCD" w:rsidRPr="006E6BCD">
        <w:rPr>
          <w:rFonts w:eastAsia="Times New Roman"/>
          <w:color w:val="auto"/>
          <w:sz w:val="28"/>
          <w:szCs w:val="28"/>
          <w:lang w:eastAsia="ru-RU"/>
        </w:rPr>
        <w:t xml:space="preserve"> (процент выполнения – 72,98</w:t>
      </w:r>
      <w:r w:rsidR="005B0D8A">
        <w:rPr>
          <w:rFonts w:eastAsia="Times New Roman"/>
          <w:color w:val="auto"/>
          <w:sz w:val="28"/>
          <w:szCs w:val="28"/>
          <w:lang w:eastAsia="ru-RU"/>
        </w:rPr>
        <w:t>%</w:t>
      </w:r>
      <w:r w:rsidR="006E6BCD" w:rsidRPr="006E6BCD">
        <w:rPr>
          <w:rFonts w:eastAsia="Times New Roman"/>
          <w:color w:val="auto"/>
          <w:sz w:val="28"/>
          <w:szCs w:val="28"/>
          <w:lang w:eastAsia="ru-RU"/>
        </w:rPr>
        <w:t>).</w:t>
      </w:r>
    </w:p>
    <w:p w:rsidR="00383D6B" w:rsidRPr="00383D6B" w:rsidRDefault="00383D6B" w:rsidP="00383D6B">
      <w:pPr>
        <w:pStyle w:val="Default"/>
        <w:ind w:firstLine="567"/>
        <w:jc w:val="both"/>
        <w:rPr>
          <w:sz w:val="28"/>
          <w:szCs w:val="28"/>
        </w:rPr>
      </w:pPr>
      <w:r w:rsidRPr="00383D6B">
        <w:rPr>
          <w:b/>
          <w:sz w:val="28"/>
          <w:szCs w:val="28"/>
        </w:rPr>
        <w:t>Наибольшие затруднения</w:t>
      </w:r>
      <w:r w:rsidRPr="00383D6B">
        <w:rPr>
          <w:sz w:val="28"/>
          <w:szCs w:val="28"/>
        </w:rPr>
        <w:t xml:space="preserve"> у обучающихся в целом по округу вызывали задания (процент выполнения менее 50%): </w:t>
      </w:r>
    </w:p>
    <w:p w:rsidR="00E802F6" w:rsidRPr="00E802F6" w:rsidRDefault="00E802F6" w:rsidP="00E802F6">
      <w:pPr>
        <w:pStyle w:val="Default"/>
        <w:ind w:firstLine="567"/>
        <w:jc w:val="both"/>
        <w:rPr>
          <w:color w:val="auto"/>
          <w:sz w:val="28"/>
          <w:szCs w:val="28"/>
        </w:rPr>
      </w:pPr>
      <w:r w:rsidRPr="00E802F6">
        <w:rPr>
          <w:sz w:val="28"/>
          <w:szCs w:val="28"/>
        </w:rPr>
        <w:t xml:space="preserve">№ </w:t>
      </w:r>
      <w:proofErr w:type="gramStart"/>
      <w:r w:rsidR="005B0D8A">
        <w:rPr>
          <w:rFonts w:eastAsia="Times New Roman"/>
          <w:sz w:val="28"/>
          <w:szCs w:val="28"/>
          <w:lang w:eastAsia="ru-RU"/>
        </w:rPr>
        <w:t>1.2</w:t>
      </w:r>
      <w:r w:rsidRPr="001527D0">
        <w:rPr>
          <w:rFonts w:eastAsia="Times New Roman"/>
          <w:sz w:val="28"/>
          <w:szCs w:val="28"/>
          <w:lang w:eastAsia="ru-RU"/>
        </w:rPr>
        <w:t xml:space="preserve"> </w:t>
      </w:r>
      <w:r w:rsidR="005B0D8A">
        <w:rPr>
          <w:rFonts w:eastAsia="Times New Roman"/>
          <w:sz w:val="28"/>
          <w:szCs w:val="28"/>
          <w:lang w:eastAsia="ru-RU"/>
        </w:rPr>
        <w:t xml:space="preserve"> </w:t>
      </w:r>
      <w:r w:rsidRPr="001527D0">
        <w:rPr>
          <w:rFonts w:eastAsia="Times New Roman"/>
          <w:sz w:val="28"/>
          <w:szCs w:val="28"/>
          <w:lang w:eastAsia="ru-RU"/>
        </w:rPr>
        <w:t>Свойства</w:t>
      </w:r>
      <w:proofErr w:type="gramEnd"/>
      <w:r w:rsidRPr="001527D0">
        <w:rPr>
          <w:rFonts w:eastAsia="Times New Roman"/>
          <w:sz w:val="28"/>
          <w:szCs w:val="28"/>
          <w:lang w:eastAsia="ru-RU"/>
        </w:rPr>
        <w:t xml:space="preserve">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w:t>
      </w:r>
      <w:r w:rsidR="003035BE">
        <w:rPr>
          <w:rFonts w:eastAsia="Times New Roman"/>
          <w:sz w:val="28"/>
          <w:szCs w:val="28"/>
          <w:lang w:eastAsia="ru-RU"/>
        </w:rPr>
        <w:t xml:space="preserve">й, животных, грибов и бактерий </w:t>
      </w:r>
      <w:r w:rsidRPr="001527D0">
        <w:rPr>
          <w:rFonts w:eastAsia="Times New Roman"/>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E802F6">
        <w:rPr>
          <w:rFonts w:eastAsia="Times New Roman"/>
          <w:sz w:val="28"/>
          <w:szCs w:val="28"/>
          <w:lang w:eastAsia="ru-RU"/>
        </w:rPr>
        <w:t xml:space="preserve"> </w:t>
      </w:r>
      <w:r w:rsidRPr="00E802F6">
        <w:rPr>
          <w:rFonts w:eastAsia="Times New Roman"/>
          <w:color w:val="auto"/>
          <w:sz w:val="28"/>
          <w:szCs w:val="28"/>
          <w:lang w:eastAsia="ru-RU"/>
        </w:rPr>
        <w:t>(процент выполнения – 43,65</w:t>
      </w:r>
      <w:r w:rsidR="005B0D8A">
        <w:rPr>
          <w:rFonts w:eastAsia="Times New Roman"/>
          <w:color w:val="auto"/>
          <w:sz w:val="28"/>
          <w:szCs w:val="28"/>
          <w:lang w:eastAsia="ru-RU"/>
        </w:rPr>
        <w:t>%</w:t>
      </w:r>
      <w:r w:rsidRPr="00E802F6">
        <w:rPr>
          <w:rFonts w:eastAsia="Times New Roman"/>
          <w:color w:val="auto"/>
          <w:sz w:val="28"/>
          <w:szCs w:val="28"/>
          <w:lang w:eastAsia="ru-RU"/>
        </w:rPr>
        <w:t>);</w:t>
      </w:r>
    </w:p>
    <w:p w:rsidR="00E802F6" w:rsidRPr="00E802F6" w:rsidRDefault="00E802F6" w:rsidP="00E802F6">
      <w:pPr>
        <w:pStyle w:val="Default"/>
        <w:ind w:firstLine="567"/>
        <w:jc w:val="both"/>
        <w:rPr>
          <w:color w:val="auto"/>
          <w:sz w:val="28"/>
          <w:szCs w:val="28"/>
        </w:rPr>
      </w:pPr>
      <w:r w:rsidRPr="00E802F6">
        <w:rPr>
          <w:sz w:val="28"/>
          <w:szCs w:val="28"/>
        </w:rPr>
        <w:t>№</w:t>
      </w:r>
      <w:r w:rsidR="003035BE">
        <w:rPr>
          <w:rFonts w:eastAsia="Times New Roman"/>
          <w:sz w:val="28"/>
          <w:szCs w:val="28"/>
          <w:lang w:eastAsia="ru-RU"/>
        </w:rPr>
        <w:t xml:space="preserve">1.3 </w:t>
      </w:r>
      <w:r w:rsidRPr="001527D0">
        <w:rPr>
          <w:rFonts w:eastAsia="Times New Roman"/>
          <w:sz w:val="28"/>
          <w:szCs w:val="28"/>
          <w:lang w:eastAsia="ru-RU"/>
        </w:rPr>
        <w:t>Свойства живых организмов их проявление у растений. Жизне</w:t>
      </w:r>
      <w:r w:rsidR="003035BE">
        <w:rPr>
          <w:rFonts w:eastAsia="Times New Roman"/>
          <w:sz w:val="28"/>
          <w:szCs w:val="28"/>
          <w:lang w:eastAsia="ru-RU"/>
        </w:rPr>
        <w:t xml:space="preserve">деятельность цветковых растений. </w:t>
      </w:r>
      <w:r w:rsidRPr="001527D0">
        <w:rPr>
          <w:rFonts w:eastAsia="Times New Roman"/>
          <w:sz w:val="28"/>
          <w:szCs w:val="28"/>
          <w:lang w:eastAsia="ru-RU"/>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r w:rsidRPr="00E802F6">
        <w:rPr>
          <w:sz w:val="28"/>
          <w:szCs w:val="28"/>
        </w:rPr>
        <w:t xml:space="preserve"> </w:t>
      </w:r>
      <w:proofErr w:type="gramStart"/>
      <w:r w:rsidRPr="00E802F6">
        <w:rPr>
          <w:sz w:val="28"/>
          <w:szCs w:val="28"/>
        </w:rPr>
        <w:t xml:space="preserve">   </w:t>
      </w:r>
      <w:r w:rsidRPr="00E802F6">
        <w:rPr>
          <w:rFonts w:eastAsia="Times New Roman"/>
          <w:color w:val="auto"/>
          <w:sz w:val="28"/>
          <w:szCs w:val="28"/>
          <w:lang w:eastAsia="ru-RU"/>
        </w:rPr>
        <w:t>(</w:t>
      </w:r>
      <w:proofErr w:type="gramEnd"/>
      <w:r w:rsidRPr="00E802F6">
        <w:rPr>
          <w:rFonts w:eastAsia="Times New Roman"/>
          <w:color w:val="auto"/>
          <w:sz w:val="28"/>
          <w:szCs w:val="28"/>
          <w:lang w:eastAsia="ru-RU"/>
        </w:rPr>
        <w:t>процент выполнения –  38,62</w:t>
      </w:r>
      <w:r w:rsidR="005B0D8A">
        <w:rPr>
          <w:rFonts w:eastAsia="Times New Roman"/>
          <w:color w:val="auto"/>
          <w:sz w:val="28"/>
          <w:szCs w:val="28"/>
          <w:lang w:eastAsia="ru-RU"/>
        </w:rPr>
        <w:t>%</w:t>
      </w:r>
      <w:r w:rsidRPr="00E802F6">
        <w:rPr>
          <w:rFonts w:eastAsia="Times New Roman"/>
          <w:color w:val="auto"/>
          <w:sz w:val="28"/>
          <w:szCs w:val="28"/>
          <w:lang w:eastAsia="ru-RU"/>
        </w:rPr>
        <w:t>);</w:t>
      </w:r>
    </w:p>
    <w:p w:rsidR="00E802F6" w:rsidRPr="00E802F6" w:rsidRDefault="003035BE" w:rsidP="00E802F6">
      <w:pPr>
        <w:pStyle w:val="Default"/>
        <w:ind w:firstLine="567"/>
        <w:jc w:val="both"/>
        <w:rPr>
          <w:color w:val="auto"/>
          <w:sz w:val="28"/>
          <w:szCs w:val="28"/>
        </w:rPr>
      </w:pPr>
      <w:r>
        <w:rPr>
          <w:sz w:val="28"/>
          <w:szCs w:val="28"/>
        </w:rPr>
        <w:t>№</w:t>
      </w:r>
      <w:r w:rsidR="005B0D8A">
        <w:rPr>
          <w:rFonts w:eastAsia="Times New Roman"/>
          <w:sz w:val="28"/>
          <w:szCs w:val="28"/>
          <w:lang w:eastAsia="ru-RU"/>
        </w:rPr>
        <w:t>6.2</w:t>
      </w:r>
      <w:r w:rsidR="00E802F6" w:rsidRPr="001527D0">
        <w:rPr>
          <w:rFonts w:eastAsia="Times New Roman"/>
          <w:sz w:val="28"/>
          <w:szCs w:val="28"/>
          <w:lang w:eastAsia="ru-RU"/>
        </w:rPr>
        <w:t xml:space="preserve"> Условия обитания растений. Среды обитания растений. Среды обитания животных. Сезонные явления в жизни животных </w:t>
      </w:r>
      <w:r w:rsidR="00E802F6" w:rsidRPr="001527D0">
        <w:rPr>
          <w:rFonts w:eastAsia="Times New Roman"/>
          <w:sz w:val="28"/>
          <w:szCs w:val="28"/>
          <w:lang w:eastAsia="ru-RU"/>
        </w:rPr>
        <w:br/>
        <w:t>Умение создавать, применять и преобразовывать знаки и символы, модели и схемы для решения учебных и познавательных задач</w:t>
      </w:r>
      <w:r w:rsidR="00E802F6" w:rsidRPr="00E802F6">
        <w:rPr>
          <w:sz w:val="28"/>
          <w:szCs w:val="28"/>
        </w:rPr>
        <w:t xml:space="preserve">   </w:t>
      </w:r>
      <w:r w:rsidR="00E802F6" w:rsidRPr="00E802F6">
        <w:rPr>
          <w:rFonts w:eastAsia="Times New Roman"/>
          <w:color w:val="auto"/>
          <w:sz w:val="28"/>
          <w:szCs w:val="28"/>
          <w:lang w:eastAsia="ru-RU"/>
        </w:rPr>
        <w:t>(процент выполнения –  46,43</w:t>
      </w:r>
      <w:r w:rsidR="005B0D8A">
        <w:rPr>
          <w:rFonts w:eastAsia="Times New Roman"/>
          <w:color w:val="auto"/>
          <w:sz w:val="28"/>
          <w:szCs w:val="28"/>
          <w:lang w:eastAsia="ru-RU"/>
        </w:rPr>
        <w:t>%</w:t>
      </w:r>
      <w:r w:rsidR="00E802F6" w:rsidRPr="00E802F6">
        <w:rPr>
          <w:rFonts w:eastAsia="Times New Roman"/>
          <w:color w:val="auto"/>
          <w:sz w:val="28"/>
          <w:szCs w:val="28"/>
          <w:lang w:eastAsia="ru-RU"/>
        </w:rPr>
        <w:t>);</w:t>
      </w:r>
    </w:p>
    <w:p w:rsidR="00E802F6" w:rsidRPr="00E802F6" w:rsidRDefault="003035BE" w:rsidP="00E802F6">
      <w:pPr>
        <w:pStyle w:val="Default"/>
        <w:ind w:firstLine="567"/>
        <w:jc w:val="both"/>
        <w:rPr>
          <w:color w:val="auto"/>
          <w:sz w:val="28"/>
          <w:szCs w:val="28"/>
        </w:rPr>
      </w:pPr>
      <w:r>
        <w:rPr>
          <w:sz w:val="28"/>
          <w:szCs w:val="28"/>
        </w:rPr>
        <w:t xml:space="preserve">№  </w:t>
      </w:r>
      <w:r w:rsidR="00E802F6" w:rsidRPr="00E802F6">
        <w:rPr>
          <w:sz w:val="28"/>
          <w:szCs w:val="28"/>
        </w:rPr>
        <w:t xml:space="preserve"> </w:t>
      </w:r>
      <w:r>
        <w:rPr>
          <w:rFonts w:eastAsia="Times New Roman"/>
          <w:sz w:val="28"/>
          <w:szCs w:val="28"/>
          <w:lang w:eastAsia="ru-RU"/>
        </w:rPr>
        <w:t xml:space="preserve">7.2. </w:t>
      </w:r>
      <w:r w:rsidR="005B0D8A">
        <w:rPr>
          <w:rFonts w:eastAsia="Times New Roman"/>
          <w:sz w:val="28"/>
          <w:szCs w:val="28"/>
          <w:lang w:eastAsia="ru-RU"/>
        </w:rPr>
        <w:t xml:space="preserve"> Знание и понимание основных положений</w:t>
      </w:r>
      <w:r w:rsidR="00E802F6" w:rsidRPr="001527D0">
        <w:rPr>
          <w:rFonts w:eastAsia="Times New Roman"/>
          <w:sz w:val="28"/>
          <w:szCs w:val="28"/>
          <w:lang w:eastAsia="ru-RU"/>
        </w:rPr>
        <w:t xml:space="preserve"> биологических теорий (клеточная, эволюционная теория Ч. Дарвина); учение В.И. Вернадского о биосфере; сущность законов Г. Менделя</w:t>
      </w:r>
      <w:r w:rsidR="005B0D8A">
        <w:rPr>
          <w:rFonts w:eastAsia="Times New Roman"/>
          <w:sz w:val="28"/>
          <w:szCs w:val="28"/>
          <w:lang w:eastAsia="ru-RU"/>
        </w:rPr>
        <w:t>, закономерностей изменчивости. Умение</w:t>
      </w:r>
      <w:r w:rsidR="00E802F6" w:rsidRPr="001527D0">
        <w:rPr>
          <w:rFonts w:eastAsia="Times New Roman"/>
          <w:sz w:val="28"/>
          <w:szCs w:val="28"/>
          <w:lang w:eastAsia="ru-RU"/>
        </w:rPr>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Pr>
          <w:sz w:val="28"/>
          <w:szCs w:val="28"/>
        </w:rPr>
        <w:t xml:space="preserve"> </w:t>
      </w:r>
      <w:r w:rsidR="00E802F6" w:rsidRPr="00E802F6">
        <w:rPr>
          <w:rFonts w:eastAsia="Times New Roman"/>
          <w:color w:val="auto"/>
          <w:sz w:val="28"/>
          <w:szCs w:val="28"/>
          <w:lang w:eastAsia="ru-RU"/>
        </w:rPr>
        <w:t>(процент выполнения – 27,64</w:t>
      </w:r>
      <w:r>
        <w:rPr>
          <w:rFonts w:eastAsia="Times New Roman"/>
          <w:color w:val="auto"/>
          <w:sz w:val="28"/>
          <w:szCs w:val="28"/>
          <w:lang w:eastAsia="ru-RU"/>
        </w:rPr>
        <w:t>%</w:t>
      </w:r>
      <w:r w:rsidR="00E802F6" w:rsidRPr="00E802F6">
        <w:rPr>
          <w:rFonts w:eastAsia="Times New Roman"/>
          <w:color w:val="auto"/>
          <w:sz w:val="28"/>
          <w:szCs w:val="28"/>
          <w:lang w:eastAsia="ru-RU"/>
        </w:rPr>
        <w:t>);</w:t>
      </w:r>
    </w:p>
    <w:p w:rsidR="00E802F6" w:rsidRPr="00E802F6" w:rsidRDefault="00E802F6" w:rsidP="00E802F6">
      <w:pPr>
        <w:pStyle w:val="Default"/>
        <w:ind w:firstLine="567"/>
        <w:jc w:val="both"/>
        <w:rPr>
          <w:color w:val="auto"/>
          <w:sz w:val="28"/>
          <w:szCs w:val="28"/>
        </w:rPr>
      </w:pPr>
      <w:r w:rsidRPr="00E802F6">
        <w:rPr>
          <w:sz w:val="28"/>
          <w:szCs w:val="28"/>
        </w:rPr>
        <w:t>№</w:t>
      </w:r>
      <w:r w:rsidR="003035BE">
        <w:rPr>
          <w:rFonts w:eastAsia="Times New Roman"/>
          <w:sz w:val="28"/>
          <w:szCs w:val="28"/>
          <w:lang w:eastAsia="ru-RU"/>
        </w:rPr>
        <w:t xml:space="preserve">8 </w:t>
      </w:r>
      <w:r w:rsidR="005B0D8A">
        <w:rPr>
          <w:rFonts w:eastAsia="Times New Roman"/>
          <w:sz w:val="28"/>
          <w:szCs w:val="28"/>
          <w:lang w:eastAsia="ru-RU"/>
        </w:rPr>
        <w:t xml:space="preserve">Среды жизни. </w:t>
      </w:r>
      <w:r w:rsidRPr="001527D0">
        <w:rPr>
          <w:rFonts w:eastAsia="Times New Roman"/>
          <w:sz w:val="28"/>
          <w:szCs w:val="28"/>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005B0D8A">
        <w:rPr>
          <w:sz w:val="28"/>
          <w:szCs w:val="28"/>
        </w:rPr>
        <w:t xml:space="preserve"> </w:t>
      </w:r>
      <w:r w:rsidRPr="00E802F6">
        <w:rPr>
          <w:rFonts w:eastAsia="Times New Roman"/>
          <w:color w:val="auto"/>
          <w:sz w:val="28"/>
          <w:szCs w:val="28"/>
          <w:lang w:eastAsia="ru-RU"/>
        </w:rPr>
        <w:t>(процент выполнения –  48,9</w:t>
      </w:r>
      <w:r w:rsidR="005B0D8A">
        <w:rPr>
          <w:rFonts w:eastAsia="Times New Roman"/>
          <w:color w:val="auto"/>
          <w:sz w:val="28"/>
          <w:szCs w:val="28"/>
          <w:lang w:eastAsia="ru-RU"/>
        </w:rPr>
        <w:t>%</w:t>
      </w:r>
      <w:r w:rsidRPr="00E802F6">
        <w:rPr>
          <w:rFonts w:eastAsia="Times New Roman"/>
          <w:color w:val="auto"/>
          <w:sz w:val="28"/>
          <w:szCs w:val="28"/>
          <w:lang w:eastAsia="ru-RU"/>
        </w:rPr>
        <w:t>);</w:t>
      </w:r>
    </w:p>
    <w:p w:rsidR="00E802F6" w:rsidRPr="00E802F6" w:rsidRDefault="00E802F6" w:rsidP="00E802F6">
      <w:pPr>
        <w:pStyle w:val="Default"/>
        <w:ind w:firstLine="567"/>
        <w:jc w:val="both"/>
        <w:rPr>
          <w:color w:val="auto"/>
          <w:sz w:val="28"/>
          <w:szCs w:val="28"/>
        </w:rPr>
      </w:pPr>
      <w:r w:rsidRPr="00E802F6">
        <w:rPr>
          <w:sz w:val="28"/>
          <w:szCs w:val="28"/>
        </w:rPr>
        <w:t>№</w:t>
      </w:r>
      <w:r w:rsidR="003035BE">
        <w:rPr>
          <w:rFonts w:eastAsia="Times New Roman"/>
          <w:sz w:val="28"/>
          <w:szCs w:val="28"/>
          <w:lang w:eastAsia="ru-RU"/>
        </w:rPr>
        <w:t xml:space="preserve">10K3 </w:t>
      </w:r>
      <w:r w:rsidRPr="001527D0">
        <w:rPr>
          <w:rFonts w:eastAsia="Times New Roman"/>
          <w:sz w:val="28"/>
          <w:szCs w:val="28"/>
          <w:lang w:eastAsia="ru-RU"/>
        </w:rPr>
        <w:t>Приемы выращивания, размножения растений и ухода за ними</w:t>
      </w:r>
      <w:r w:rsidR="005B0D8A">
        <w:rPr>
          <w:rFonts w:eastAsia="Times New Roman"/>
          <w:sz w:val="28"/>
          <w:szCs w:val="28"/>
          <w:lang w:eastAsia="ru-RU"/>
        </w:rPr>
        <w:t xml:space="preserve">. </w:t>
      </w:r>
      <w:r w:rsidRPr="001527D0">
        <w:rPr>
          <w:rFonts w:eastAsia="Times New Roman"/>
          <w:sz w:val="28"/>
          <w:szCs w:val="28"/>
          <w:lang w:eastAsia="ru-RU"/>
        </w:rPr>
        <w:t>Умение создавать, применять и преобразовывать знаки и символы, модели и схемы для решения учебных и познавательных задач</w:t>
      </w:r>
      <w:r w:rsidRPr="00E802F6">
        <w:rPr>
          <w:sz w:val="28"/>
          <w:szCs w:val="28"/>
        </w:rPr>
        <w:t xml:space="preserve"> </w:t>
      </w:r>
      <w:r w:rsidRPr="00E802F6">
        <w:rPr>
          <w:rFonts w:eastAsia="Times New Roman"/>
          <w:color w:val="auto"/>
          <w:sz w:val="28"/>
          <w:szCs w:val="28"/>
          <w:lang w:eastAsia="ru-RU"/>
        </w:rPr>
        <w:t xml:space="preserve">(процент выполнения – 45,11 </w:t>
      </w:r>
      <w:r w:rsidR="005B0D8A">
        <w:rPr>
          <w:rFonts w:eastAsia="Times New Roman"/>
          <w:color w:val="auto"/>
          <w:sz w:val="28"/>
          <w:szCs w:val="28"/>
          <w:lang w:eastAsia="ru-RU"/>
        </w:rPr>
        <w:t>%</w:t>
      </w:r>
      <w:r w:rsidRPr="00E802F6">
        <w:rPr>
          <w:rFonts w:eastAsia="Times New Roman"/>
          <w:color w:val="auto"/>
          <w:sz w:val="28"/>
          <w:szCs w:val="28"/>
          <w:lang w:eastAsia="ru-RU"/>
        </w:rPr>
        <w:t>);</w:t>
      </w:r>
    </w:p>
    <w:p w:rsidR="00383D6B" w:rsidRPr="00383D6B" w:rsidRDefault="00383D6B" w:rsidP="00383D6B">
      <w:pPr>
        <w:pStyle w:val="Default"/>
        <w:ind w:firstLine="567"/>
        <w:jc w:val="both"/>
        <w:rPr>
          <w:sz w:val="28"/>
          <w:szCs w:val="28"/>
        </w:rPr>
      </w:pPr>
      <w:r w:rsidRPr="00383D6B">
        <w:rPr>
          <w:sz w:val="28"/>
          <w:szCs w:val="28"/>
        </w:rPr>
        <w:t xml:space="preserve">При формировании перечня сложных заданий для групп участников с разным уровнем подготовки были выбраны задания с наименьшими процентами выполнения. </w:t>
      </w:r>
    </w:p>
    <w:p w:rsidR="009D3DE9" w:rsidRPr="005B0D8A" w:rsidRDefault="00383D6B" w:rsidP="003035BE">
      <w:pPr>
        <w:spacing w:after="0"/>
        <w:ind w:firstLine="567"/>
        <w:jc w:val="both"/>
        <w:rPr>
          <w:rFonts w:ascii="Times New Roman" w:hAnsi="Times New Roman" w:cs="Times New Roman"/>
          <w:sz w:val="28"/>
          <w:szCs w:val="28"/>
        </w:rPr>
      </w:pPr>
      <w:r w:rsidRPr="00383D6B">
        <w:rPr>
          <w:rFonts w:ascii="Times New Roman" w:hAnsi="Times New Roman" w:cs="Times New Roman"/>
          <w:sz w:val="28"/>
          <w:szCs w:val="28"/>
        </w:rPr>
        <w:t xml:space="preserve">Перечень сложных заданий для обучающихся </w:t>
      </w:r>
      <w:r>
        <w:rPr>
          <w:rFonts w:ascii="Times New Roman" w:hAnsi="Times New Roman" w:cs="Times New Roman"/>
          <w:sz w:val="28"/>
          <w:szCs w:val="28"/>
        </w:rPr>
        <w:t>округа</w:t>
      </w:r>
      <w:r w:rsidRPr="00383D6B">
        <w:rPr>
          <w:rFonts w:ascii="Times New Roman" w:hAnsi="Times New Roman" w:cs="Times New Roman"/>
          <w:sz w:val="28"/>
          <w:szCs w:val="28"/>
        </w:rPr>
        <w:t xml:space="preserve"> по группам участников с разным уровнем подготовки по результатам ВПР представлен в таблице</w:t>
      </w:r>
      <w:r w:rsidR="003035BE">
        <w:rPr>
          <w:rFonts w:ascii="Times New Roman" w:hAnsi="Times New Roman" w:cs="Times New Roman"/>
          <w:sz w:val="28"/>
          <w:szCs w:val="28"/>
        </w:rPr>
        <w:t xml:space="preserve"> 21</w:t>
      </w:r>
      <w:r>
        <w:rPr>
          <w:rFonts w:ascii="Times New Roman" w:hAnsi="Times New Roman" w:cs="Times New Roman"/>
          <w:sz w:val="28"/>
          <w:szCs w:val="28"/>
        </w:rPr>
        <w:t>.</w:t>
      </w:r>
    </w:p>
    <w:p w:rsidR="009D3DE9" w:rsidRPr="009D3DE9" w:rsidRDefault="003035BE" w:rsidP="003035BE">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Таблица 21</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8080"/>
      </w:tblGrid>
      <w:tr w:rsidR="009D3DE9" w:rsidRPr="009D3DE9" w:rsidTr="009D3DE9">
        <w:trPr>
          <w:trHeight w:val="245"/>
        </w:trPr>
        <w:tc>
          <w:tcPr>
            <w:tcW w:w="1379" w:type="dxa"/>
          </w:tcPr>
          <w:p w:rsidR="009D3DE9" w:rsidRPr="009D3DE9" w:rsidRDefault="009D3DE9" w:rsidP="009D3DE9">
            <w:pPr>
              <w:autoSpaceDE w:val="0"/>
              <w:autoSpaceDN w:val="0"/>
              <w:adjustRightInd w:val="0"/>
              <w:spacing w:after="0" w:line="240" w:lineRule="auto"/>
              <w:jc w:val="center"/>
              <w:rPr>
                <w:rFonts w:ascii="Times New Roman" w:hAnsi="Times New Roman" w:cs="Times New Roman"/>
                <w:color w:val="000000"/>
                <w:sz w:val="16"/>
                <w:szCs w:val="16"/>
              </w:rPr>
            </w:pPr>
            <w:r w:rsidRPr="009D3DE9">
              <w:rPr>
                <w:rFonts w:ascii="Times New Roman" w:hAnsi="Times New Roman" w:cs="Times New Roman"/>
                <w:color w:val="000000"/>
                <w:sz w:val="16"/>
                <w:szCs w:val="16"/>
              </w:rPr>
              <w:t>Группа участников</w:t>
            </w:r>
          </w:p>
        </w:tc>
        <w:tc>
          <w:tcPr>
            <w:tcW w:w="8080" w:type="dxa"/>
          </w:tcPr>
          <w:p w:rsidR="009D3DE9" w:rsidRPr="009D3DE9" w:rsidRDefault="009D3DE9" w:rsidP="009D3DE9">
            <w:pPr>
              <w:autoSpaceDE w:val="0"/>
              <w:autoSpaceDN w:val="0"/>
              <w:adjustRightInd w:val="0"/>
              <w:spacing w:after="0" w:line="240" w:lineRule="auto"/>
              <w:jc w:val="center"/>
              <w:rPr>
                <w:rFonts w:ascii="Times New Roman" w:hAnsi="Times New Roman" w:cs="Times New Roman"/>
                <w:color w:val="000000"/>
                <w:sz w:val="16"/>
                <w:szCs w:val="16"/>
              </w:rPr>
            </w:pPr>
            <w:r w:rsidRPr="009D3DE9">
              <w:rPr>
                <w:rFonts w:ascii="Times New Roman" w:hAnsi="Times New Roman" w:cs="Times New Roman"/>
                <w:color w:val="000000"/>
                <w:sz w:val="16"/>
                <w:szCs w:val="16"/>
              </w:rPr>
              <w:t>Перечень сложных заданий с указанием проверяемых элементов содержания/умения</w:t>
            </w:r>
          </w:p>
        </w:tc>
      </w:tr>
      <w:tr w:rsidR="009D3DE9" w:rsidRPr="009D3DE9" w:rsidTr="009D3DE9">
        <w:trPr>
          <w:trHeight w:val="1350"/>
        </w:trPr>
        <w:tc>
          <w:tcPr>
            <w:tcW w:w="1379"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Группа обучающихся, получивших отметку «2» </w:t>
            </w:r>
          </w:p>
        </w:tc>
        <w:tc>
          <w:tcPr>
            <w:tcW w:w="8080"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Задание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Задание №8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r>
      <w:tr w:rsidR="009D3DE9" w:rsidRPr="009D3DE9" w:rsidTr="009D3DE9">
        <w:trPr>
          <w:trHeight w:val="1350"/>
        </w:trPr>
        <w:tc>
          <w:tcPr>
            <w:tcW w:w="1379"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Группа обучающихся, получивших отметку «3» </w:t>
            </w:r>
          </w:p>
        </w:tc>
        <w:tc>
          <w:tcPr>
            <w:tcW w:w="8080"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Задание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Задание №8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r>
      <w:tr w:rsidR="009D3DE9" w:rsidRPr="009D3DE9" w:rsidTr="009D3DE9">
        <w:trPr>
          <w:trHeight w:val="1350"/>
        </w:trPr>
        <w:tc>
          <w:tcPr>
            <w:tcW w:w="1379"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Группа обучающихся, получивших отметку «4» </w:t>
            </w:r>
          </w:p>
        </w:tc>
        <w:tc>
          <w:tcPr>
            <w:tcW w:w="8080"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Задание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Задание №8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tc>
      </w:tr>
      <w:tr w:rsidR="009D3DE9" w:rsidRPr="009D3DE9" w:rsidTr="009D3DE9">
        <w:trPr>
          <w:trHeight w:val="521"/>
        </w:trPr>
        <w:tc>
          <w:tcPr>
            <w:tcW w:w="1379"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Группа обучающихся, получивших отметку «5» </w:t>
            </w:r>
          </w:p>
        </w:tc>
        <w:tc>
          <w:tcPr>
            <w:tcW w:w="8080" w:type="dxa"/>
          </w:tcPr>
          <w:p w:rsidR="009D3DE9" w:rsidRPr="009D3DE9" w:rsidRDefault="009D3DE9" w:rsidP="009D3DE9">
            <w:pPr>
              <w:autoSpaceDE w:val="0"/>
              <w:autoSpaceDN w:val="0"/>
              <w:adjustRightInd w:val="0"/>
              <w:spacing w:after="0" w:line="240" w:lineRule="auto"/>
              <w:rPr>
                <w:rFonts w:ascii="Times New Roman" w:hAnsi="Times New Roman" w:cs="Times New Roman"/>
                <w:color w:val="000000"/>
                <w:sz w:val="16"/>
                <w:szCs w:val="16"/>
              </w:rPr>
            </w:pPr>
            <w:r w:rsidRPr="009D3DE9">
              <w:rPr>
                <w:rFonts w:ascii="Times New Roman" w:hAnsi="Times New Roman" w:cs="Times New Roman"/>
                <w:color w:val="000000"/>
                <w:sz w:val="16"/>
                <w:szCs w:val="16"/>
              </w:rPr>
              <w:t xml:space="preserve">Задание №7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r>
    </w:tbl>
    <w:p w:rsidR="009D3DE9" w:rsidRDefault="009D3DE9" w:rsidP="001002F6">
      <w:pPr>
        <w:pStyle w:val="Default"/>
        <w:jc w:val="center"/>
        <w:rPr>
          <w:b/>
          <w:bCs/>
          <w:iCs/>
          <w:sz w:val="28"/>
          <w:szCs w:val="28"/>
        </w:rPr>
      </w:pPr>
    </w:p>
    <w:p w:rsidR="005B0D8A" w:rsidRDefault="005B0D8A" w:rsidP="005B0D8A">
      <w:pPr>
        <w:pStyle w:val="Default"/>
        <w:ind w:firstLine="567"/>
        <w:jc w:val="center"/>
        <w:rPr>
          <w:b/>
          <w:bCs/>
          <w:sz w:val="28"/>
          <w:szCs w:val="28"/>
        </w:rPr>
      </w:pPr>
      <w:r w:rsidRPr="005B0D8A">
        <w:rPr>
          <w:b/>
          <w:bCs/>
          <w:sz w:val="28"/>
          <w:szCs w:val="28"/>
        </w:rPr>
        <w:t xml:space="preserve">6. Интерпретация </w:t>
      </w:r>
      <w:proofErr w:type="gramStart"/>
      <w:r w:rsidRPr="005B0D8A">
        <w:rPr>
          <w:b/>
          <w:bCs/>
          <w:sz w:val="28"/>
          <w:szCs w:val="28"/>
        </w:rPr>
        <w:t>результатов</w:t>
      </w:r>
      <w:proofErr w:type="gramEnd"/>
      <w:r w:rsidRPr="005B0D8A">
        <w:rPr>
          <w:b/>
          <w:bCs/>
          <w:sz w:val="28"/>
          <w:szCs w:val="28"/>
        </w:rPr>
        <w:t xml:space="preserve"> обучающихся 6-х классов по учебному предмету «</w:t>
      </w:r>
      <w:r>
        <w:rPr>
          <w:b/>
          <w:bCs/>
          <w:sz w:val="28"/>
          <w:szCs w:val="28"/>
        </w:rPr>
        <w:t>И</w:t>
      </w:r>
      <w:r w:rsidRPr="005B0D8A">
        <w:rPr>
          <w:b/>
          <w:bCs/>
          <w:sz w:val="28"/>
          <w:szCs w:val="28"/>
        </w:rPr>
        <w:t>стория».</w:t>
      </w:r>
    </w:p>
    <w:p w:rsidR="005B0D8A" w:rsidRPr="005B0D8A" w:rsidRDefault="005B0D8A" w:rsidP="005B0D8A">
      <w:pPr>
        <w:pStyle w:val="Default"/>
        <w:ind w:firstLine="567"/>
        <w:jc w:val="center"/>
        <w:rPr>
          <w:sz w:val="28"/>
          <w:szCs w:val="28"/>
        </w:rPr>
      </w:pPr>
    </w:p>
    <w:p w:rsidR="005B0D8A" w:rsidRPr="005B0D8A" w:rsidRDefault="005B0D8A" w:rsidP="005B0D8A">
      <w:pPr>
        <w:pStyle w:val="Default"/>
        <w:ind w:firstLine="567"/>
        <w:jc w:val="both"/>
        <w:rPr>
          <w:sz w:val="28"/>
          <w:szCs w:val="28"/>
        </w:rPr>
      </w:pPr>
      <w:r w:rsidRPr="005B0D8A">
        <w:rPr>
          <w:b/>
          <w:bCs/>
          <w:sz w:val="28"/>
          <w:szCs w:val="28"/>
        </w:rPr>
        <w:t>6.1. Подходы к отбору содержания и структуре проверочной работы по учебному предмету «</w:t>
      </w:r>
      <w:r>
        <w:rPr>
          <w:b/>
          <w:bCs/>
          <w:sz w:val="28"/>
          <w:szCs w:val="28"/>
        </w:rPr>
        <w:t>И</w:t>
      </w:r>
      <w:r w:rsidRPr="005B0D8A">
        <w:rPr>
          <w:b/>
          <w:bCs/>
          <w:sz w:val="28"/>
          <w:szCs w:val="28"/>
        </w:rPr>
        <w:t xml:space="preserve">стория». </w:t>
      </w:r>
    </w:p>
    <w:p w:rsidR="005B0D8A" w:rsidRPr="005B0D8A" w:rsidRDefault="005B0D8A" w:rsidP="005B0D8A">
      <w:pPr>
        <w:pStyle w:val="Default"/>
        <w:ind w:firstLine="567"/>
        <w:jc w:val="both"/>
        <w:rPr>
          <w:sz w:val="28"/>
          <w:szCs w:val="28"/>
        </w:rPr>
      </w:pPr>
      <w:r w:rsidRPr="005B0D8A">
        <w:rPr>
          <w:sz w:val="28"/>
          <w:szCs w:val="28"/>
        </w:rPr>
        <w:t xml:space="preserve">Содержание проверочной работы соответствует Федеральному государственному образовательному стандарту основного общего образования (приказ </w:t>
      </w:r>
      <w:proofErr w:type="spellStart"/>
      <w:r w:rsidRPr="005B0D8A">
        <w:rPr>
          <w:sz w:val="28"/>
          <w:szCs w:val="28"/>
        </w:rPr>
        <w:t>Минобрнауки</w:t>
      </w:r>
      <w:proofErr w:type="spellEnd"/>
      <w:r w:rsidRPr="005B0D8A">
        <w:rPr>
          <w:sz w:val="28"/>
          <w:szCs w:val="28"/>
        </w:rPr>
        <w:t xml:space="preserve"> России от 17.12.2010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№1/15)) и содержания учебников, включенных в Федеральный перечень учебников, утвержденных 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5B0D8A" w:rsidRPr="005B0D8A" w:rsidRDefault="005B0D8A" w:rsidP="005B0D8A">
      <w:pPr>
        <w:pStyle w:val="Default"/>
        <w:ind w:firstLine="567"/>
        <w:jc w:val="both"/>
        <w:rPr>
          <w:sz w:val="28"/>
          <w:szCs w:val="28"/>
        </w:rPr>
      </w:pPr>
      <w:r w:rsidRPr="005B0D8A">
        <w:rPr>
          <w:sz w:val="28"/>
          <w:szCs w:val="28"/>
        </w:rPr>
        <w:t xml:space="preserve">Вариант проверочной работы содержал 8 заданий. </w:t>
      </w:r>
    </w:p>
    <w:p w:rsidR="005B0D8A" w:rsidRPr="005B0D8A" w:rsidRDefault="005B0D8A" w:rsidP="005B0D8A">
      <w:pPr>
        <w:pStyle w:val="Default"/>
        <w:ind w:firstLine="567"/>
        <w:jc w:val="both"/>
        <w:rPr>
          <w:sz w:val="28"/>
          <w:szCs w:val="28"/>
        </w:rPr>
      </w:pPr>
      <w:r w:rsidRPr="005B0D8A">
        <w:rPr>
          <w:sz w:val="28"/>
          <w:szCs w:val="28"/>
        </w:rPr>
        <w:t xml:space="preserve">Ответом к каждому из заданий 1 и 2 являлась цифра или последовательность цифр. </w:t>
      </w:r>
    </w:p>
    <w:p w:rsidR="005B0D8A" w:rsidRPr="005B0D8A" w:rsidRDefault="005B0D8A" w:rsidP="005B0D8A">
      <w:pPr>
        <w:pStyle w:val="Default"/>
        <w:ind w:firstLine="567"/>
        <w:jc w:val="both"/>
        <w:rPr>
          <w:sz w:val="28"/>
          <w:szCs w:val="28"/>
        </w:rPr>
      </w:pPr>
      <w:r w:rsidRPr="005B0D8A">
        <w:rPr>
          <w:sz w:val="28"/>
          <w:szCs w:val="28"/>
        </w:rPr>
        <w:t xml:space="preserve">Задания 3-4, 6-8 предполагали запись развернутого ответа. </w:t>
      </w:r>
    </w:p>
    <w:p w:rsidR="005B0D8A" w:rsidRPr="005B0D8A" w:rsidRDefault="005B0D8A" w:rsidP="005B0D8A">
      <w:pPr>
        <w:pStyle w:val="Default"/>
        <w:ind w:firstLine="567"/>
        <w:jc w:val="both"/>
        <w:rPr>
          <w:sz w:val="28"/>
          <w:szCs w:val="28"/>
        </w:rPr>
      </w:pPr>
      <w:r w:rsidRPr="005B0D8A">
        <w:rPr>
          <w:sz w:val="28"/>
          <w:szCs w:val="28"/>
        </w:rPr>
        <w:t xml:space="preserve">Задание 5 предполагало работу с контурной картой. </w:t>
      </w:r>
    </w:p>
    <w:p w:rsidR="005B0D8A" w:rsidRPr="005B0D8A" w:rsidRDefault="005B0D8A" w:rsidP="005B0D8A">
      <w:pPr>
        <w:pStyle w:val="Default"/>
        <w:ind w:firstLine="567"/>
        <w:jc w:val="both"/>
        <w:rPr>
          <w:sz w:val="28"/>
          <w:szCs w:val="28"/>
        </w:rPr>
      </w:pPr>
      <w:r w:rsidRPr="005B0D8A">
        <w:rPr>
          <w:sz w:val="28"/>
          <w:szCs w:val="28"/>
        </w:rPr>
        <w:t>Распределение баллов по типам заданий проверочной работы с развернутыми, краткими ответами и заданий на работу с контурной кар</w:t>
      </w:r>
      <w:r w:rsidR="003035BE">
        <w:rPr>
          <w:sz w:val="28"/>
          <w:szCs w:val="28"/>
        </w:rPr>
        <w:t>той представлено на диаграмме №4</w:t>
      </w:r>
      <w:r w:rsidRPr="005B0D8A">
        <w:rPr>
          <w:sz w:val="28"/>
          <w:szCs w:val="28"/>
        </w:rPr>
        <w:t xml:space="preserve">. </w:t>
      </w:r>
    </w:p>
    <w:p w:rsidR="009D3DE9" w:rsidRDefault="005B0D8A" w:rsidP="005B0D8A">
      <w:pPr>
        <w:pStyle w:val="Default"/>
        <w:jc w:val="right"/>
        <w:rPr>
          <w:b/>
          <w:bCs/>
          <w:iCs/>
          <w:sz w:val="28"/>
          <w:szCs w:val="28"/>
        </w:rPr>
      </w:pPr>
      <w:r>
        <w:rPr>
          <w:i/>
          <w:iCs/>
          <w:sz w:val="23"/>
          <w:szCs w:val="23"/>
        </w:rPr>
        <w:lastRenderedPageBreak/>
        <w:t>Диаграмма 4</w:t>
      </w:r>
    </w:p>
    <w:p w:rsidR="009D3DE9" w:rsidRDefault="009D3DE9" w:rsidP="001002F6">
      <w:pPr>
        <w:pStyle w:val="Default"/>
        <w:jc w:val="center"/>
        <w:rPr>
          <w:b/>
          <w:bCs/>
          <w:iCs/>
          <w:sz w:val="28"/>
          <w:szCs w:val="28"/>
        </w:rPr>
      </w:pPr>
    </w:p>
    <w:p w:rsidR="009D3DE9" w:rsidRPr="005B0D8A" w:rsidRDefault="005B0D8A" w:rsidP="005B0D8A">
      <w:pPr>
        <w:pStyle w:val="Default"/>
        <w:jc w:val="center"/>
        <w:rPr>
          <w:b/>
          <w:bCs/>
          <w:iCs/>
          <w:sz w:val="28"/>
          <w:szCs w:val="28"/>
        </w:rPr>
      </w:pPr>
      <w:r w:rsidRPr="005B0D8A">
        <w:rPr>
          <w:b/>
          <w:bCs/>
          <w:sz w:val="28"/>
          <w:szCs w:val="28"/>
        </w:rPr>
        <w:t>Распределение баллов по типам заданий (%)</w:t>
      </w:r>
    </w:p>
    <w:p w:rsidR="005B0D8A" w:rsidRDefault="005B0D8A" w:rsidP="001002F6">
      <w:pPr>
        <w:pStyle w:val="Default"/>
        <w:jc w:val="center"/>
        <w:rPr>
          <w:b/>
          <w:bCs/>
          <w:iCs/>
          <w:sz w:val="28"/>
          <w:szCs w:val="28"/>
        </w:rPr>
      </w:pPr>
      <w:r w:rsidRPr="005B0D8A">
        <w:rPr>
          <w:b/>
          <w:bCs/>
          <w:iCs/>
          <w:noProof/>
          <w:sz w:val="28"/>
          <w:szCs w:val="28"/>
          <w:lang w:eastAsia="ru-RU"/>
        </w:rPr>
        <w:drawing>
          <wp:anchor distT="0" distB="0" distL="114300" distR="114300" simplePos="0" relativeHeight="251669504" behindDoc="0" locked="0" layoutInCell="1" allowOverlap="1">
            <wp:simplePos x="0" y="0"/>
            <wp:positionH relativeFrom="column">
              <wp:posOffset>879294</wp:posOffset>
            </wp:positionH>
            <wp:positionV relativeFrom="paragraph">
              <wp:posOffset>5014</wp:posOffset>
            </wp:positionV>
            <wp:extent cx="4168239" cy="3372209"/>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239" cy="3372209"/>
                    </a:xfrm>
                    <a:prstGeom prst="rect">
                      <a:avLst/>
                    </a:prstGeom>
                    <a:noFill/>
                    <a:ln>
                      <a:noFill/>
                    </a:ln>
                  </pic:spPr>
                </pic:pic>
              </a:graphicData>
            </a:graphic>
          </wp:anchor>
        </w:drawing>
      </w: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Default="005B0D8A" w:rsidP="001002F6">
      <w:pPr>
        <w:pStyle w:val="Default"/>
        <w:jc w:val="center"/>
        <w:rPr>
          <w:b/>
          <w:bCs/>
          <w:iCs/>
          <w:sz w:val="28"/>
          <w:szCs w:val="28"/>
        </w:rPr>
      </w:pPr>
    </w:p>
    <w:p w:rsidR="005B0D8A" w:rsidRPr="005B0D8A" w:rsidRDefault="005B0D8A" w:rsidP="005B0D8A">
      <w:pPr>
        <w:pStyle w:val="Default"/>
        <w:ind w:firstLine="567"/>
        <w:jc w:val="both"/>
        <w:rPr>
          <w:sz w:val="28"/>
          <w:szCs w:val="28"/>
        </w:rPr>
      </w:pPr>
      <w:r w:rsidRPr="005B0D8A">
        <w:rPr>
          <w:b/>
          <w:bCs/>
          <w:sz w:val="28"/>
          <w:szCs w:val="28"/>
        </w:rPr>
        <w:t xml:space="preserve">Система оценивания выполнения отдельных заданий и проверочной работы в целом. </w:t>
      </w:r>
    </w:p>
    <w:p w:rsidR="005B0D8A" w:rsidRPr="005B0D8A" w:rsidRDefault="005B0D8A" w:rsidP="005B0D8A">
      <w:pPr>
        <w:pStyle w:val="Default"/>
        <w:ind w:firstLine="567"/>
        <w:jc w:val="both"/>
        <w:rPr>
          <w:sz w:val="28"/>
          <w:szCs w:val="28"/>
        </w:rPr>
      </w:pPr>
      <w:r w:rsidRPr="005B0D8A">
        <w:rPr>
          <w:sz w:val="28"/>
          <w:szCs w:val="28"/>
        </w:rPr>
        <w:t xml:space="preserve">Задание 1 считалось выполненным верно, если была правильно указана последовательность цифр. Правильный ответ за задание 1 оценивался 2 баллами. Если в ответе была допущена одна ошибка (в том числе написана лишняя цифра или не написана одна необходимая цифра), выставлялся 1 балл; если было допущено две или более ошибки – 0 баллов. </w:t>
      </w:r>
    </w:p>
    <w:p w:rsidR="005B0D8A" w:rsidRPr="005B0D8A" w:rsidRDefault="005B0D8A" w:rsidP="005B0D8A">
      <w:pPr>
        <w:pStyle w:val="Default"/>
        <w:ind w:firstLine="567"/>
        <w:jc w:val="both"/>
        <w:rPr>
          <w:sz w:val="28"/>
          <w:szCs w:val="28"/>
        </w:rPr>
      </w:pPr>
      <w:r w:rsidRPr="005B0D8A">
        <w:rPr>
          <w:sz w:val="28"/>
          <w:szCs w:val="28"/>
        </w:rPr>
        <w:t xml:space="preserve">Задание 2 считалось выполненным верно, если правильно указана буква. Правильный ответ на задание 2 оценивался 1 баллом. </w:t>
      </w:r>
    </w:p>
    <w:p w:rsidR="005B0D8A" w:rsidRPr="005B0D8A" w:rsidRDefault="005B0D8A" w:rsidP="005B0D8A">
      <w:pPr>
        <w:pStyle w:val="Default"/>
        <w:ind w:firstLine="567"/>
        <w:jc w:val="both"/>
        <w:rPr>
          <w:sz w:val="28"/>
          <w:szCs w:val="28"/>
        </w:rPr>
      </w:pPr>
      <w:r w:rsidRPr="005B0D8A">
        <w:rPr>
          <w:sz w:val="28"/>
          <w:szCs w:val="28"/>
        </w:rPr>
        <w:t xml:space="preserve">Задания с развёрнутым ответом и задание за работу с контурной картой оценивались в зависимости от полноты и правильности ответа в соответствии с критериями оценивания. </w:t>
      </w:r>
    </w:p>
    <w:p w:rsidR="005B0D8A" w:rsidRPr="005B0D8A" w:rsidRDefault="005B0D8A" w:rsidP="005B0D8A">
      <w:pPr>
        <w:pStyle w:val="Default"/>
        <w:ind w:firstLine="567"/>
        <w:jc w:val="both"/>
        <w:rPr>
          <w:sz w:val="28"/>
          <w:szCs w:val="28"/>
        </w:rPr>
      </w:pPr>
      <w:r w:rsidRPr="005B0D8A">
        <w:rPr>
          <w:sz w:val="28"/>
          <w:szCs w:val="28"/>
        </w:rPr>
        <w:t xml:space="preserve">Правильно выполненная работа в целом оценивалась 15 баллами. </w:t>
      </w:r>
    </w:p>
    <w:p w:rsidR="005B0D8A" w:rsidRPr="005B0D8A" w:rsidRDefault="005B0D8A" w:rsidP="005B0D8A">
      <w:pPr>
        <w:pStyle w:val="Default"/>
        <w:ind w:firstLine="567"/>
        <w:jc w:val="both"/>
        <w:rPr>
          <w:sz w:val="28"/>
          <w:szCs w:val="28"/>
        </w:rPr>
      </w:pPr>
      <w:r w:rsidRPr="005B0D8A">
        <w:rPr>
          <w:b/>
          <w:bCs/>
          <w:sz w:val="28"/>
          <w:szCs w:val="28"/>
        </w:rPr>
        <w:t xml:space="preserve">Рекомендации по переводу первичных баллов в отметки по пятибалльной шкале. </w:t>
      </w:r>
    </w:p>
    <w:p w:rsidR="005B0D8A" w:rsidRPr="005B0D8A" w:rsidRDefault="005B0D8A" w:rsidP="005B0D8A">
      <w:pPr>
        <w:pStyle w:val="Default"/>
        <w:ind w:firstLine="567"/>
        <w:jc w:val="both"/>
        <w:rPr>
          <w:sz w:val="28"/>
          <w:szCs w:val="28"/>
        </w:rPr>
      </w:pPr>
      <w:r w:rsidRPr="005B0D8A">
        <w:rPr>
          <w:sz w:val="28"/>
          <w:szCs w:val="28"/>
        </w:rPr>
        <w:t xml:space="preserve">Балл, полученный обучающимися 6-х классов по результатам выполнения работы по учебному предмету «история», переводился в оценку,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 </w:t>
      </w:r>
    </w:p>
    <w:p w:rsidR="005B0D8A" w:rsidRPr="005B0D8A" w:rsidRDefault="005B0D8A" w:rsidP="005B0D8A">
      <w:pPr>
        <w:pStyle w:val="Default"/>
        <w:ind w:firstLine="567"/>
        <w:jc w:val="both"/>
        <w:rPr>
          <w:sz w:val="28"/>
          <w:szCs w:val="28"/>
        </w:rPr>
      </w:pPr>
      <w:r w:rsidRPr="005B0D8A">
        <w:rPr>
          <w:sz w:val="28"/>
          <w:szCs w:val="28"/>
        </w:rPr>
        <w:t xml:space="preserve">Для получения положительной оценки, участнику ВПР необходимо было набрать не менее 4 баллов. </w:t>
      </w:r>
    </w:p>
    <w:p w:rsidR="005B0D8A" w:rsidRDefault="003035BE" w:rsidP="005B0D8A">
      <w:pPr>
        <w:pStyle w:val="Default"/>
        <w:ind w:firstLine="567"/>
        <w:jc w:val="both"/>
        <w:rPr>
          <w:sz w:val="28"/>
          <w:szCs w:val="28"/>
        </w:rPr>
      </w:pPr>
      <w:r>
        <w:rPr>
          <w:sz w:val="28"/>
          <w:szCs w:val="28"/>
        </w:rPr>
        <w:t>В таблице 22</w:t>
      </w:r>
      <w:r w:rsidR="005B0D8A" w:rsidRPr="005B0D8A">
        <w:rPr>
          <w:sz w:val="28"/>
          <w:szCs w:val="28"/>
        </w:rPr>
        <w:t xml:space="preserve"> представлены рекомендации по переводу первичных баллов в отметки по пятибалльной шкале.</w:t>
      </w:r>
    </w:p>
    <w:p w:rsidR="004D198C" w:rsidRDefault="004D198C" w:rsidP="005B0D8A">
      <w:pPr>
        <w:pStyle w:val="Default"/>
        <w:ind w:firstLine="567"/>
        <w:jc w:val="right"/>
        <w:rPr>
          <w:i/>
        </w:rPr>
      </w:pPr>
    </w:p>
    <w:p w:rsidR="005B0D8A" w:rsidRPr="005B0D8A" w:rsidRDefault="003035BE" w:rsidP="005B0D8A">
      <w:pPr>
        <w:pStyle w:val="Default"/>
        <w:ind w:firstLine="567"/>
        <w:jc w:val="right"/>
        <w:rPr>
          <w:b/>
          <w:bCs/>
          <w:i/>
          <w:iCs/>
        </w:rPr>
      </w:pPr>
      <w:r>
        <w:rPr>
          <w:i/>
        </w:rPr>
        <w:lastRenderedPageBreak/>
        <w:t>Таблица 22</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88"/>
        <w:gridCol w:w="1788"/>
        <w:gridCol w:w="1788"/>
        <w:gridCol w:w="1788"/>
      </w:tblGrid>
      <w:tr w:rsidR="005B0D8A" w:rsidRPr="005B0D8A" w:rsidTr="005B0D8A">
        <w:trPr>
          <w:trHeight w:val="109"/>
        </w:trPr>
        <w:tc>
          <w:tcPr>
            <w:tcW w:w="2263"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Первичный балл</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0–3</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4-7</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8-11</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12-15</w:t>
            </w:r>
          </w:p>
        </w:tc>
      </w:tr>
      <w:tr w:rsidR="005B0D8A" w:rsidRPr="005B0D8A" w:rsidTr="005B0D8A">
        <w:trPr>
          <w:trHeight w:val="109"/>
        </w:trPr>
        <w:tc>
          <w:tcPr>
            <w:tcW w:w="2263"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Отметка</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«2»</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«3»</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«4»</w:t>
            </w:r>
          </w:p>
        </w:tc>
        <w:tc>
          <w:tcPr>
            <w:tcW w:w="1788" w:type="dxa"/>
            <w:vAlign w:val="center"/>
          </w:tcPr>
          <w:p w:rsidR="005B0D8A" w:rsidRPr="005B0D8A" w:rsidRDefault="005B0D8A" w:rsidP="005B0D8A">
            <w:pPr>
              <w:autoSpaceDE w:val="0"/>
              <w:autoSpaceDN w:val="0"/>
              <w:adjustRightInd w:val="0"/>
              <w:spacing w:after="0" w:line="240" w:lineRule="auto"/>
              <w:jc w:val="center"/>
              <w:rPr>
                <w:rFonts w:ascii="Times New Roman" w:hAnsi="Times New Roman" w:cs="Times New Roman"/>
                <w:color w:val="000000"/>
                <w:sz w:val="23"/>
                <w:szCs w:val="23"/>
              </w:rPr>
            </w:pPr>
            <w:r w:rsidRPr="005B0D8A">
              <w:rPr>
                <w:rFonts w:ascii="Times New Roman" w:hAnsi="Times New Roman" w:cs="Times New Roman"/>
                <w:color w:val="000000"/>
                <w:sz w:val="23"/>
                <w:szCs w:val="23"/>
              </w:rPr>
              <w:t>«5»</w:t>
            </w:r>
          </w:p>
        </w:tc>
      </w:tr>
    </w:tbl>
    <w:p w:rsidR="005B0D8A" w:rsidRDefault="005B0D8A" w:rsidP="001002F6">
      <w:pPr>
        <w:pStyle w:val="Default"/>
        <w:jc w:val="center"/>
        <w:rPr>
          <w:b/>
          <w:bCs/>
          <w:iCs/>
          <w:sz w:val="28"/>
          <w:szCs w:val="28"/>
        </w:rPr>
      </w:pPr>
    </w:p>
    <w:p w:rsidR="005B0D8A" w:rsidRPr="005B0D8A" w:rsidRDefault="005B0D8A" w:rsidP="005B0D8A">
      <w:pPr>
        <w:pStyle w:val="Default"/>
        <w:ind w:firstLine="567"/>
        <w:jc w:val="both"/>
        <w:rPr>
          <w:sz w:val="28"/>
          <w:szCs w:val="28"/>
        </w:rPr>
      </w:pPr>
      <w:r w:rsidRPr="005B0D8A">
        <w:rPr>
          <w:b/>
          <w:bCs/>
          <w:sz w:val="28"/>
          <w:szCs w:val="28"/>
        </w:rPr>
        <w:t>6.2. Статистический анализ выполняемости заданий и групп заданий проверочной работы по учебному предмету «</w:t>
      </w:r>
      <w:r>
        <w:rPr>
          <w:b/>
          <w:bCs/>
          <w:sz w:val="28"/>
          <w:szCs w:val="28"/>
        </w:rPr>
        <w:t>И</w:t>
      </w:r>
      <w:r w:rsidRPr="005B0D8A">
        <w:rPr>
          <w:b/>
          <w:bCs/>
          <w:sz w:val="28"/>
          <w:szCs w:val="28"/>
        </w:rPr>
        <w:t xml:space="preserve">стория» обучающимися 6-х классов. </w:t>
      </w:r>
    </w:p>
    <w:p w:rsidR="00E37424" w:rsidRDefault="005B0D8A" w:rsidP="005B0D8A">
      <w:pPr>
        <w:pStyle w:val="Default"/>
        <w:ind w:firstLine="567"/>
        <w:jc w:val="both"/>
        <w:rPr>
          <w:sz w:val="28"/>
          <w:szCs w:val="28"/>
        </w:rPr>
      </w:pPr>
      <w:r w:rsidRPr="005B0D8A">
        <w:rPr>
          <w:sz w:val="28"/>
          <w:szCs w:val="28"/>
        </w:rPr>
        <w:t xml:space="preserve">Для анализа основных статистических характеристик заданий используется обобщенный план варианта КИМ по учебному предмету </w:t>
      </w:r>
      <w:r>
        <w:rPr>
          <w:sz w:val="28"/>
          <w:szCs w:val="28"/>
        </w:rPr>
        <w:t>«И</w:t>
      </w:r>
      <w:r w:rsidRPr="005B0D8A">
        <w:rPr>
          <w:sz w:val="28"/>
          <w:szCs w:val="28"/>
        </w:rPr>
        <w:t xml:space="preserve">стория», с указанием средних по региону процентов выполнения заданий по номеру задания в КИМ, проверяемым элементам содержания/ умениям, которые обучающиеся </w:t>
      </w:r>
      <w:r>
        <w:rPr>
          <w:sz w:val="28"/>
          <w:szCs w:val="28"/>
        </w:rPr>
        <w:t>ХМАО</w:t>
      </w:r>
      <w:r w:rsidRPr="005B0D8A">
        <w:rPr>
          <w:sz w:val="28"/>
          <w:szCs w:val="28"/>
        </w:rPr>
        <w:t xml:space="preserve">-Югры </w:t>
      </w:r>
      <w:r>
        <w:rPr>
          <w:sz w:val="28"/>
          <w:szCs w:val="28"/>
        </w:rPr>
        <w:t xml:space="preserve">и Сургутского района </w:t>
      </w:r>
      <w:r w:rsidRPr="005B0D8A">
        <w:rPr>
          <w:sz w:val="28"/>
          <w:szCs w:val="28"/>
        </w:rPr>
        <w:t>показали по результатам выполнения проверочной работы. В таблице 2</w:t>
      </w:r>
      <w:r w:rsidR="003035BE">
        <w:rPr>
          <w:sz w:val="28"/>
          <w:szCs w:val="28"/>
        </w:rPr>
        <w:t>3</w:t>
      </w:r>
      <w:r w:rsidRPr="005B0D8A">
        <w:rPr>
          <w:sz w:val="28"/>
          <w:szCs w:val="28"/>
        </w:rPr>
        <w:t xml:space="preserve"> представлен анализ выполнения проверочной работы, с учетом процента выполнения заданий</w:t>
      </w:r>
      <w:r w:rsidR="00E37424">
        <w:rPr>
          <w:sz w:val="28"/>
          <w:szCs w:val="28"/>
        </w:rPr>
        <w:t>.</w:t>
      </w:r>
      <w:r w:rsidR="00511F59">
        <w:rPr>
          <w:sz w:val="28"/>
          <w:szCs w:val="28"/>
        </w:rPr>
        <w:t xml:space="preserve"> </w:t>
      </w:r>
      <w:proofErr w:type="gramStart"/>
      <w:r w:rsidR="00511F59">
        <w:rPr>
          <w:sz w:val="28"/>
          <w:szCs w:val="28"/>
        </w:rPr>
        <w:t>Задания</w:t>
      </w:r>
      <w:proofErr w:type="gramEnd"/>
      <w:r w:rsidR="00511F59">
        <w:rPr>
          <w:sz w:val="28"/>
          <w:szCs w:val="28"/>
        </w:rPr>
        <w:t xml:space="preserve"> по которым средний процент выполнения по </w:t>
      </w:r>
      <w:proofErr w:type="spellStart"/>
      <w:r w:rsidR="00511F59">
        <w:rPr>
          <w:sz w:val="28"/>
          <w:szCs w:val="28"/>
        </w:rPr>
        <w:t>Сургутскому</w:t>
      </w:r>
      <w:proofErr w:type="spellEnd"/>
      <w:r w:rsidR="00511F59">
        <w:rPr>
          <w:sz w:val="28"/>
          <w:szCs w:val="28"/>
        </w:rPr>
        <w:t xml:space="preserve"> району ниже данных среднего процента выполнения заданий по ХМАО-Югре окрашены желтым цветом.</w:t>
      </w:r>
    </w:p>
    <w:p w:rsidR="00E37424" w:rsidRDefault="003035BE" w:rsidP="00E37424">
      <w:pPr>
        <w:pStyle w:val="Default"/>
        <w:ind w:firstLine="567"/>
        <w:jc w:val="right"/>
        <w:rPr>
          <w:i/>
        </w:rPr>
      </w:pPr>
      <w:r>
        <w:rPr>
          <w:i/>
        </w:rPr>
        <w:t>Таблица 23</w:t>
      </w:r>
    </w:p>
    <w:tbl>
      <w:tblPr>
        <w:tblW w:w="9324" w:type="dxa"/>
        <w:tblLook w:val="04A0" w:firstRow="1" w:lastRow="0" w:firstColumn="1" w:lastColumn="0" w:noHBand="0" w:noVBand="1"/>
      </w:tblPr>
      <w:tblGrid>
        <w:gridCol w:w="5807"/>
        <w:gridCol w:w="1268"/>
        <w:gridCol w:w="1140"/>
        <w:gridCol w:w="1109"/>
      </w:tblGrid>
      <w:tr w:rsidR="00E37424" w:rsidRPr="00E37424" w:rsidTr="003035BE">
        <w:trPr>
          <w:trHeight w:val="809"/>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268" w:type="dxa"/>
            <w:tcBorders>
              <w:top w:val="single" w:sz="4" w:space="0" w:color="000000"/>
              <w:left w:val="nil"/>
              <w:bottom w:val="single" w:sz="4" w:space="0" w:color="000000"/>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Максимальный балл</w:t>
            </w:r>
          </w:p>
        </w:tc>
        <w:tc>
          <w:tcPr>
            <w:tcW w:w="1140" w:type="dxa"/>
            <w:tcBorders>
              <w:top w:val="single" w:sz="4" w:space="0" w:color="000000"/>
              <w:left w:val="nil"/>
              <w:bottom w:val="single" w:sz="4" w:space="0" w:color="000000"/>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Средний процент выполнения заданий по ХМАО-Югре</w:t>
            </w:r>
          </w:p>
        </w:tc>
        <w:tc>
          <w:tcPr>
            <w:tcW w:w="1109" w:type="dxa"/>
            <w:tcBorders>
              <w:top w:val="single" w:sz="4" w:space="0" w:color="000000"/>
              <w:left w:val="nil"/>
              <w:bottom w:val="single" w:sz="4" w:space="0" w:color="000000"/>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Средний процент выполнения заданий по </w:t>
            </w:r>
            <w:proofErr w:type="spellStart"/>
            <w:r>
              <w:rPr>
                <w:rFonts w:ascii="Times New Roman" w:eastAsia="Times New Roman" w:hAnsi="Times New Roman" w:cs="Times New Roman"/>
                <w:color w:val="000000"/>
                <w:sz w:val="16"/>
                <w:szCs w:val="16"/>
                <w:lang w:eastAsia="ru-RU"/>
              </w:rPr>
              <w:t>Сургутскому</w:t>
            </w:r>
            <w:proofErr w:type="spellEnd"/>
            <w:r>
              <w:rPr>
                <w:rFonts w:ascii="Times New Roman" w:eastAsia="Times New Roman" w:hAnsi="Times New Roman" w:cs="Times New Roman"/>
                <w:color w:val="000000"/>
                <w:sz w:val="16"/>
                <w:szCs w:val="16"/>
                <w:lang w:eastAsia="ru-RU"/>
              </w:rPr>
              <w:t xml:space="preserve"> району</w:t>
            </w:r>
          </w:p>
        </w:tc>
      </w:tr>
      <w:tr w:rsidR="00E37424" w:rsidRPr="00E37424" w:rsidTr="003035BE">
        <w:trPr>
          <w:trHeight w:val="565"/>
        </w:trPr>
        <w:tc>
          <w:tcPr>
            <w:tcW w:w="5807" w:type="dxa"/>
            <w:tcBorders>
              <w:top w:val="single" w:sz="4" w:space="0" w:color="000000"/>
              <w:left w:val="single" w:sz="4" w:space="0" w:color="000000"/>
              <w:bottom w:val="single" w:sz="4" w:space="0" w:color="000000"/>
              <w:right w:val="single" w:sz="4" w:space="0" w:color="000000"/>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268" w:type="dxa"/>
            <w:tcBorders>
              <w:top w:val="single" w:sz="4" w:space="0" w:color="000000"/>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74,18</w:t>
            </w:r>
          </w:p>
        </w:tc>
        <w:tc>
          <w:tcPr>
            <w:tcW w:w="1109" w:type="dxa"/>
            <w:tcBorders>
              <w:top w:val="single" w:sz="4" w:space="0" w:color="000000"/>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78,53</w:t>
            </w:r>
          </w:p>
        </w:tc>
      </w:tr>
      <w:tr w:rsidR="00E37424" w:rsidRPr="00E37424" w:rsidTr="003035BE">
        <w:trPr>
          <w:trHeight w:val="374"/>
        </w:trPr>
        <w:tc>
          <w:tcPr>
            <w:tcW w:w="5807" w:type="dxa"/>
            <w:tcBorders>
              <w:top w:val="nil"/>
              <w:left w:val="single" w:sz="4" w:space="0" w:color="000000"/>
              <w:bottom w:val="single" w:sz="4" w:space="0" w:color="000000"/>
              <w:right w:val="single" w:sz="4" w:space="0" w:color="000000"/>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1268"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1</w:t>
            </w:r>
          </w:p>
        </w:tc>
        <w:tc>
          <w:tcPr>
            <w:tcW w:w="1140"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78,78</w:t>
            </w:r>
          </w:p>
        </w:tc>
        <w:tc>
          <w:tcPr>
            <w:tcW w:w="1109"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80,72</w:t>
            </w:r>
          </w:p>
        </w:tc>
      </w:tr>
      <w:tr w:rsidR="00E37424" w:rsidRPr="00E37424" w:rsidTr="003035BE">
        <w:trPr>
          <w:trHeight w:val="698"/>
        </w:trPr>
        <w:tc>
          <w:tcPr>
            <w:tcW w:w="5807" w:type="dxa"/>
            <w:tcBorders>
              <w:top w:val="nil"/>
              <w:left w:val="single" w:sz="4" w:space="0" w:color="000000"/>
              <w:bottom w:val="single" w:sz="4" w:space="0" w:color="000000"/>
              <w:right w:val="single" w:sz="4" w:space="0" w:color="000000"/>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268"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3</w:t>
            </w:r>
          </w:p>
        </w:tc>
        <w:tc>
          <w:tcPr>
            <w:tcW w:w="1140"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54,65</w:t>
            </w:r>
          </w:p>
        </w:tc>
        <w:tc>
          <w:tcPr>
            <w:tcW w:w="1109"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56,22</w:t>
            </w:r>
          </w:p>
        </w:tc>
      </w:tr>
      <w:tr w:rsidR="00E37424" w:rsidRPr="00E37424" w:rsidTr="003035BE">
        <w:trPr>
          <w:trHeight w:val="698"/>
        </w:trPr>
        <w:tc>
          <w:tcPr>
            <w:tcW w:w="5807" w:type="dxa"/>
            <w:tcBorders>
              <w:top w:val="nil"/>
              <w:left w:val="single" w:sz="4" w:space="0" w:color="000000"/>
              <w:bottom w:val="single" w:sz="4" w:space="0" w:color="auto"/>
              <w:right w:val="single" w:sz="4" w:space="0" w:color="000000"/>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268" w:type="dxa"/>
            <w:tcBorders>
              <w:top w:val="nil"/>
              <w:left w:val="nil"/>
              <w:bottom w:val="single" w:sz="4" w:space="0" w:color="auto"/>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3</w:t>
            </w:r>
          </w:p>
        </w:tc>
        <w:tc>
          <w:tcPr>
            <w:tcW w:w="1140" w:type="dxa"/>
            <w:tcBorders>
              <w:top w:val="nil"/>
              <w:left w:val="nil"/>
              <w:bottom w:val="single" w:sz="4" w:space="0" w:color="auto"/>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45,49</w:t>
            </w:r>
          </w:p>
        </w:tc>
        <w:tc>
          <w:tcPr>
            <w:tcW w:w="1109" w:type="dxa"/>
            <w:tcBorders>
              <w:top w:val="nil"/>
              <w:left w:val="nil"/>
              <w:bottom w:val="single" w:sz="4" w:space="0" w:color="auto"/>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45,88</w:t>
            </w:r>
          </w:p>
        </w:tc>
      </w:tr>
      <w:tr w:rsidR="00E37424" w:rsidRPr="00E37424" w:rsidTr="003035BE">
        <w:trPr>
          <w:trHeight w:val="1265"/>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61,56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67,74</w:t>
            </w:r>
          </w:p>
        </w:tc>
      </w:tr>
      <w:tr w:rsidR="00E37424" w:rsidRPr="00E37424" w:rsidTr="003035BE">
        <w:trPr>
          <w:trHeight w:val="1523"/>
        </w:trPr>
        <w:tc>
          <w:tcPr>
            <w:tcW w:w="5807" w:type="dxa"/>
            <w:tcBorders>
              <w:top w:val="single" w:sz="4" w:space="0" w:color="auto"/>
              <w:left w:val="single" w:sz="4" w:space="0" w:color="000000"/>
              <w:bottom w:val="single" w:sz="4" w:space="0" w:color="000000"/>
              <w:right w:val="single" w:sz="4" w:space="0" w:color="000000"/>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1268" w:type="dxa"/>
            <w:tcBorders>
              <w:top w:val="single" w:sz="4" w:space="0" w:color="auto"/>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26,15</w:t>
            </w:r>
          </w:p>
        </w:tc>
        <w:tc>
          <w:tcPr>
            <w:tcW w:w="1109" w:type="dxa"/>
            <w:tcBorders>
              <w:top w:val="single" w:sz="4" w:space="0" w:color="auto"/>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28,39</w:t>
            </w:r>
          </w:p>
        </w:tc>
      </w:tr>
      <w:tr w:rsidR="00E37424" w:rsidRPr="00E37424" w:rsidTr="003035BE">
        <w:trPr>
          <w:trHeight w:val="992"/>
        </w:trPr>
        <w:tc>
          <w:tcPr>
            <w:tcW w:w="5807" w:type="dxa"/>
            <w:tcBorders>
              <w:top w:val="nil"/>
              <w:left w:val="single" w:sz="4" w:space="0" w:color="000000"/>
              <w:bottom w:val="single" w:sz="4" w:space="0" w:color="000000"/>
              <w:right w:val="single" w:sz="4" w:space="0" w:color="000000"/>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E37424">
              <w:rPr>
                <w:rFonts w:ascii="Times New Roman" w:eastAsia="Times New Roman" w:hAnsi="Times New Roman" w:cs="Times New Roman"/>
                <w:color w:val="000000"/>
                <w:sz w:val="16"/>
                <w:szCs w:val="16"/>
                <w:lang w:eastAsia="ru-RU"/>
              </w:rPr>
              <w:t>историко-культурологическо¬го</w:t>
            </w:r>
            <w:proofErr w:type="spellEnd"/>
            <w:r w:rsidRPr="00E37424">
              <w:rPr>
                <w:rFonts w:ascii="Times New Roman" w:eastAsia="Times New Roman" w:hAnsi="Times New Roman" w:cs="Times New Roman"/>
                <w:color w:val="000000"/>
                <w:sz w:val="16"/>
                <w:szCs w:val="16"/>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268"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1</w:t>
            </w:r>
          </w:p>
        </w:tc>
        <w:tc>
          <w:tcPr>
            <w:tcW w:w="1140"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62,79</w:t>
            </w:r>
          </w:p>
        </w:tc>
        <w:tc>
          <w:tcPr>
            <w:tcW w:w="1109" w:type="dxa"/>
            <w:tcBorders>
              <w:top w:val="nil"/>
              <w:left w:val="nil"/>
              <w:bottom w:val="single" w:sz="4" w:space="0" w:color="000000"/>
              <w:right w:val="single" w:sz="4" w:space="0" w:color="000000"/>
            </w:tcBorders>
            <w:shd w:val="clear" w:color="auto" w:fill="FFFF00"/>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61,58</w:t>
            </w:r>
          </w:p>
        </w:tc>
      </w:tr>
      <w:tr w:rsidR="00E37424" w:rsidRPr="00E37424" w:rsidTr="003035BE">
        <w:trPr>
          <w:trHeight w:val="1559"/>
        </w:trPr>
        <w:tc>
          <w:tcPr>
            <w:tcW w:w="5807" w:type="dxa"/>
            <w:tcBorders>
              <w:top w:val="nil"/>
              <w:left w:val="single" w:sz="4" w:space="0" w:color="000000"/>
              <w:bottom w:val="single" w:sz="4" w:space="0" w:color="000000"/>
              <w:right w:val="single" w:sz="4" w:space="0" w:color="000000"/>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lastRenderedPageBreak/>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268"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w:t>
            </w:r>
          </w:p>
        </w:tc>
        <w:tc>
          <w:tcPr>
            <w:tcW w:w="1140"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34,61</w:t>
            </w:r>
          </w:p>
        </w:tc>
        <w:tc>
          <w:tcPr>
            <w:tcW w:w="1109" w:type="dxa"/>
            <w:tcBorders>
              <w:top w:val="nil"/>
              <w:left w:val="nil"/>
              <w:bottom w:val="single" w:sz="4" w:space="0" w:color="000000"/>
              <w:right w:val="single" w:sz="4" w:space="0" w:color="000000"/>
            </w:tcBorders>
            <w:shd w:val="clear" w:color="auto" w:fill="auto"/>
            <w:noWrap/>
            <w:vAlign w:val="center"/>
            <w:hideMark/>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38,24</w:t>
            </w:r>
          </w:p>
        </w:tc>
      </w:tr>
    </w:tbl>
    <w:p w:rsidR="00E37424" w:rsidRDefault="00E37424" w:rsidP="00E37424">
      <w:pPr>
        <w:pStyle w:val="Default"/>
        <w:jc w:val="both"/>
        <w:rPr>
          <w:sz w:val="28"/>
          <w:szCs w:val="28"/>
        </w:rPr>
      </w:pPr>
    </w:p>
    <w:p w:rsidR="005B0D8A" w:rsidRDefault="00E37424" w:rsidP="005B0D8A">
      <w:pPr>
        <w:pStyle w:val="Default"/>
        <w:ind w:firstLine="567"/>
        <w:jc w:val="both"/>
        <w:rPr>
          <w:sz w:val="28"/>
          <w:szCs w:val="28"/>
        </w:rPr>
      </w:pPr>
      <w:r>
        <w:rPr>
          <w:sz w:val="28"/>
          <w:szCs w:val="28"/>
        </w:rPr>
        <w:t xml:space="preserve"> Информация</w:t>
      </w:r>
      <w:r w:rsidR="005B0D8A" w:rsidRPr="005B0D8A">
        <w:rPr>
          <w:sz w:val="28"/>
          <w:szCs w:val="28"/>
        </w:rPr>
        <w:t xml:space="preserve"> перевода набранных баллов в отметку по рекомендованной шкале в целом по </w:t>
      </w:r>
      <w:proofErr w:type="spellStart"/>
      <w:r>
        <w:rPr>
          <w:sz w:val="28"/>
          <w:szCs w:val="28"/>
        </w:rPr>
        <w:t>Сургутскому</w:t>
      </w:r>
      <w:proofErr w:type="spellEnd"/>
      <w:r>
        <w:rPr>
          <w:sz w:val="28"/>
          <w:szCs w:val="28"/>
        </w:rPr>
        <w:t xml:space="preserve"> району</w:t>
      </w:r>
      <w:r w:rsidR="005B0D8A" w:rsidRPr="005B0D8A">
        <w:rPr>
          <w:sz w:val="28"/>
          <w:szCs w:val="28"/>
        </w:rPr>
        <w:t xml:space="preserve"> в группах участников с разным уровнем подготовки (группы обучающихся, получивших за выполнение работы отметку «2», отметку «3», отметку «4», отметку «5»)</w:t>
      </w:r>
      <w:r w:rsidR="003035BE">
        <w:rPr>
          <w:sz w:val="28"/>
          <w:szCs w:val="28"/>
        </w:rPr>
        <w:t xml:space="preserve"> представлена в таблице 24</w:t>
      </w:r>
      <w:r>
        <w:rPr>
          <w:sz w:val="28"/>
          <w:szCs w:val="28"/>
        </w:rPr>
        <w:t>.</w:t>
      </w:r>
    </w:p>
    <w:p w:rsidR="00E37424" w:rsidRDefault="003035BE" w:rsidP="00E37424">
      <w:pPr>
        <w:pStyle w:val="Default"/>
        <w:ind w:firstLine="567"/>
        <w:jc w:val="right"/>
        <w:rPr>
          <w:i/>
        </w:rPr>
      </w:pPr>
      <w:r>
        <w:rPr>
          <w:i/>
        </w:rPr>
        <w:t>Таблица 24</w:t>
      </w:r>
    </w:p>
    <w:tbl>
      <w:tblPr>
        <w:tblW w:w="9351" w:type="dxa"/>
        <w:tblLook w:val="04A0" w:firstRow="1" w:lastRow="0" w:firstColumn="1" w:lastColumn="0" w:noHBand="0" w:noVBand="1"/>
      </w:tblPr>
      <w:tblGrid>
        <w:gridCol w:w="4815"/>
        <w:gridCol w:w="1268"/>
        <w:gridCol w:w="716"/>
        <w:gridCol w:w="851"/>
        <w:gridCol w:w="850"/>
        <w:gridCol w:w="851"/>
      </w:tblGrid>
      <w:tr w:rsidR="00E37424" w:rsidRPr="00E37424" w:rsidTr="003035BE">
        <w:trPr>
          <w:trHeight w:val="809"/>
        </w:trPr>
        <w:tc>
          <w:tcPr>
            <w:tcW w:w="4815" w:type="dxa"/>
            <w:vMerge w:val="restart"/>
            <w:tcBorders>
              <w:top w:val="single" w:sz="4" w:space="0" w:color="000000"/>
              <w:left w:val="single" w:sz="4" w:space="0" w:color="000000"/>
              <w:right w:val="single" w:sz="4" w:space="0" w:color="auto"/>
            </w:tcBorders>
            <w:shd w:val="clear" w:color="auto" w:fill="auto"/>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268" w:type="dxa"/>
            <w:vMerge w:val="restart"/>
            <w:tcBorders>
              <w:top w:val="single" w:sz="4" w:space="0" w:color="auto"/>
              <w:left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Средний процент выполнения заданий по </w:t>
            </w:r>
            <w:proofErr w:type="spellStart"/>
            <w:r>
              <w:rPr>
                <w:rFonts w:ascii="Times New Roman" w:eastAsia="Times New Roman" w:hAnsi="Times New Roman" w:cs="Times New Roman"/>
                <w:color w:val="000000"/>
                <w:sz w:val="16"/>
                <w:szCs w:val="16"/>
                <w:lang w:eastAsia="ru-RU"/>
              </w:rPr>
              <w:t>Сургутскому</w:t>
            </w:r>
            <w:proofErr w:type="spellEnd"/>
            <w:r>
              <w:rPr>
                <w:rFonts w:ascii="Times New Roman" w:eastAsia="Times New Roman" w:hAnsi="Times New Roman" w:cs="Times New Roman"/>
                <w:color w:val="000000"/>
                <w:sz w:val="16"/>
                <w:szCs w:val="16"/>
                <w:lang w:eastAsia="ru-RU"/>
              </w:rPr>
              <w:t xml:space="preserve"> району</w:t>
            </w:r>
          </w:p>
        </w:tc>
        <w:tc>
          <w:tcPr>
            <w:tcW w:w="32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Процент выполнения задания по Сургутском районе в группах, получивших отметку</w:t>
            </w:r>
          </w:p>
        </w:tc>
      </w:tr>
      <w:tr w:rsidR="00E37424" w:rsidRPr="00E37424" w:rsidTr="003035BE">
        <w:trPr>
          <w:trHeight w:val="809"/>
        </w:trPr>
        <w:tc>
          <w:tcPr>
            <w:tcW w:w="4815" w:type="dxa"/>
            <w:vMerge/>
            <w:tcBorders>
              <w:left w:val="single" w:sz="4" w:space="0" w:color="000000"/>
              <w:bottom w:val="single" w:sz="4" w:space="0" w:color="000000"/>
              <w:right w:val="single" w:sz="4" w:space="0" w:color="auto"/>
            </w:tcBorders>
            <w:shd w:val="clear" w:color="auto" w:fill="auto"/>
            <w:vAlign w:val="center"/>
          </w:tcPr>
          <w:p w:rsid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p>
        </w:tc>
        <w:tc>
          <w:tcPr>
            <w:tcW w:w="1268" w:type="dxa"/>
            <w:vMerge/>
            <w:tcBorders>
              <w:left w:val="single" w:sz="4" w:space="0" w:color="auto"/>
              <w:bottom w:val="single" w:sz="4" w:space="0" w:color="auto"/>
              <w:right w:val="single" w:sz="4" w:space="0" w:color="auto"/>
            </w:tcBorders>
            <w:vAlign w:val="center"/>
          </w:tcPr>
          <w:p w:rsid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E37424" w:rsidRPr="00E37424" w:rsidTr="003035BE">
        <w:trPr>
          <w:trHeight w:val="565"/>
        </w:trPr>
        <w:tc>
          <w:tcPr>
            <w:tcW w:w="4815" w:type="dxa"/>
            <w:tcBorders>
              <w:top w:val="single" w:sz="4" w:space="0" w:color="000000"/>
              <w:left w:val="single" w:sz="4" w:space="0" w:color="000000"/>
              <w:bottom w:val="single" w:sz="4" w:space="0" w:color="000000"/>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78,53</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30,43</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84,51</w:t>
            </w:r>
          </w:p>
        </w:tc>
        <w:tc>
          <w:tcPr>
            <w:tcW w:w="851"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93,09</w:t>
            </w:r>
          </w:p>
        </w:tc>
      </w:tr>
      <w:tr w:rsidR="00E37424" w:rsidRPr="00E37424" w:rsidTr="003035BE">
        <w:trPr>
          <w:trHeight w:val="523"/>
        </w:trPr>
        <w:tc>
          <w:tcPr>
            <w:tcW w:w="4815" w:type="dxa"/>
            <w:tcBorders>
              <w:top w:val="nil"/>
              <w:left w:val="single" w:sz="4" w:space="0" w:color="000000"/>
              <w:bottom w:val="single" w:sz="4" w:space="0" w:color="000000"/>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80,72</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56,52</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82,5</w:t>
            </w:r>
          </w:p>
        </w:tc>
        <w:tc>
          <w:tcPr>
            <w:tcW w:w="851" w:type="dxa"/>
            <w:tcBorders>
              <w:top w:val="nil"/>
              <w:left w:val="single" w:sz="4" w:space="0" w:color="auto"/>
              <w:bottom w:val="single" w:sz="4" w:space="0" w:color="000000"/>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90,06</w:t>
            </w:r>
          </w:p>
        </w:tc>
      </w:tr>
      <w:tr w:rsidR="00E37424" w:rsidRPr="00E37424" w:rsidTr="003035BE">
        <w:trPr>
          <w:trHeight w:val="698"/>
        </w:trPr>
        <w:tc>
          <w:tcPr>
            <w:tcW w:w="4815" w:type="dxa"/>
            <w:tcBorders>
              <w:top w:val="nil"/>
              <w:left w:val="single" w:sz="4" w:space="0" w:color="000000"/>
              <w:bottom w:val="single" w:sz="4" w:space="0" w:color="000000"/>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56,22</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64,32</w:t>
            </w:r>
          </w:p>
        </w:tc>
        <w:tc>
          <w:tcPr>
            <w:tcW w:w="851" w:type="dxa"/>
            <w:tcBorders>
              <w:top w:val="nil"/>
              <w:left w:val="single" w:sz="4" w:space="0" w:color="auto"/>
              <w:bottom w:val="single" w:sz="4" w:space="0" w:color="000000"/>
              <w:right w:val="single" w:sz="4" w:space="0" w:color="000000"/>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90,24</w:t>
            </w:r>
          </w:p>
        </w:tc>
      </w:tr>
      <w:tr w:rsidR="00E37424" w:rsidRPr="00E37424" w:rsidTr="003035BE">
        <w:trPr>
          <w:trHeight w:val="698"/>
        </w:trPr>
        <w:tc>
          <w:tcPr>
            <w:tcW w:w="4815" w:type="dxa"/>
            <w:tcBorders>
              <w:top w:val="nil"/>
              <w:left w:val="single" w:sz="4" w:space="0" w:color="000000"/>
              <w:bottom w:val="single" w:sz="4" w:space="0" w:color="auto"/>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45,88</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4,35</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51,32</w:t>
            </w:r>
          </w:p>
        </w:tc>
        <w:tc>
          <w:tcPr>
            <w:tcW w:w="851" w:type="dxa"/>
            <w:tcBorders>
              <w:top w:val="nil"/>
              <w:left w:val="single" w:sz="4" w:space="0" w:color="auto"/>
              <w:bottom w:val="single" w:sz="4" w:space="0" w:color="auto"/>
              <w:right w:val="single" w:sz="4" w:space="0" w:color="000000"/>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81,58</w:t>
            </w:r>
          </w:p>
        </w:tc>
      </w:tr>
      <w:tr w:rsidR="00E37424" w:rsidRPr="00E37424" w:rsidTr="003035BE">
        <w:trPr>
          <w:trHeight w:val="1265"/>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67,74</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26,09</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86,74</w:t>
            </w:r>
          </w:p>
        </w:tc>
      </w:tr>
      <w:tr w:rsidR="00E37424" w:rsidRPr="00E37424" w:rsidTr="003035BE">
        <w:trPr>
          <w:trHeight w:val="1523"/>
        </w:trPr>
        <w:tc>
          <w:tcPr>
            <w:tcW w:w="4815" w:type="dxa"/>
            <w:tcBorders>
              <w:top w:val="single" w:sz="4" w:space="0" w:color="auto"/>
              <w:left w:val="single" w:sz="4" w:space="0" w:color="000000"/>
              <w:bottom w:val="single" w:sz="4" w:space="0" w:color="000000"/>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28,39</w:t>
            </w:r>
          </w:p>
        </w:tc>
        <w:tc>
          <w:tcPr>
            <w:tcW w:w="71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32,78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71,27</w:t>
            </w:r>
          </w:p>
        </w:tc>
      </w:tr>
      <w:tr w:rsidR="00E37424" w:rsidRPr="00E37424" w:rsidTr="003035BE">
        <w:trPr>
          <w:trHeight w:val="992"/>
        </w:trPr>
        <w:tc>
          <w:tcPr>
            <w:tcW w:w="4815" w:type="dxa"/>
            <w:tcBorders>
              <w:top w:val="nil"/>
              <w:left w:val="single" w:sz="4" w:space="0" w:color="000000"/>
              <w:bottom w:val="single" w:sz="4" w:space="0" w:color="000000"/>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E37424">
              <w:rPr>
                <w:rFonts w:ascii="Times New Roman" w:eastAsia="Times New Roman" w:hAnsi="Times New Roman" w:cs="Times New Roman"/>
                <w:color w:val="000000"/>
                <w:sz w:val="16"/>
                <w:szCs w:val="16"/>
                <w:lang w:eastAsia="ru-RU"/>
              </w:rPr>
              <w:t>историко-культурологическо¬го</w:t>
            </w:r>
            <w:proofErr w:type="spellEnd"/>
            <w:r w:rsidRPr="00E37424">
              <w:rPr>
                <w:rFonts w:ascii="Times New Roman" w:eastAsia="Times New Roman" w:hAnsi="Times New Roman" w:cs="Times New Roman"/>
                <w:color w:val="000000"/>
                <w:sz w:val="16"/>
                <w:szCs w:val="16"/>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61,58</w:t>
            </w:r>
          </w:p>
        </w:tc>
        <w:tc>
          <w:tcPr>
            <w:tcW w:w="716" w:type="dxa"/>
            <w:tcBorders>
              <w:top w:val="nil"/>
              <w:left w:val="single" w:sz="4" w:space="0" w:color="auto"/>
              <w:bottom w:val="single" w:sz="4" w:space="0" w:color="000000"/>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30,43</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91,71</w:t>
            </w:r>
          </w:p>
        </w:tc>
      </w:tr>
      <w:tr w:rsidR="00E37424" w:rsidRPr="00E37424" w:rsidTr="003035BE">
        <w:trPr>
          <w:trHeight w:val="1559"/>
        </w:trPr>
        <w:tc>
          <w:tcPr>
            <w:tcW w:w="4815" w:type="dxa"/>
            <w:tcBorders>
              <w:top w:val="nil"/>
              <w:left w:val="single" w:sz="4" w:space="0" w:color="000000"/>
              <w:bottom w:val="single" w:sz="4" w:space="0" w:color="000000"/>
              <w:right w:val="single" w:sz="4" w:space="0" w:color="auto"/>
            </w:tcBorders>
            <w:shd w:val="clear" w:color="auto" w:fill="auto"/>
            <w:hideMark/>
          </w:tcPr>
          <w:p w:rsidR="00E37424" w:rsidRPr="00E37424" w:rsidRDefault="00E37424" w:rsidP="00E37424">
            <w:pPr>
              <w:spacing w:after="0" w:line="240" w:lineRule="auto"/>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lastRenderedPageBreak/>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268" w:type="dxa"/>
            <w:tcBorders>
              <w:top w:val="single" w:sz="4" w:space="0" w:color="auto"/>
              <w:left w:val="single" w:sz="4" w:space="0" w:color="auto"/>
              <w:bottom w:val="single" w:sz="4" w:space="0" w:color="auto"/>
              <w:right w:val="single" w:sz="4" w:space="0" w:color="auto"/>
            </w:tcBorders>
            <w:vAlign w:val="center"/>
          </w:tcPr>
          <w:p w:rsidR="00E37424" w:rsidRPr="00E37424" w:rsidRDefault="00E37424" w:rsidP="00E37424">
            <w:pPr>
              <w:spacing w:after="0" w:line="240" w:lineRule="auto"/>
              <w:jc w:val="center"/>
              <w:rPr>
                <w:rFonts w:ascii="Times New Roman" w:eastAsia="Times New Roman" w:hAnsi="Times New Roman" w:cs="Times New Roman"/>
                <w:color w:val="000000"/>
                <w:sz w:val="16"/>
                <w:szCs w:val="16"/>
                <w:lang w:eastAsia="ru-RU"/>
              </w:rPr>
            </w:pPr>
            <w:r w:rsidRPr="00E37424">
              <w:rPr>
                <w:rFonts w:ascii="Times New Roman" w:eastAsia="Times New Roman" w:hAnsi="Times New Roman" w:cs="Times New Roman"/>
                <w:color w:val="000000"/>
                <w:sz w:val="16"/>
                <w:szCs w:val="16"/>
                <w:lang w:eastAsia="ru-RU"/>
              </w:rPr>
              <w:t>38,24</w:t>
            </w:r>
          </w:p>
        </w:tc>
        <w:tc>
          <w:tcPr>
            <w:tcW w:w="716" w:type="dxa"/>
            <w:tcBorders>
              <w:top w:val="nil"/>
              <w:left w:val="single" w:sz="4" w:space="0" w:color="auto"/>
              <w:bottom w:val="single" w:sz="4" w:space="0" w:color="000000"/>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15,22</w:t>
            </w:r>
          </w:p>
        </w:tc>
        <w:tc>
          <w:tcPr>
            <w:tcW w:w="851" w:type="dxa"/>
            <w:tcBorders>
              <w:top w:val="single" w:sz="4" w:space="0" w:color="auto"/>
              <w:left w:val="single" w:sz="4" w:space="0" w:color="auto"/>
              <w:bottom w:val="single" w:sz="4" w:space="0" w:color="auto"/>
              <w:right w:val="single" w:sz="4" w:space="0" w:color="auto"/>
            </w:tcBorders>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424" w:rsidRPr="00E37424" w:rsidRDefault="00511F59" w:rsidP="00E3742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79,83</w:t>
            </w:r>
          </w:p>
        </w:tc>
      </w:tr>
    </w:tbl>
    <w:p w:rsidR="00E37424" w:rsidRPr="00E37424" w:rsidRDefault="00E37424" w:rsidP="00E37424">
      <w:pPr>
        <w:pStyle w:val="Default"/>
        <w:ind w:firstLine="567"/>
        <w:jc w:val="right"/>
        <w:rPr>
          <w:b/>
          <w:bCs/>
          <w:i/>
          <w:iCs/>
        </w:rPr>
      </w:pPr>
    </w:p>
    <w:p w:rsidR="003035BE" w:rsidRPr="00B07152" w:rsidRDefault="003035BE" w:rsidP="003035BE">
      <w:pPr>
        <w:pStyle w:val="Default"/>
        <w:ind w:firstLine="567"/>
        <w:jc w:val="center"/>
        <w:rPr>
          <w:b/>
          <w:color w:val="auto"/>
          <w:sz w:val="28"/>
          <w:szCs w:val="28"/>
        </w:rPr>
      </w:pPr>
      <w:r w:rsidRPr="00B07152">
        <w:rPr>
          <w:b/>
          <w:color w:val="auto"/>
          <w:sz w:val="28"/>
          <w:szCs w:val="28"/>
        </w:rPr>
        <w:t xml:space="preserve">Информация о среднем проценте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3035BE" w:rsidRDefault="003035BE" w:rsidP="003035BE">
      <w:pPr>
        <w:pStyle w:val="Default"/>
        <w:ind w:firstLine="567"/>
        <w:jc w:val="center"/>
        <w:rPr>
          <w:b/>
          <w:color w:val="auto"/>
          <w:sz w:val="28"/>
          <w:szCs w:val="28"/>
        </w:rPr>
      </w:pPr>
      <w:r>
        <w:rPr>
          <w:b/>
          <w:color w:val="auto"/>
          <w:sz w:val="28"/>
          <w:szCs w:val="28"/>
        </w:rPr>
        <w:t xml:space="preserve"> по учебному предмету «История»</w:t>
      </w:r>
      <w:r w:rsidRPr="00B07152">
        <w:rPr>
          <w:b/>
          <w:color w:val="auto"/>
          <w:sz w:val="28"/>
          <w:szCs w:val="28"/>
        </w:rPr>
        <w:t xml:space="preserve"> </w:t>
      </w:r>
      <w:r>
        <w:rPr>
          <w:b/>
          <w:color w:val="auto"/>
          <w:sz w:val="28"/>
          <w:szCs w:val="28"/>
        </w:rPr>
        <w:t xml:space="preserve">обучающимися 6 классов </w:t>
      </w:r>
    </w:p>
    <w:p w:rsidR="003035BE" w:rsidRDefault="003035BE" w:rsidP="003035BE">
      <w:pPr>
        <w:pStyle w:val="Default"/>
        <w:ind w:firstLine="567"/>
        <w:jc w:val="center"/>
        <w:rPr>
          <w:b/>
          <w:color w:val="auto"/>
          <w:sz w:val="28"/>
          <w:szCs w:val="28"/>
        </w:rPr>
      </w:pPr>
      <w:r w:rsidRPr="00B07152">
        <w:rPr>
          <w:b/>
          <w:color w:val="auto"/>
          <w:sz w:val="28"/>
          <w:szCs w:val="28"/>
        </w:rPr>
        <w:t xml:space="preserve">в сравнении с данными </w:t>
      </w:r>
      <w:r>
        <w:rPr>
          <w:b/>
          <w:color w:val="auto"/>
          <w:sz w:val="28"/>
          <w:szCs w:val="28"/>
        </w:rPr>
        <w:t xml:space="preserve">по </w:t>
      </w:r>
      <w:proofErr w:type="spellStart"/>
      <w:r>
        <w:rPr>
          <w:b/>
          <w:color w:val="auto"/>
          <w:sz w:val="28"/>
          <w:szCs w:val="28"/>
        </w:rPr>
        <w:t>Сургутскому</w:t>
      </w:r>
      <w:proofErr w:type="spellEnd"/>
      <w:r>
        <w:rPr>
          <w:b/>
          <w:color w:val="auto"/>
          <w:sz w:val="28"/>
          <w:szCs w:val="28"/>
        </w:rPr>
        <w:t xml:space="preserve"> району и округу</w:t>
      </w:r>
    </w:p>
    <w:p w:rsidR="003035BE" w:rsidRPr="009760DE" w:rsidRDefault="003035BE" w:rsidP="003035BE">
      <w:pPr>
        <w:pStyle w:val="Default"/>
        <w:ind w:firstLine="567"/>
        <w:jc w:val="right"/>
        <w:rPr>
          <w:sz w:val="28"/>
          <w:szCs w:val="28"/>
        </w:rPr>
      </w:pPr>
      <w:r>
        <w:rPr>
          <w:i/>
          <w:iCs/>
          <w:color w:val="auto"/>
          <w:sz w:val="23"/>
          <w:szCs w:val="23"/>
        </w:rPr>
        <w:t>Таблица 25</w:t>
      </w:r>
    </w:p>
    <w:tbl>
      <w:tblPr>
        <w:tblW w:w="9209" w:type="dxa"/>
        <w:tblLook w:val="04A0" w:firstRow="1" w:lastRow="0" w:firstColumn="1" w:lastColumn="0" w:noHBand="0" w:noVBand="1"/>
      </w:tblPr>
      <w:tblGrid>
        <w:gridCol w:w="7508"/>
        <w:gridCol w:w="1701"/>
      </w:tblGrid>
      <w:tr w:rsidR="003035BE" w:rsidRPr="003035BE" w:rsidTr="00437641">
        <w:trPr>
          <w:trHeight w:val="46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BE" w:rsidRPr="003035BE" w:rsidRDefault="003035BE" w:rsidP="00437641">
            <w:pPr>
              <w:spacing w:after="0" w:line="240" w:lineRule="auto"/>
              <w:jc w:val="center"/>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Участники ВПР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035BE" w:rsidRPr="003035BE" w:rsidRDefault="003035BE" w:rsidP="00437641">
            <w:pPr>
              <w:spacing w:after="0" w:line="240" w:lineRule="auto"/>
              <w:jc w:val="center"/>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Ср. % выполнения заданий</w:t>
            </w:r>
          </w:p>
        </w:tc>
      </w:tr>
      <w:tr w:rsidR="003035BE" w:rsidRPr="003035BE" w:rsidTr="003035BE">
        <w:trPr>
          <w:trHeight w:val="18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b/>
                <w:color w:val="000000"/>
                <w:lang w:eastAsia="ru-RU"/>
              </w:rPr>
            </w:pPr>
            <w:r w:rsidRPr="003035BE">
              <w:rPr>
                <w:rFonts w:ascii="Times New Roman" w:eastAsia="Times New Roman" w:hAnsi="Times New Roman" w:cs="Times New Roman"/>
                <w:b/>
                <w:color w:val="000000"/>
                <w:lang w:eastAsia="ru-RU"/>
              </w:rPr>
              <w:t>ХМАО - Югра</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b/>
                <w:color w:val="000000"/>
                <w:lang w:eastAsia="ru-RU"/>
              </w:rPr>
            </w:pPr>
            <w:r w:rsidRPr="00B41BED">
              <w:rPr>
                <w:rFonts w:ascii="Times New Roman" w:eastAsia="Times New Roman" w:hAnsi="Times New Roman" w:cs="Times New Roman"/>
                <w:b/>
                <w:color w:val="000000"/>
                <w:lang w:eastAsia="ru-RU"/>
              </w:rPr>
              <w:t>54,78</w:t>
            </w:r>
          </w:p>
        </w:tc>
      </w:tr>
      <w:tr w:rsidR="003035BE" w:rsidRPr="003035BE" w:rsidTr="003035BE">
        <w:trPr>
          <w:trHeight w:val="17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b/>
                <w:color w:val="000000"/>
                <w:lang w:eastAsia="ru-RU"/>
              </w:rPr>
            </w:pPr>
            <w:r w:rsidRPr="003035BE">
              <w:rPr>
                <w:rFonts w:ascii="Times New Roman" w:eastAsia="Times New Roman" w:hAnsi="Times New Roman" w:cs="Times New Roman"/>
                <w:b/>
                <w:color w:val="000000"/>
                <w:lang w:eastAsia="ru-RU"/>
              </w:rPr>
              <w:t>Сургутский район</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b/>
                <w:color w:val="000000"/>
                <w:lang w:eastAsia="ru-RU"/>
              </w:rPr>
            </w:pPr>
            <w:r w:rsidRPr="00B41BED">
              <w:rPr>
                <w:rFonts w:ascii="Times New Roman" w:eastAsia="Times New Roman" w:hAnsi="Times New Roman" w:cs="Times New Roman"/>
                <w:b/>
                <w:color w:val="000000"/>
                <w:lang w:eastAsia="ru-RU"/>
              </w:rPr>
              <w:t>57,16</w:t>
            </w:r>
          </w:p>
        </w:tc>
      </w:tr>
      <w:tr w:rsidR="003035BE" w:rsidRPr="003035BE" w:rsidTr="003035BE">
        <w:trPr>
          <w:trHeight w:val="2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МАОУ "Белоярская СОШ № 1"</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60,40</w:t>
            </w:r>
          </w:p>
        </w:tc>
      </w:tr>
      <w:tr w:rsidR="003035BE" w:rsidRPr="003035BE" w:rsidTr="003035BE">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"Белоярская СОШ  № 3"</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57,70</w:t>
            </w:r>
          </w:p>
        </w:tc>
      </w:tr>
      <w:tr w:rsidR="003035BE" w:rsidRPr="003035BE" w:rsidTr="003035BE">
        <w:trPr>
          <w:trHeight w:val="20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"Солнечная СОШ № 1"</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44,29</w:t>
            </w:r>
          </w:p>
        </w:tc>
      </w:tr>
      <w:tr w:rsidR="003035BE" w:rsidRPr="003035BE" w:rsidTr="003035BE">
        <w:trPr>
          <w:trHeight w:val="14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proofErr w:type="spellStart"/>
            <w:r w:rsidRPr="003035BE">
              <w:rPr>
                <w:rFonts w:ascii="Times New Roman" w:eastAsia="Times New Roman" w:hAnsi="Times New Roman" w:cs="Times New Roman"/>
                <w:color w:val="000000"/>
                <w:lang w:eastAsia="ru-RU"/>
              </w:rPr>
              <w:t>Филиал"Сайгатинская</w:t>
            </w:r>
            <w:proofErr w:type="spellEnd"/>
            <w:r w:rsidRPr="003035BE">
              <w:rPr>
                <w:rFonts w:ascii="Times New Roman" w:eastAsia="Times New Roman" w:hAnsi="Times New Roman" w:cs="Times New Roman"/>
                <w:color w:val="000000"/>
                <w:lang w:eastAsia="ru-RU"/>
              </w:rPr>
              <w:t xml:space="preserve"> СШ "</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55,10</w:t>
            </w:r>
          </w:p>
        </w:tc>
      </w:tr>
      <w:tr w:rsidR="003035BE" w:rsidRPr="003035BE" w:rsidTr="003035BE">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"Барсовская СОШ № 1"</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64,75</w:t>
            </w:r>
          </w:p>
        </w:tc>
      </w:tr>
      <w:tr w:rsidR="003035BE" w:rsidRPr="003035BE" w:rsidTr="003035BE">
        <w:trPr>
          <w:trHeight w:val="122"/>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"Федоровская СОШ № 2 с углублённым изучением отдельных предметов"</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67,08</w:t>
            </w:r>
          </w:p>
        </w:tc>
      </w:tr>
      <w:tr w:rsidR="003035BE" w:rsidRPr="003035BE" w:rsidTr="003035BE">
        <w:trPr>
          <w:trHeight w:val="8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"Федоровская СОШ № 1"</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54,73</w:t>
            </w:r>
          </w:p>
        </w:tc>
      </w:tr>
      <w:tr w:rsidR="003035BE" w:rsidRPr="003035BE" w:rsidTr="003035BE">
        <w:trPr>
          <w:trHeight w:val="17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"Федоровская СОШ  № 5"</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55,44</w:t>
            </w:r>
          </w:p>
        </w:tc>
      </w:tr>
      <w:tr w:rsidR="003035BE" w:rsidRPr="003035BE" w:rsidTr="003035BE">
        <w:trPr>
          <w:trHeight w:val="11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w:t>
            </w:r>
            <w:proofErr w:type="spellStart"/>
            <w:r w:rsidRPr="003035BE">
              <w:rPr>
                <w:rFonts w:ascii="Times New Roman" w:eastAsia="Times New Roman" w:hAnsi="Times New Roman" w:cs="Times New Roman"/>
                <w:color w:val="000000"/>
                <w:lang w:eastAsia="ru-RU"/>
              </w:rPr>
              <w:t>Ульт-Ягунская</w:t>
            </w:r>
            <w:proofErr w:type="spellEnd"/>
            <w:r w:rsidRPr="003035BE">
              <w:rPr>
                <w:rFonts w:ascii="Times New Roman" w:eastAsia="Times New Roman" w:hAnsi="Times New Roman" w:cs="Times New Roman"/>
                <w:color w:val="000000"/>
                <w:lang w:eastAsia="ru-RU"/>
              </w:rPr>
              <w:t xml:space="preserve"> СОШ"</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42,75</w:t>
            </w:r>
          </w:p>
        </w:tc>
      </w:tr>
      <w:tr w:rsidR="003035BE" w:rsidRPr="003035BE" w:rsidTr="003035BE">
        <w:trPr>
          <w:trHeight w:val="20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"Лянторская СОШ № 3"</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55,96</w:t>
            </w:r>
          </w:p>
        </w:tc>
      </w:tr>
      <w:tr w:rsidR="003035BE" w:rsidRPr="003035BE" w:rsidTr="003035BE">
        <w:trPr>
          <w:trHeight w:val="13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"Лянторская СОШ № 4"</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62,13</w:t>
            </w:r>
          </w:p>
        </w:tc>
      </w:tr>
      <w:tr w:rsidR="003035BE" w:rsidRPr="003035BE" w:rsidTr="003035BE">
        <w:trPr>
          <w:trHeight w:val="2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"Лянторская СОШ  № 6"</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49,71</w:t>
            </w:r>
          </w:p>
        </w:tc>
      </w:tr>
      <w:tr w:rsidR="003035BE" w:rsidRPr="003035BE" w:rsidTr="003035BE">
        <w:trPr>
          <w:trHeight w:val="11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"Лянторская СОШ  № 5"</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57,95</w:t>
            </w:r>
          </w:p>
        </w:tc>
      </w:tr>
      <w:tr w:rsidR="003035BE" w:rsidRPr="003035BE" w:rsidTr="003035BE">
        <w:trPr>
          <w:trHeight w:val="20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"Нижнесортымская СОШ "</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64,20</w:t>
            </w:r>
          </w:p>
        </w:tc>
      </w:tr>
      <w:tr w:rsidR="003035BE" w:rsidRPr="003035BE" w:rsidTr="003035BE">
        <w:trPr>
          <w:trHeight w:val="134"/>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Филиал "</w:t>
            </w:r>
            <w:proofErr w:type="spellStart"/>
            <w:r w:rsidRPr="003035BE">
              <w:rPr>
                <w:rFonts w:ascii="Times New Roman" w:eastAsia="Times New Roman" w:hAnsi="Times New Roman" w:cs="Times New Roman"/>
                <w:color w:val="000000"/>
                <w:lang w:eastAsia="ru-RU"/>
              </w:rPr>
              <w:t>Локосовская</w:t>
            </w:r>
            <w:proofErr w:type="spellEnd"/>
            <w:r w:rsidRPr="003035BE">
              <w:rPr>
                <w:rFonts w:ascii="Times New Roman" w:eastAsia="Times New Roman" w:hAnsi="Times New Roman" w:cs="Times New Roman"/>
                <w:color w:val="000000"/>
                <w:lang w:eastAsia="ru-RU"/>
              </w:rPr>
              <w:t xml:space="preserve"> СШ-д/с  им. З. Т. </w:t>
            </w:r>
            <w:proofErr w:type="spellStart"/>
            <w:r w:rsidRPr="003035BE">
              <w:rPr>
                <w:rFonts w:ascii="Times New Roman" w:eastAsia="Times New Roman" w:hAnsi="Times New Roman" w:cs="Times New Roman"/>
                <w:color w:val="000000"/>
                <w:lang w:eastAsia="ru-RU"/>
              </w:rPr>
              <w:t>Скутина</w:t>
            </w:r>
            <w:proofErr w:type="spellEnd"/>
            <w:r w:rsidRPr="003035BE">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58,82</w:t>
            </w:r>
          </w:p>
        </w:tc>
      </w:tr>
      <w:tr w:rsidR="003035BE" w:rsidRPr="003035BE" w:rsidTr="003035BE">
        <w:trPr>
          <w:trHeight w:val="221"/>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 xml:space="preserve">МБОУ  "Высокомысовская СОШ  им. героя Советского Союза </w:t>
            </w:r>
            <w:proofErr w:type="spellStart"/>
            <w:r w:rsidRPr="003035BE">
              <w:rPr>
                <w:rFonts w:ascii="Times New Roman" w:eastAsia="Times New Roman" w:hAnsi="Times New Roman" w:cs="Times New Roman"/>
                <w:color w:val="000000"/>
                <w:lang w:eastAsia="ru-RU"/>
              </w:rPr>
              <w:t>И.В.Королькова</w:t>
            </w:r>
            <w:proofErr w:type="spellEnd"/>
            <w:r w:rsidRPr="003035BE">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51,04</w:t>
            </w:r>
          </w:p>
        </w:tc>
      </w:tr>
      <w:tr w:rsidR="003035BE" w:rsidRPr="003035BE" w:rsidTr="003035BE">
        <w:trPr>
          <w:trHeight w:val="13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Филиал  "Сытоминская СШ  "</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56,46</w:t>
            </w:r>
          </w:p>
        </w:tc>
      </w:tr>
      <w:tr w:rsidR="003035BE" w:rsidRPr="003035BE" w:rsidTr="003035BE">
        <w:trPr>
          <w:trHeight w:val="22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"Ляминская СОШ"</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52,87</w:t>
            </w:r>
          </w:p>
        </w:tc>
      </w:tr>
      <w:tr w:rsidR="003035BE" w:rsidRPr="003035BE" w:rsidTr="003035BE">
        <w:trPr>
          <w:trHeight w:val="1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"Русскинская СОШ"</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69,19</w:t>
            </w:r>
          </w:p>
        </w:tc>
      </w:tr>
      <w:tr w:rsidR="003035BE" w:rsidRPr="003035BE" w:rsidTr="003035BE">
        <w:trPr>
          <w:trHeight w:val="21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МАОУ "Лянторская СОШ № 7"</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58,65</w:t>
            </w:r>
          </w:p>
        </w:tc>
      </w:tr>
      <w:tr w:rsidR="003035BE" w:rsidRPr="003035BE" w:rsidTr="003035BE">
        <w:trPr>
          <w:trHeight w:val="1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3035BE" w:rsidRPr="003035BE" w:rsidRDefault="003035BE" w:rsidP="003035BE">
            <w:pPr>
              <w:spacing w:after="0" w:line="240" w:lineRule="auto"/>
              <w:rPr>
                <w:rFonts w:ascii="Times New Roman" w:eastAsia="Times New Roman" w:hAnsi="Times New Roman" w:cs="Times New Roman"/>
                <w:color w:val="000000"/>
                <w:lang w:eastAsia="ru-RU"/>
              </w:rPr>
            </w:pPr>
            <w:r w:rsidRPr="003035BE">
              <w:rPr>
                <w:rFonts w:ascii="Times New Roman" w:eastAsia="Times New Roman" w:hAnsi="Times New Roman" w:cs="Times New Roman"/>
                <w:color w:val="000000"/>
                <w:lang w:eastAsia="ru-RU"/>
              </w:rPr>
              <w:t>МБОУ  "Угутская СОШ "</w:t>
            </w:r>
          </w:p>
        </w:tc>
        <w:tc>
          <w:tcPr>
            <w:tcW w:w="1701" w:type="dxa"/>
            <w:tcBorders>
              <w:top w:val="nil"/>
              <w:left w:val="nil"/>
              <w:bottom w:val="single" w:sz="4" w:space="0" w:color="auto"/>
              <w:right w:val="single" w:sz="4" w:space="0" w:color="auto"/>
            </w:tcBorders>
            <w:shd w:val="clear" w:color="auto" w:fill="auto"/>
            <w:noWrap/>
            <w:vAlign w:val="bottom"/>
          </w:tcPr>
          <w:p w:rsidR="003035BE" w:rsidRPr="00B41BED" w:rsidRDefault="003035BE" w:rsidP="003035BE">
            <w:pPr>
              <w:spacing w:after="0" w:line="240" w:lineRule="auto"/>
              <w:jc w:val="center"/>
              <w:rPr>
                <w:rFonts w:ascii="Times New Roman" w:eastAsia="Times New Roman" w:hAnsi="Times New Roman" w:cs="Times New Roman"/>
                <w:color w:val="000000"/>
                <w:lang w:eastAsia="ru-RU"/>
              </w:rPr>
            </w:pPr>
            <w:r w:rsidRPr="00B41BED">
              <w:rPr>
                <w:rFonts w:ascii="Times New Roman" w:eastAsia="Times New Roman" w:hAnsi="Times New Roman" w:cs="Times New Roman"/>
                <w:color w:val="000000"/>
                <w:lang w:eastAsia="ru-RU"/>
              </w:rPr>
              <w:t>46,37</w:t>
            </w:r>
          </w:p>
        </w:tc>
      </w:tr>
    </w:tbl>
    <w:p w:rsidR="003035BE" w:rsidRDefault="003035BE" w:rsidP="003035BE">
      <w:pPr>
        <w:pStyle w:val="Default"/>
        <w:ind w:firstLine="567"/>
        <w:jc w:val="center"/>
        <w:rPr>
          <w:b/>
          <w:color w:val="auto"/>
          <w:sz w:val="28"/>
          <w:szCs w:val="28"/>
        </w:rPr>
      </w:pPr>
    </w:p>
    <w:p w:rsidR="003035BE" w:rsidRDefault="003035BE" w:rsidP="003035BE">
      <w:pPr>
        <w:pStyle w:val="Default"/>
        <w:ind w:firstLine="567"/>
        <w:jc w:val="center"/>
        <w:rPr>
          <w:b/>
          <w:color w:val="auto"/>
          <w:sz w:val="28"/>
          <w:szCs w:val="28"/>
        </w:rPr>
      </w:pPr>
    </w:p>
    <w:p w:rsidR="003035BE" w:rsidRPr="00B07152" w:rsidRDefault="003035BE" w:rsidP="003035BE">
      <w:pPr>
        <w:pStyle w:val="Default"/>
        <w:ind w:firstLine="567"/>
        <w:jc w:val="center"/>
        <w:rPr>
          <w:b/>
          <w:color w:val="auto"/>
          <w:sz w:val="28"/>
          <w:szCs w:val="28"/>
        </w:rPr>
      </w:pPr>
      <w:r>
        <w:rPr>
          <w:b/>
          <w:color w:val="auto"/>
          <w:sz w:val="28"/>
          <w:szCs w:val="28"/>
        </w:rPr>
        <w:t>График среднего процента</w:t>
      </w:r>
      <w:r w:rsidRPr="00B07152">
        <w:rPr>
          <w:b/>
          <w:color w:val="auto"/>
          <w:sz w:val="28"/>
          <w:szCs w:val="28"/>
        </w:rPr>
        <w:t xml:space="preserve">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3035BE" w:rsidRDefault="003035BE" w:rsidP="003035BE">
      <w:pPr>
        <w:pStyle w:val="Default"/>
        <w:ind w:firstLine="567"/>
        <w:jc w:val="center"/>
        <w:rPr>
          <w:b/>
          <w:color w:val="auto"/>
          <w:sz w:val="28"/>
          <w:szCs w:val="28"/>
        </w:rPr>
      </w:pPr>
      <w:r>
        <w:rPr>
          <w:b/>
          <w:color w:val="auto"/>
          <w:sz w:val="28"/>
          <w:szCs w:val="28"/>
        </w:rPr>
        <w:t xml:space="preserve"> по учебному предмету «История»</w:t>
      </w:r>
      <w:r w:rsidRPr="00B07152">
        <w:rPr>
          <w:b/>
          <w:color w:val="auto"/>
          <w:sz w:val="28"/>
          <w:szCs w:val="28"/>
        </w:rPr>
        <w:t xml:space="preserve"> </w:t>
      </w:r>
      <w:r>
        <w:rPr>
          <w:b/>
          <w:color w:val="auto"/>
          <w:sz w:val="28"/>
          <w:szCs w:val="28"/>
        </w:rPr>
        <w:t>обучающимися 6 классов</w:t>
      </w:r>
    </w:p>
    <w:p w:rsidR="003035BE" w:rsidRPr="00380E9F" w:rsidRDefault="003035BE" w:rsidP="003035BE">
      <w:pPr>
        <w:pStyle w:val="Default"/>
        <w:ind w:firstLine="567"/>
        <w:jc w:val="center"/>
        <w:rPr>
          <w:b/>
          <w:color w:val="auto"/>
          <w:sz w:val="28"/>
          <w:szCs w:val="28"/>
        </w:rPr>
      </w:pPr>
      <w:r w:rsidRPr="00B07152">
        <w:rPr>
          <w:b/>
          <w:color w:val="auto"/>
          <w:sz w:val="28"/>
          <w:szCs w:val="28"/>
        </w:rPr>
        <w:t>в сравнении с данными</w:t>
      </w:r>
      <w:r>
        <w:rPr>
          <w:b/>
          <w:color w:val="auto"/>
          <w:sz w:val="28"/>
          <w:szCs w:val="28"/>
        </w:rPr>
        <w:t xml:space="preserve"> по </w:t>
      </w:r>
      <w:proofErr w:type="spellStart"/>
      <w:r>
        <w:rPr>
          <w:b/>
          <w:color w:val="auto"/>
          <w:sz w:val="28"/>
          <w:szCs w:val="28"/>
        </w:rPr>
        <w:t>Сургутскому</w:t>
      </w:r>
      <w:proofErr w:type="spellEnd"/>
      <w:r>
        <w:rPr>
          <w:b/>
          <w:color w:val="auto"/>
          <w:sz w:val="28"/>
          <w:szCs w:val="28"/>
        </w:rPr>
        <w:t xml:space="preserve"> району и округу</w:t>
      </w:r>
    </w:p>
    <w:p w:rsidR="003035BE" w:rsidRDefault="003035BE" w:rsidP="003035BE">
      <w:pPr>
        <w:jc w:val="right"/>
        <w:rPr>
          <w:rFonts w:ascii="Times New Roman" w:hAnsi="Times New Roman" w:cs="Times New Roman"/>
          <w:i/>
        </w:rPr>
      </w:pPr>
    </w:p>
    <w:p w:rsidR="003035BE" w:rsidRPr="0002149C" w:rsidRDefault="003035BE" w:rsidP="003035BE">
      <w:pPr>
        <w:jc w:val="right"/>
        <w:rPr>
          <w:rFonts w:ascii="Times New Roman" w:hAnsi="Times New Roman" w:cs="Times New Roman"/>
          <w:i/>
        </w:rPr>
      </w:pPr>
      <w:r w:rsidRPr="0002149C">
        <w:rPr>
          <w:rFonts w:ascii="Times New Roman" w:hAnsi="Times New Roman" w:cs="Times New Roman"/>
          <w:i/>
        </w:rPr>
        <w:t>Г</w:t>
      </w:r>
      <w:r>
        <w:rPr>
          <w:rFonts w:ascii="Times New Roman" w:hAnsi="Times New Roman" w:cs="Times New Roman"/>
          <w:i/>
        </w:rPr>
        <w:t>рафик 4</w:t>
      </w:r>
    </w:p>
    <w:p w:rsidR="003035BE" w:rsidRDefault="003035BE" w:rsidP="00511F59">
      <w:pPr>
        <w:pStyle w:val="Default"/>
        <w:ind w:firstLine="567"/>
        <w:jc w:val="both"/>
        <w:rPr>
          <w:b/>
          <w:bCs/>
          <w:sz w:val="28"/>
          <w:szCs w:val="28"/>
        </w:rPr>
      </w:pPr>
    </w:p>
    <w:p w:rsidR="003035BE" w:rsidRDefault="003035BE" w:rsidP="00511F59">
      <w:pPr>
        <w:pStyle w:val="Default"/>
        <w:ind w:firstLine="567"/>
        <w:jc w:val="both"/>
        <w:rPr>
          <w:b/>
          <w:bCs/>
          <w:sz w:val="28"/>
          <w:szCs w:val="28"/>
        </w:rPr>
      </w:pPr>
    </w:p>
    <w:p w:rsidR="003035BE" w:rsidRDefault="003035BE" w:rsidP="00511F59">
      <w:pPr>
        <w:pStyle w:val="Default"/>
        <w:ind w:firstLine="567"/>
        <w:jc w:val="both"/>
        <w:rPr>
          <w:b/>
          <w:bCs/>
          <w:sz w:val="28"/>
          <w:szCs w:val="28"/>
        </w:rPr>
      </w:pPr>
    </w:p>
    <w:p w:rsidR="003035BE" w:rsidRDefault="00437641" w:rsidP="003035BE">
      <w:pPr>
        <w:pStyle w:val="Default"/>
        <w:ind w:firstLine="567"/>
        <w:jc w:val="both"/>
        <w:rPr>
          <w:bCs/>
          <w:sz w:val="28"/>
          <w:szCs w:val="28"/>
        </w:rPr>
      </w:pPr>
      <w:r>
        <w:rPr>
          <w:noProof/>
          <w:lang w:eastAsia="ru-RU"/>
        </w:rPr>
        <w:lastRenderedPageBreak/>
        <w:drawing>
          <wp:anchor distT="0" distB="0" distL="114300" distR="114300" simplePos="0" relativeHeight="251679744" behindDoc="0" locked="0" layoutInCell="1" allowOverlap="1">
            <wp:simplePos x="0" y="0"/>
            <wp:positionH relativeFrom="column">
              <wp:posOffset>-293326</wp:posOffset>
            </wp:positionH>
            <wp:positionV relativeFrom="paragraph">
              <wp:posOffset>-145932</wp:posOffset>
            </wp:positionV>
            <wp:extent cx="6248297" cy="3303270"/>
            <wp:effectExtent l="0" t="0" r="635" b="1143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3035BE" w:rsidRDefault="003035BE" w:rsidP="003035BE">
      <w:pPr>
        <w:pStyle w:val="Default"/>
        <w:ind w:firstLine="567"/>
        <w:jc w:val="both"/>
        <w:rPr>
          <w:bCs/>
          <w:sz w:val="28"/>
          <w:szCs w:val="28"/>
        </w:rPr>
      </w:pPr>
    </w:p>
    <w:p w:rsidR="003035BE" w:rsidRDefault="00437641" w:rsidP="003035BE">
      <w:pPr>
        <w:pStyle w:val="Default"/>
        <w:ind w:firstLine="567"/>
        <w:jc w:val="both"/>
        <w:rPr>
          <w:bCs/>
          <w:sz w:val="28"/>
          <w:szCs w:val="28"/>
        </w:rPr>
      </w:pPr>
      <w:r>
        <w:rPr>
          <w:bCs/>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791195</wp:posOffset>
                </wp:positionH>
                <wp:positionV relativeFrom="paragraph">
                  <wp:posOffset>136244</wp:posOffset>
                </wp:positionV>
                <wp:extent cx="127591" cy="287079"/>
                <wp:effectExtent l="38100" t="0" r="25400" b="5588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27591" cy="28707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B175C" id="Прямая со стрелкой 17" o:spid="_x0000_s1026" type="#_x0000_t32" style="position:absolute;margin-left:62.3pt;margin-top:10.75pt;width:10.05pt;height:22.6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rnGQIAAE4EAAAOAAAAZHJzL2Uyb0RvYy54bWysVEuO1DAQ3SNxB8t7OumWoGdanZ5FDw0L&#10;BCM+B3A7dmLJsa2y6c9u4AJzBK7AhgUfzRmSG1F20uErIRBZlOK43qt6z+UsLw6NJjsBXllT0Okk&#10;p0QYbktlqoK+erm5d0aJD8yUTFsjCnoUnl6s7t5Z7t1CzGxtdSmAIInxi70raB2CW2SZ57VomJ9Y&#10;JwxuSgsNC7iEKiuB7ZG90dkszx9kewulA8uF9/j1st+kq8QvpeDhmZReBKILir2FFCHFbYzZaskW&#10;FTBXKz60wf6hi4Ypg0VHqksWGHkN6heqRnGw3sow4bbJrJSKi6QB1Uzzn9S8qJkTSQua491ok/9/&#10;tPzp7gqIKvHs5pQY1uAZte+66+6m/dK+725I96a9xdC97a7bD+3n9lN7234kmIzO7Z1fIMHaXMGw&#10;8u4Kog0HCQ2RWrnHSJyMQankkHw/jr6LQyAcP05n8/vnU0o4bs3O5vn8PLJnPU2kc+DDI2EbEl8K&#10;6gMwVdVhbY3BE7bQl2C7Jz70wBMggrWJ0Vutyo3SOi2g2q41kB3DsdhscnyGij+kBab0Q1OScHRo&#10;SwDFTKXFkBlps+hArzm9haMWfcnnQqKrUVtSn+ZZjCUZ58KE6ciE2REmsb0RmP8ZOORHqEiz/jfg&#10;EZEqWxNGcKOMhd9VD4dTy7LPPznQ644WbG15TNOQrMGhTec4XLB4K75fJ/i338DqKwAAAP//AwBQ&#10;SwMEFAAGAAgAAAAhAMOW4xPgAAAACQEAAA8AAABkcnMvZG93bnJldi54bWxMj8FuwjAQRO+V+Adr&#10;kXorDmlqqhAHtYhKPVRITTlwNPGSBOJ1FJuQ9utrTu1xtE8zb7PVaFo2YO8aSxLmswgYUml1Q5WE&#10;3dfbwzMw5xVp1VpCCd/oYJVP7jKVanulTxwKX7FQQi5VEmrvu5RzV9ZolJvZDincjrY3yofYV1z3&#10;6hrKTcvjKBLcqIbCQq06XNdYnouLkfA6bMTGvP/sotPH3mz1Y0F7XEt5Px1flsA8jv4Phpt+UIc8&#10;OB3shbRjbchxIgIqIZ4/AbsBSbIAdpAgxAJ4nvH/H+S/AAAA//8DAFBLAQItABQABgAIAAAAIQC2&#10;gziS/gAAAOEBAAATAAAAAAAAAAAAAAAAAAAAAABbQ29udGVudF9UeXBlc10ueG1sUEsBAi0AFAAG&#10;AAgAAAAhADj9If/WAAAAlAEAAAsAAAAAAAAAAAAAAAAALwEAAF9yZWxzLy5yZWxzUEsBAi0AFAAG&#10;AAgAAAAhAAzU6ucZAgAATgQAAA4AAAAAAAAAAAAAAAAALgIAAGRycy9lMm9Eb2MueG1sUEsBAi0A&#10;FAAGAAgAAAAhAMOW4xPgAAAACQEAAA8AAAAAAAAAAAAAAAAAcwQAAGRycy9kb3ducmV2LnhtbFBL&#10;BQYAAAAABAAEAPMAAACABQAAAAA=&#10;" strokecolor="red" strokeweight=".5pt">
                <v:stroke endarrow="block" joinstyle="miter"/>
              </v:shape>
            </w:pict>
          </mc:Fallback>
        </mc:AlternateContent>
      </w:r>
    </w:p>
    <w:p w:rsidR="003035BE" w:rsidRDefault="003035BE" w:rsidP="003035BE">
      <w:pPr>
        <w:pStyle w:val="Default"/>
        <w:ind w:firstLine="567"/>
        <w:jc w:val="both"/>
        <w:rPr>
          <w:bCs/>
          <w:sz w:val="28"/>
          <w:szCs w:val="28"/>
        </w:rPr>
      </w:pPr>
    </w:p>
    <w:p w:rsidR="003035BE" w:rsidRDefault="00437641" w:rsidP="003035BE">
      <w:pPr>
        <w:pStyle w:val="Default"/>
        <w:ind w:firstLine="567"/>
        <w:jc w:val="both"/>
        <w:rPr>
          <w:bCs/>
          <w:sz w:val="28"/>
          <w:szCs w:val="28"/>
        </w:rPr>
      </w:pPr>
      <w:r>
        <w:rPr>
          <w:bCs/>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-420916</wp:posOffset>
                </wp:positionH>
                <wp:positionV relativeFrom="paragraph">
                  <wp:posOffset>173872</wp:posOffset>
                </wp:positionV>
                <wp:extent cx="6528390" cy="21265"/>
                <wp:effectExtent l="0" t="0" r="25400" b="3619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528390" cy="2126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0386A" id="Прямая соединительная линия 1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3.15pt,13.7pt" to="480.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voDQIAADYEAAAOAAAAZHJzL2Uyb0RvYy54bWysU8uO0zAU3SPxD5b3NGnRVEPUdBYzKhsE&#10;Fa+969iNJb9kmzbdAWukfgK/wIKRRhrgG5I/4tpJwwgQEogsLD/uOfeec28WF42SaMecF0aXeDrJ&#10;MWKamkrobYlfvVw9OMfIB6IrIo1mJT4wjy+W9+8t9rZgM1MbWTGHgET7Ym9LXIdgiyzztGaK+Imx&#10;TMMjN06RAEe3zSpH9sCuZDbL83m2N66yzlDmPdxe9Y94mfg5ZzQ849yzgGSJobaQVpfWTVyz5YIU&#10;W0dsLehQBvmHKhQRGpKOVFckEPTGiV+olKDOeMPDhBqVGc4FZUkDqJnmP6l5URPLkhYwx9vRJv//&#10;aOnT3dohUUHv5hhpoqBH7cfubXdsv7SfuiPq3rXf2uv2c3vTfm1vuvewv+0+wD4+trfD9REBHLzc&#10;W18A5aVeu+Hk7dpFYxruFOJS2NeQKlkF4lGTOnEYO8GagChczs9m5w8fQcMovM2ms/lZZM96mkhn&#10;nQ+PmVEobkoshY5GkYLsnvjQh55C4rXUcfVGimolpEwHt91cSod2BEZjtcrhG3LcCYOMEZpFXb2S&#10;tAsHyXra54yDe1BxrynNLRtpCaVMh+nAKzVERxiHEkZgnur+I3CIj1CWZvpvwCMiZTY6jGAltHG/&#10;yx6aU8m8jz850OuOFmxMdUg9TtbAcKbuDD9SnP675wT/8bsvvwMAAP//AwBQSwMEFAAGAAgAAAAh&#10;ADQDpjDfAAAACQEAAA8AAABkcnMvZG93bnJldi54bWxMj8tOwzAQRfdI/IM1SOxapw+5JcSpEK8d&#10;UgmIbt14iEP9iGy3DX/PsILlaI7uPbfajM6yE8bUBy9hNi2AoW+D7n0n4f3tabIGlrLyWtngUcI3&#10;JtjUlxeVKnU4+1c8NbljFOJTqSSYnIeS89QadCpNw4Cefp8hOpXpjB3XUZ0p3Fk+LwrBneo9NRg1&#10;4L3B9tAcnYTm5eux2zXPH9uHeFibpXViF52U11fj3S2wjGP+g+FXn9ShJqd9OHqdmJUwEWJBqIT5&#10;agmMgBsxoy17CYtiBbyu+P8F9Q8AAAD//wMAUEsBAi0AFAAGAAgAAAAhALaDOJL+AAAA4QEAABMA&#10;AAAAAAAAAAAAAAAAAAAAAFtDb250ZW50X1R5cGVzXS54bWxQSwECLQAUAAYACAAAACEAOP0h/9YA&#10;AACUAQAACwAAAAAAAAAAAAAAAAAvAQAAX3JlbHMvLnJlbHNQSwECLQAUAAYACAAAACEAh74r6A0C&#10;AAA2BAAADgAAAAAAAAAAAAAAAAAuAgAAZHJzL2Uyb0RvYy54bWxQSwECLQAUAAYACAAAACEANAOm&#10;MN8AAAAJAQAADwAAAAAAAAAAAAAAAABnBAAAZHJzL2Rvd25yZXYueG1sUEsFBgAAAAAEAAQA8wAA&#10;AHMFAAAAAA==&#10;" strokecolor="red" strokeweight=".5pt">
                <v:stroke joinstyle="miter"/>
              </v:line>
            </w:pict>
          </mc:Fallback>
        </mc:AlternateContent>
      </w: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p>
    <w:p w:rsidR="003035BE" w:rsidRDefault="003035BE" w:rsidP="003035BE">
      <w:pPr>
        <w:pStyle w:val="Default"/>
        <w:ind w:firstLine="567"/>
        <w:jc w:val="both"/>
        <w:rPr>
          <w:bCs/>
          <w:sz w:val="28"/>
          <w:szCs w:val="28"/>
        </w:rPr>
      </w:pPr>
      <w:r>
        <w:rPr>
          <w:bCs/>
          <w:sz w:val="28"/>
          <w:szCs w:val="28"/>
        </w:rPr>
        <w:t xml:space="preserve">Анализируя таблицу </w:t>
      </w:r>
      <w:r w:rsidR="00437641">
        <w:rPr>
          <w:bCs/>
          <w:sz w:val="28"/>
          <w:szCs w:val="28"/>
        </w:rPr>
        <w:t>25 и график 4</w:t>
      </w:r>
      <w:r>
        <w:rPr>
          <w:bCs/>
          <w:sz w:val="28"/>
          <w:szCs w:val="28"/>
        </w:rPr>
        <w:t xml:space="preserve"> необходимо отметить самый высокий и самый низкий процент выполнения заданий среди ОО Сургутского района:</w:t>
      </w:r>
    </w:p>
    <w:p w:rsidR="003035BE" w:rsidRDefault="00437641" w:rsidP="003035BE">
      <w:pPr>
        <w:pStyle w:val="Default"/>
        <w:ind w:firstLine="567"/>
        <w:jc w:val="both"/>
        <w:rPr>
          <w:bCs/>
          <w:sz w:val="28"/>
          <w:szCs w:val="28"/>
        </w:rPr>
      </w:pPr>
      <w:r>
        <w:rPr>
          <w:bCs/>
          <w:sz w:val="28"/>
          <w:szCs w:val="28"/>
        </w:rPr>
        <w:t>- самый высокий – МБОУ «Русскинская СОШ» - 69,19</w:t>
      </w:r>
      <w:r w:rsidR="003035BE">
        <w:rPr>
          <w:bCs/>
          <w:sz w:val="28"/>
          <w:szCs w:val="28"/>
        </w:rPr>
        <w:t xml:space="preserve"> %;</w:t>
      </w:r>
    </w:p>
    <w:p w:rsidR="003035BE" w:rsidRPr="00CA4761" w:rsidRDefault="003035BE" w:rsidP="003035BE">
      <w:pPr>
        <w:pStyle w:val="Default"/>
        <w:ind w:firstLine="567"/>
        <w:jc w:val="both"/>
        <w:rPr>
          <w:bCs/>
          <w:sz w:val="28"/>
          <w:szCs w:val="28"/>
        </w:rPr>
      </w:pPr>
      <w:r>
        <w:rPr>
          <w:bCs/>
          <w:sz w:val="28"/>
          <w:szCs w:val="28"/>
        </w:rPr>
        <w:t>- самый низки</w:t>
      </w:r>
      <w:r w:rsidR="00437641">
        <w:rPr>
          <w:bCs/>
          <w:sz w:val="28"/>
          <w:szCs w:val="28"/>
        </w:rPr>
        <w:t>й – МБОУ «</w:t>
      </w:r>
      <w:proofErr w:type="spellStart"/>
      <w:r w:rsidR="00437641">
        <w:rPr>
          <w:bCs/>
          <w:sz w:val="28"/>
          <w:szCs w:val="28"/>
        </w:rPr>
        <w:t>Ульт-Ягунская</w:t>
      </w:r>
      <w:proofErr w:type="spellEnd"/>
      <w:r w:rsidR="00437641">
        <w:rPr>
          <w:bCs/>
          <w:sz w:val="28"/>
          <w:szCs w:val="28"/>
        </w:rPr>
        <w:t xml:space="preserve"> СОШ» - 42,75</w:t>
      </w:r>
      <w:r>
        <w:rPr>
          <w:bCs/>
          <w:sz w:val="28"/>
          <w:szCs w:val="28"/>
        </w:rPr>
        <w:t xml:space="preserve"> %.</w:t>
      </w:r>
    </w:p>
    <w:p w:rsidR="003035BE" w:rsidRPr="003035BE" w:rsidRDefault="003035BE" w:rsidP="003035BE">
      <w:pPr>
        <w:pStyle w:val="Default"/>
        <w:ind w:firstLine="567"/>
        <w:jc w:val="both"/>
        <w:rPr>
          <w:bCs/>
          <w:sz w:val="28"/>
          <w:szCs w:val="28"/>
        </w:rPr>
      </w:pPr>
      <w:r>
        <w:rPr>
          <w:bCs/>
          <w:sz w:val="28"/>
          <w:szCs w:val="28"/>
        </w:rPr>
        <w:t>Средний процент выполнения зада</w:t>
      </w:r>
      <w:r w:rsidR="00437641">
        <w:rPr>
          <w:bCs/>
          <w:sz w:val="28"/>
          <w:szCs w:val="28"/>
        </w:rPr>
        <w:t xml:space="preserve">ний по </w:t>
      </w:r>
      <w:proofErr w:type="spellStart"/>
      <w:r w:rsidR="00437641">
        <w:rPr>
          <w:bCs/>
          <w:sz w:val="28"/>
          <w:szCs w:val="28"/>
        </w:rPr>
        <w:t>Сургутскому</w:t>
      </w:r>
      <w:proofErr w:type="spellEnd"/>
      <w:r w:rsidR="00437641">
        <w:rPr>
          <w:bCs/>
          <w:sz w:val="28"/>
          <w:szCs w:val="28"/>
        </w:rPr>
        <w:t xml:space="preserve"> району (57,16%) выше на 2,38</w:t>
      </w:r>
      <w:r>
        <w:rPr>
          <w:bCs/>
          <w:sz w:val="28"/>
          <w:szCs w:val="28"/>
        </w:rPr>
        <w:t>% среднего процента выполн</w:t>
      </w:r>
      <w:r w:rsidR="00437641">
        <w:rPr>
          <w:bCs/>
          <w:sz w:val="28"/>
          <w:szCs w:val="28"/>
        </w:rPr>
        <w:t>ения заданий по ХМАО-Югре (54,78</w:t>
      </w:r>
      <w:r>
        <w:rPr>
          <w:bCs/>
          <w:sz w:val="28"/>
          <w:szCs w:val="28"/>
        </w:rPr>
        <w:t>%).</w:t>
      </w:r>
    </w:p>
    <w:p w:rsidR="003035BE" w:rsidRDefault="003035BE" w:rsidP="00511F59">
      <w:pPr>
        <w:pStyle w:val="Default"/>
        <w:ind w:firstLine="567"/>
        <w:jc w:val="both"/>
        <w:rPr>
          <w:b/>
          <w:bCs/>
          <w:sz w:val="28"/>
          <w:szCs w:val="28"/>
        </w:rPr>
      </w:pPr>
    </w:p>
    <w:p w:rsidR="00511F59" w:rsidRPr="00511F59" w:rsidRDefault="00511F59" w:rsidP="00511F59">
      <w:pPr>
        <w:pStyle w:val="Default"/>
        <w:ind w:firstLine="567"/>
        <w:jc w:val="both"/>
        <w:rPr>
          <w:sz w:val="28"/>
          <w:szCs w:val="28"/>
        </w:rPr>
      </w:pPr>
      <w:r w:rsidRPr="00511F59">
        <w:rPr>
          <w:b/>
          <w:bCs/>
          <w:sz w:val="28"/>
          <w:szCs w:val="28"/>
        </w:rPr>
        <w:t>6.3. Содержательный анализ выполнения заданий проверочной работы по учебному предмету «</w:t>
      </w:r>
      <w:r>
        <w:rPr>
          <w:b/>
          <w:bCs/>
          <w:sz w:val="28"/>
          <w:szCs w:val="28"/>
        </w:rPr>
        <w:t>И</w:t>
      </w:r>
      <w:r w:rsidRPr="00511F59">
        <w:rPr>
          <w:b/>
          <w:bCs/>
          <w:sz w:val="28"/>
          <w:szCs w:val="28"/>
        </w:rPr>
        <w:t xml:space="preserve">стория». </w:t>
      </w:r>
    </w:p>
    <w:p w:rsidR="00511F59" w:rsidRPr="00511F59" w:rsidRDefault="00511F59" w:rsidP="00511F59">
      <w:pPr>
        <w:pStyle w:val="Default"/>
        <w:ind w:firstLine="567"/>
        <w:jc w:val="both"/>
        <w:rPr>
          <w:sz w:val="28"/>
          <w:szCs w:val="28"/>
        </w:rPr>
      </w:pPr>
      <w:r w:rsidRPr="00511F59">
        <w:rPr>
          <w:sz w:val="28"/>
          <w:szCs w:val="28"/>
        </w:rPr>
        <w:t xml:space="preserve">При содержательном анализе выполнения заданий ВПР наряду с предметными результатами обучения обучающихся оценивались также </w:t>
      </w:r>
      <w:proofErr w:type="spellStart"/>
      <w:r w:rsidRPr="00511F59">
        <w:rPr>
          <w:sz w:val="28"/>
          <w:szCs w:val="28"/>
        </w:rPr>
        <w:t>метапредметные</w:t>
      </w:r>
      <w:proofErr w:type="spellEnd"/>
      <w:r w:rsidRPr="00511F59">
        <w:rPr>
          <w:sz w:val="28"/>
          <w:szCs w:val="28"/>
        </w:rPr>
        <w:t xml:space="preserve"> результаты, в том числе уровень </w:t>
      </w:r>
      <w:proofErr w:type="spellStart"/>
      <w:r w:rsidRPr="00511F59">
        <w:rPr>
          <w:sz w:val="28"/>
          <w:szCs w:val="28"/>
        </w:rPr>
        <w:t>сформированности</w:t>
      </w:r>
      <w:proofErr w:type="spellEnd"/>
      <w:r w:rsidRPr="00511F59">
        <w:rPr>
          <w:sz w:val="28"/>
          <w:szCs w:val="28"/>
        </w:rPr>
        <w:t xml:space="preserve"> универсальных учебных действий (УУД) и уровень овладения </w:t>
      </w:r>
      <w:proofErr w:type="spellStart"/>
      <w:r w:rsidRPr="00511F59">
        <w:rPr>
          <w:sz w:val="28"/>
          <w:szCs w:val="28"/>
        </w:rPr>
        <w:t>межпредметными</w:t>
      </w:r>
      <w:proofErr w:type="spellEnd"/>
      <w:r w:rsidRPr="00511F59">
        <w:rPr>
          <w:sz w:val="28"/>
          <w:szCs w:val="28"/>
        </w:rPr>
        <w:t xml:space="preserve"> понятиями. Работа предусматривала оценку </w:t>
      </w:r>
      <w:proofErr w:type="spellStart"/>
      <w:r w:rsidRPr="00511F59">
        <w:rPr>
          <w:sz w:val="28"/>
          <w:szCs w:val="28"/>
        </w:rPr>
        <w:t>сформированности</w:t>
      </w:r>
      <w:proofErr w:type="spellEnd"/>
      <w:r w:rsidRPr="00511F59">
        <w:rPr>
          <w:sz w:val="28"/>
          <w:szCs w:val="28"/>
        </w:rPr>
        <w:t xml:space="preserve"> следующих УУД: </w:t>
      </w:r>
    </w:p>
    <w:p w:rsidR="00511F59" w:rsidRPr="00511F59" w:rsidRDefault="00511F59" w:rsidP="00511F59">
      <w:pPr>
        <w:pStyle w:val="Default"/>
        <w:ind w:firstLine="567"/>
        <w:jc w:val="both"/>
        <w:rPr>
          <w:sz w:val="28"/>
          <w:szCs w:val="28"/>
        </w:rPr>
      </w:pPr>
      <w:r w:rsidRPr="00511F59">
        <w:rPr>
          <w:sz w:val="28"/>
          <w:szCs w:val="28"/>
        </w:rPr>
        <w:t xml:space="preserve">Регулятивные УУД: целеполагание, планирование, контроль и коррекция, </w:t>
      </w:r>
      <w:proofErr w:type="spellStart"/>
      <w:r w:rsidRPr="00511F59">
        <w:rPr>
          <w:sz w:val="28"/>
          <w:szCs w:val="28"/>
        </w:rPr>
        <w:t>саморегуляция</w:t>
      </w:r>
      <w:proofErr w:type="spellEnd"/>
      <w:r w:rsidRPr="00511F59">
        <w:rPr>
          <w:sz w:val="28"/>
          <w:szCs w:val="28"/>
        </w:rPr>
        <w:t xml:space="preserve">. </w:t>
      </w:r>
    </w:p>
    <w:p w:rsidR="00511F59" w:rsidRPr="00511F59" w:rsidRDefault="00511F59" w:rsidP="00511F59">
      <w:pPr>
        <w:pStyle w:val="Default"/>
        <w:ind w:firstLine="567"/>
        <w:jc w:val="both"/>
        <w:rPr>
          <w:sz w:val="28"/>
          <w:szCs w:val="28"/>
        </w:rPr>
      </w:pPr>
      <w:proofErr w:type="spellStart"/>
      <w:r w:rsidRPr="00511F59">
        <w:rPr>
          <w:sz w:val="28"/>
          <w:szCs w:val="28"/>
        </w:rPr>
        <w:t>Общеучебные</w:t>
      </w:r>
      <w:proofErr w:type="spellEnd"/>
      <w:r w:rsidRPr="00511F59">
        <w:rPr>
          <w:sz w:val="28"/>
          <w:szCs w:val="28"/>
        </w:rPr>
        <w:t xml:space="preserve"> УУД: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определение основной и второстепенной информации; моделирование, преобразование модели </w:t>
      </w:r>
    </w:p>
    <w:p w:rsidR="00511F59" w:rsidRPr="00511F59" w:rsidRDefault="00511F59" w:rsidP="00511F59">
      <w:pPr>
        <w:pStyle w:val="Default"/>
        <w:ind w:firstLine="567"/>
        <w:jc w:val="both"/>
        <w:rPr>
          <w:sz w:val="28"/>
          <w:szCs w:val="28"/>
        </w:rPr>
      </w:pPr>
      <w:r w:rsidRPr="00511F59">
        <w:rPr>
          <w:sz w:val="28"/>
          <w:szCs w:val="28"/>
        </w:rPr>
        <w:t xml:space="preserve">Логические УУД: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w:t>
      </w:r>
      <w:r w:rsidRPr="00511F59">
        <w:rPr>
          <w:sz w:val="28"/>
          <w:szCs w:val="28"/>
        </w:rPr>
        <w:lastRenderedPageBreak/>
        <w:t xml:space="preserve">понятие; выведение следствий; установление причинно-следственных связей; построение логической цепи рассуждений; доказательство. </w:t>
      </w:r>
    </w:p>
    <w:p w:rsidR="00511F59" w:rsidRPr="00511F59" w:rsidRDefault="00511F59" w:rsidP="00511F59">
      <w:pPr>
        <w:pStyle w:val="Default"/>
        <w:ind w:firstLine="567"/>
        <w:jc w:val="both"/>
        <w:rPr>
          <w:sz w:val="28"/>
          <w:szCs w:val="28"/>
        </w:rPr>
      </w:pPr>
      <w:r w:rsidRPr="00511F59">
        <w:rPr>
          <w:sz w:val="28"/>
          <w:szCs w:val="28"/>
        </w:rPr>
        <w:t xml:space="preserve">Коммуникативные УУД: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5B0D8A" w:rsidRDefault="00511F59" w:rsidP="00511F59">
      <w:pPr>
        <w:pStyle w:val="Default"/>
        <w:ind w:firstLine="567"/>
        <w:jc w:val="both"/>
        <w:rPr>
          <w:sz w:val="28"/>
          <w:szCs w:val="28"/>
        </w:rPr>
      </w:pPr>
      <w:r w:rsidRPr="00511F59">
        <w:rPr>
          <w:sz w:val="28"/>
          <w:szCs w:val="28"/>
        </w:rPr>
        <w:t xml:space="preserve">Распределение заданий по проверяемым элементам содержания, требованиям к результатам обучения, проценту выполнения задания в целом по </w:t>
      </w:r>
      <w:r w:rsidR="00437641">
        <w:rPr>
          <w:sz w:val="28"/>
          <w:szCs w:val="28"/>
        </w:rPr>
        <w:t>округу представлено в таблице 26</w:t>
      </w:r>
      <w:r w:rsidRPr="00511F59">
        <w:rPr>
          <w:sz w:val="28"/>
          <w:szCs w:val="28"/>
        </w:rPr>
        <w:t>.</w:t>
      </w:r>
    </w:p>
    <w:p w:rsidR="00511F59" w:rsidRPr="00511F59" w:rsidRDefault="00437641" w:rsidP="00511F59">
      <w:pPr>
        <w:pStyle w:val="Default"/>
        <w:ind w:firstLine="567"/>
        <w:jc w:val="right"/>
        <w:rPr>
          <w:b/>
          <w:bCs/>
          <w:i/>
          <w:iCs/>
        </w:rPr>
      </w:pPr>
      <w:r>
        <w:rPr>
          <w:i/>
        </w:rPr>
        <w:t>Таблица 26</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827"/>
        <w:gridCol w:w="3219"/>
        <w:gridCol w:w="1459"/>
      </w:tblGrid>
      <w:tr w:rsidR="00511F59" w:rsidRPr="00511F59" w:rsidTr="00511F59">
        <w:trPr>
          <w:trHeight w:val="661"/>
        </w:trPr>
        <w:tc>
          <w:tcPr>
            <w:tcW w:w="1096" w:type="dxa"/>
            <w:vAlign w:val="center"/>
          </w:tcPr>
          <w:p w:rsidR="00511F59" w:rsidRPr="00511F59" w:rsidRDefault="00511F59" w:rsidP="00511F59">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Номер задания в КИМ</w:t>
            </w:r>
          </w:p>
        </w:tc>
        <w:tc>
          <w:tcPr>
            <w:tcW w:w="3827" w:type="dxa"/>
            <w:vAlign w:val="center"/>
          </w:tcPr>
          <w:p w:rsidR="00511F59" w:rsidRPr="00511F59" w:rsidRDefault="00511F59" w:rsidP="00511F59">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Проверяемые элементы содержания</w:t>
            </w:r>
          </w:p>
        </w:tc>
        <w:tc>
          <w:tcPr>
            <w:tcW w:w="3219" w:type="dxa"/>
            <w:vAlign w:val="center"/>
          </w:tcPr>
          <w:p w:rsidR="00511F59" w:rsidRPr="00511F59" w:rsidRDefault="00511F59" w:rsidP="00511F59">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Проверяемые требования к результатам обучения</w:t>
            </w:r>
          </w:p>
        </w:tc>
        <w:tc>
          <w:tcPr>
            <w:tcW w:w="1459" w:type="dxa"/>
            <w:vAlign w:val="center"/>
          </w:tcPr>
          <w:p w:rsidR="00511F59" w:rsidRPr="00511F59" w:rsidRDefault="00511F59" w:rsidP="00511F59">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 выполнения задания в целом по ХМАО-Югре</w:t>
            </w:r>
          </w:p>
        </w:tc>
      </w:tr>
      <w:tr w:rsidR="00511F59" w:rsidRPr="00511F59" w:rsidTr="00111A3F">
        <w:trPr>
          <w:trHeight w:val="1626"/>
        </w:trPr>
        <w:tc>
          <w:tcPr>
            <w:tcW w:w="1096"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1</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и</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2</w:t>
            </w:r>
          </w:p>
        </w:tc>
        <w:tc>
          <w:tcPr>
            <w:tcW w:w="3827"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Египет.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Шумерские города-государства.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Вавилонское царство.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Финикия.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Ассирийское государство.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Персидская держава.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Палестина.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Индия.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Китай.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Греция.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Рим. </w:t>
            </w:r>
          </w:p>
        </w:tc>
        <w:tc>
          <w:tcPr>
            <w:tcW w:w="3219"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p>
        </w:tc>
        <w:tc>
          <w:tcPr>
            <w:tcW w:w="1459"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74,18</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и</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78,78</w:t>
            </w:r>
          </w:p>
        </w:tc>
      </w:tr>
      <w:tr w:rsidR="00511F59" w:rsidRPr="00511F59" w:rsidTr="00111A3F">
        <w:trPr>
          <w:trHeight w:val="1626"/>
        </w:trPr>
        <w:tc>
          <w:tcPr>
            <w:tcW w:w="1096"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3</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и</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4</w:t>
            </w:r>
          </w:p>
        </w:tc>
        <w:tc>
          <w:tcPr>
            <w:tcW w:w="3827"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Египет.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Шумерские города-государства.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Вавилонское царство.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Финикия.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Ассирийское государство.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Персидская держава.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Палестина.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Индия.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Китай.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Греция.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Рим. </w:t>
            </w:r>
          </w:p>
        </w:tc>
        <w:tc>
          <w:tcPr>
            <w:tcW w:w="3219"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1459"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54,65</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и</w:t>
            </w:r>
          </w:p>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45,49</w:t>
            </w:r>
          </w:p>
        </w:tc>
      </w:tr>
      <w:tr w:rsidR="00511F59" w:rsidRPr="00511F59" w:rsidTr="00111A3F">
        <w:trPr>
          <w:trHeight w:val="1626"/>
        </w:trPr>
        <w:tc>
          <w:tcPr>
            <w:tcW w:w="1096"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5</w:t>
            </w:r>
          </w:p>
        </w:tc>
        <w:tc>
          <w:tcPr>
            <w:tcW w:w="3827"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Египет.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Шумерские города-государства.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Вавилонское царство.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Финикия.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Ассирийское государство.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Персидская держава.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Палестина.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Индия.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Китай.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Греция.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Рим. </w:t>
            </w:r>
          </w:p>
        </w:tc>
        <w:tc>
          <w:tcPr>
            <w:tcW w:w="3219"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опыт историко-культурного, цивилизационного подхода к оценке социальных явлений, современных глобальных процессов </w:t>
            </w:r>
          </w:p>
        </w:tc>
        <w:tc>
          <w:tcPr>
            <w:tcW w:w="1459"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61,56</w:t>
            </w:r>
          </w:p>
        </w:tc>
      </w:tr>
      <w:tr w:rsidR="00511F59" w:rsidRPr="00511F59" w:rsidTr="00111A3F">
        <w:trPr>
          <w:trHeight w:val="1626"/>
        </w:trPr>
        <w:tc>
          <w:tcPr>
            <w:tcW w:w="1096"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6</w:t>
            </w:r>
          </w:p>
        </w:tc>
        <w:tc>
          <w:tcPr>
            <w:tcW w:w="3827"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Египет.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Шумерские города-государства.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Вавилонское царство.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Финикия.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Ассирийское государство.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Персидская держава.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Палестина.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Индия.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Китай.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Древняя Греция. </w:t>
            </w:r>
          </w:p>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Древний Рим. </w:t>
            </w:r>
          </w:p>
        </w:tc>
        <w:tc>
          <w:tcPr>
            <w:tcW w:w="3219"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1459" w:type="dxa"/>
            <w:vAlign w:val="center"/>
          </w:tcPr>
          <w:p w:rsidR="00511F59" w:rsidRPr="00511F59"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26,15</w:t>
            </w:r>
          </w:p>
        </w:tc>
      </w:tr>
      <w:tr w:rsidR="00511F59" w:rsidRPr="00511F59" w:rsidTr="00111A3F">
        <w:trPr>
          <w:trHeight w:val="109"/>
        </w:trPr>
        <w:tc>
          <w:tcPr>
            <w:tcW w:w="1096" w:type="dxa"/>
            <w:vAlign w:val="center"/>
          </w:tcPr>
          <w:p w:rsidR="00511F59" w:rsidRPr="00111A3F"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7</w:t>
            </w:r>
          </w:p>
          <w:p w:rsidR="00111A3F" w:rsidRPr="00111A3F" w:rsidRDefault="00111A3F" w:rsidP="00111A3F">
            <w:pPr>
              <w:autoSpaceDE w:val="0"/>
              <w:autoSpaceDN w:val="0"/>
              <w:adjustRightInd w:val="0"/>
              <w:spacing w:after="0" w:line="240" w:lineRule="auto"/>
              <w:jc w:val="center"/>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и </w:t>
            </w:r>
          </w:p>
          <w:p w:rsidR="00111A3F" w:rsidRPr="00111A3F" w:rsidRDefault="00111A3F" w:rsidP="00111A3F">
            <w:pPr>
              <w:autoSpaceDE w:val="0"/>
              <w:autoSpaceDN w:val="0"/>
              <w:adjustRightInd w:val="0"/>
              <w:spacing w:after="0" w:line="240" w:lineRule="auto"/>
              <w:jc w:val="center"/>
              <w:rPr>
                <w:rFonts w:ascii="Times New Roman" w:hAnsi="Times New Roman" w:cs="Times New Roman"/>
                <w:color w:val="000000"/>
                <w:sz w:val="16"/>
                <w:szCs w:val="16"/>
              </w:rPr>
            </w:pPr>
            <w:r w:rsidRPr="00111A3F">
              <w:rPr>
                <w:rFonts w:ascii="Times New Roman" w:hAnsi="Times New Roman" w:cs="Times New Roman"/>
                <w:color w:val="000000"/>
                <w:sz w:val="16"/>
                <w:szCs w:val="16"/>
              </w:rPr>
              <w:t>8</w:t>
            </w:r>
          </w:p>
          <w:p w:rsidR="00111A3F" w:rsidRPr="00511F59" w:rsidRDefault="00111A3F" w:rsidP="00111A3F">
            <w:pPr>
              <w:autoSpaceDE w:val="0"/>
              <w:autoSpaceDN w:val="0"/>
              <w:adjustRightInd w:val="0"/>
              <w:spacing w:after="0" w:line="240" w:lineRule="auto"/>
              <w:jc w:val="center"/>
              <w:rPr>
                <w:rFonts w:ascii="Times New Roman" w:hAnsi="Times New Roman" w:cs="Times New Roman"/>
                <w:color w:val="000000"/>
                <w:sz w:val="16"/>
                <w:szCs w:val="16"/>
              </w:rPr>
            </w:pPr>
          </w:p>
        </w:tc>
        <w:tc>
          <w:tcPr>
            <w:tcW w:w="3827"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Знание истории родного края </w:t>
            </w:r>
            <w:r w:rsidR="00111A3F" w:rsidRPr="00111A3F">
              <w:rPr>
                <w:rFonts w:ascii="Times New Roman" w:hAnsi="Times New Roman" w:cs="Times New Roman"/>
                <w:color w:val="000000"/>
                <w:sz w:val="16"/>
                <w:szCs w:val="16"/>
              </w:rPr>
              <w:t xml:space="preserve">цивилизационного подхода к оценке социальных явлений, современных глобальных процессов; формирование основ гражданской, </w:t>
            </w:r>
            <w:proofErr w:type="spellStart"/>
            <w:r w:rsidR="00111A3F" w:rsidRPr="00111A3F">
              <w:rPr>
                <w:rFonts w:ascii="Times New Roman" w:hAnsi="Times New Roman" w:cs="Times New Roman"/>
                <w:color w:val="000000"/>
                <w:sz w:val="16"/>
                <w:szCs w:val="16"/>
              </w:rPr>
              <w:t>этнонациональной</w:t>
            </w:r>
            <w:proofErr w:type="spellEnd"/>
            <w:r w:rsidR="00111A3F" w:rsidRPr="00111A3F">
              <w:rPr>
                <w:rFonts w:ascii="Times New Roman" w:hAnsi="Times New Roman" w:cs="Times New Roman"/>
                <w:color w:val="000000"/>
                <w:sz w:val="16"/>
                <w:szCs w:val="16"/>
              </w:rPr>
              <w:t>, социальной, культурной самоидентификации личности обучающегося</w:t>
            </w:r>
          </w:p>
        </w:tc>
        <w:tc>
          <w:tcPr>
            <w:tcW w:w="3219" w:type="dxa"/>
          </w:tcPr>
          <w:p w:rsidR="00511F59" w:rsidRPr="00511F59" w:rsidRDefault="00511F59" w:rsidP="00511F59">
            <w:pPr>
              <w:autoSpaceDE w:val="0"/>
              <w:autoSpaceDN w:val="0"/>
              <w:adjustRightInd w:val="0"/>
              <w:spacing w:after="0" w:line="240" w:lineRule="auto"/>
              <w:rPr>
                <w:rFonts w:ascii="Times New Roman" w:hAnsi="Times New Roman" w:cs="Times New Roman"/>
                <w:color w:val="000000"/>
                <w:sz w:val="16"/>
                <w:szCs w:val="16"/>
              </w:rPr>
            </w:pPr>
            <w:r w:rsidRPr="00511F59">
              <w:rPr>
                <w:rFonts w:ascii="Times New Roman" w:hAnsi="Times New Roman" w:cs="Times New Roman"/>
                <w:color w:val="000000"/>
                <w:sz w:val="16"/>
                <w:szCs w:val="16"/>
              </w:rPr>
              <w:t xml:space="preserve">опыт историко-культурного, </w:t>
            </w:r>
          </w:p>
        </w:tc>
        <w:tc>
          <w:tcPr>
            <w:tcW w:w="1459" w:type="dxa"/>
            <w:vAlign w:val="center"/>
          </w:tcPr>
          <w:p w:rsidR="00111A3F" w:rsidRPr="00111A3F" w:rsidRDefault="00511F59" w:rsidP="00111A3F">
            <w:pPr>
              <w:autoSpaceDE w:val="0"/>
              <w:autoSpaceDN w:val="0"/>
              <w:adjustRightInd w:val="0"/>
              <w:spacing w:after="0" w:line="240" w:lineRule="auto"/>
              <w:jc w:val="center"/>
              <w:rPr>
                <w:rFonts w:ascii="Times New Roman" w:hAnsi="Times New Roman" w:cs="Times New Roman"/>
                <w:color w:val="000000"/>
                <w:sz w:val="16"/>
                <w:szCs w:val="16"/>
              </w:rPr>
            </w:pPr>
            <w:r w:rsidRPr="00511F59">
              <w:rPr>
                <w:rFonts w:ascii="Times New Roman" w:hAnsi="Times New Roman" w:cs="Times New Roman"/>
                <w:color w:val="000000"/>
                <w:sz w:val="16"/>
                <w:szCs w:val="16"/>
              </w:rPr>
              <w:t>62,79</w:t>
            </w:r>
          </w:p>
          <w:p w:rsidR="00111A3F" w:rsidRPr="00111A3F" w:rsidRDefault="00111A3F" w:rsidP="00111A3F">
            <w:pPr>
              <w:autoSpaceDE w:val="0"/>
              <w:autoSpaceDN w:val="0"/>
              <w:adjustRightInd w:val="0"/>
              <w:spacing w:after="0" w:line="240" w:lineRule="auto"/>
              <w:jc w:val="center"/>
              <w:rPr>
                <w:rFonts w:ascii="Times New Roman" w:hAnsi="Times New Roman" w:cs="Times New Roman"/>
                <w:color w:val="000000"/>
                <w:sz w:val="16"/>
                <w:szCs w:val="16"/>
              </w:rPr>
            </w:pPr>
            <w:r w:rsidRPr="00111A3F">
              <w:rPr>
                <w:rFonts w:ascii="Times New Roman" w:hAnsi="Times New Roman" w:cs="Times New Roman"/>
                <w:color w:val="000000"/>
                <w:sz w:val="16"/>
                <w:szCs w:val="16"/>
              </w:rPr>
              <w:t>и</w:t>
            </w:r>
          </w:p>
          <w:p w:rsidR="00111A3F" w:rsidRPr="00111A3F" w:rsidRDefault="00111A3F" w:rsidP="00111A3F">
            <w:pPr>
              <w:autoSpaceDE w:val="0"/>
              <w:autoSpaceDN w:val="0"/>
              <w:adjustRightInd w:val="0"/>
              <w:spacing w:after="0" w:line="240" w:lineRule="auto"/>
              <w:jc w:val="center"/>
              <w:rPr>
                <w:rFonts w:ascii="Times New Roman" w:hAnsi="Times New Roman" w:cs="Times New Roman"/>
                <w:color w:val="000000"/>
                <w:sz w:val="16"/>
                <w:szCs w:val="16"/>
              </w:rPr>
            </w:pPr>
          </w:p>
          <w:p w:rsidR="00511F59" w:rsidRPr="00511F59" w:rsidRDefault="00111A3F" w:rsidP="00111A3F">
            <w:pPr>
              <w:autoSpaceDE w:val="0"/>
              <w:autoSpaceDN w:val="0"/>
              <w:adjustRightInd w:val="0"/>
              <w:spacing w:after="0" w:line="240" w:lineRule="auto"/>
              <w:jc w:val="center"/>
              <w:rPr>
                <w:rFonts w:ascii="Times New Roman" w:hAnsi="Times New Roman" w:cs="Times New Roman"/>
                <w:color w:val="000000"/>
                <w:sz w:val="16"/>
                <w:szCs w:val="16"/>
              </w:rPr>
            </w:pPr>
            <w:r w:rsidRPr="00111A3F">
              <w:rPr>
                <w:rFonts w:ascii="Times New Roman" w:hAnsi="Times New Roman" w:cs="Times New Roman"/>
                <w:color w:val="000000"/>
                <w:sz w:val="16"/>
                <w:szCs w:val="16"/>
              </w:rPr>
              <w:t>34,61</w:t>
            </w:r>
          </w:p>
        </w:tc>
      </w:tr>
    </w:tbl>
    <w:p w:rsidR="00111A3F" w:rsidRPr="00111A3F" w:rsidRDefault="00111A3F" w:rsidP="00111A3F">
      <w:pPr>
        <w:pStyle w:val="Default"/>
        <w:ind w:firstLine="567"/>
        <w:jc w:val="both"/>
        <w:rPr>
          <w:sz w:val="28"/>
          <w:szCs w:val="28"/>
        </w:rPr>
      </w:pPr>
      <w:r w:rsidRPr="00111A3F">
        <w:rPr>
          <w:sz w:val="28"/>
          <w:szCs w:val="28"/>
        </w:rPr>
        <w:t xml:space="preserve">Следует отметить, что наиболее сформированными оказались умения обучающихся: определять понятия, создавать обобщения, устанавливать аналогии, классифицировать, самостоятельно выбирать основания и критерии для классификации; умения искать, анализировать, сопоставлять и оценивать </w:t>
      </w:r>
      <w:r w:rsidRPr="00111A3F">
        <w:rPr>
          <w:sz w:val="28"/>
          <w:szCs w:val="28"/>
        </w:rPr>
        <w:lastRenderedPageBreak/>
        <w:t xml:space="preserve">содержащуюся в различных источниках информацию о событиях и явлениях прошлого и настоящего. </w:t>
      </w:r>
    </w:p>
    <w:p w:rsidR="00111A3F" w:rsidRPr="00111A3F" w:rsidRDefault="00111A3F" w:rsidP="00111A3F">
      <w:pPr>
        <w:pStyle w:val="Default"/>
        <w:ind w:firstLine="567"/>
        <w:jc w:val="both"/>
        <w:rPr>
          <w:sz w:val="28"/>
          <w:szCs w:val="28"/>
        </w:rPr>
      </w:pPr>
      <w:r w:rsidRPr="00111A3F">
        <w:rPr>
          <w:b/>
          <w:bCs/>
          <w:sz w:val="28"/>
          <w:szCs w:val="28"/>
        </w:rPr>
        <w:t xml:space="preserve">6.4. Выводы об итогах анализа выполнения заданий, групп заданий </w:t>
      </w:r>
    </w:p>
    <w:p w:rsidR="00111A3F" w:rsidRPr="00111A3F" w:rsidRDefault="00111A3F" w:rsidP="00111A3F">
      <w:pPr>
        <w:pStyle w:val="Default"/>
        <w:ind w:firstLine="567"/>
        <w:jc w:val="both"/>
        <w:rPr>
          <w:sz w:val="28"/>
          <w:szCs w:val="28"/>
        </w:rPr>
      </w:pPr>
      <w:r w:rsidRPr="00111A3F">
        <w:rPr>
          <w:b/>
          <w:bCs/>
          <w:sz w:val="28"/>
          <w:szCs w:val="28"/>
        </w:rPr>
        <w:t xml:space="preserve">проверочной работы по учебному предмету </w:t>
      </w:r>
      <w:r>
        <w:rPr>
          <w:b/>
          <w:bCs/>
          <w:sz w:val="28"/>
          <w:szCs w:val="28"/>
        </w:rPr>
        <w:t>«И</w:t>
      </w:r>
      <w:r w:rsidRPr="00111A3F">
        <w:rPr>
          <w:b/>
          <w:bCs/>
          <w:sz w:val="28"/>
          <w:szCs w:val="28"/>
        </w:rPr>
        <w:t xml:space="preserve">стория». </w:t>
      </w:r>
    </w:p>
    <w:p w:rsidR="00111A3F" w:rsidRPr="00111A3F" w:rsidRDefault="00111A3F" w:rsidP="00111A3F">
      <w:pPr>
        <w:pStyle w:val="Default"/>
        <w:ind w:firstLine="567"/>
        <w:jc w:val="both"/>
        <w:rPr>
          <w:sz w:val="28"/>
          <w:szCs w:val="28"/>
        </w:rPr>
      </w:pPr>
      <w:r w:rsidRPr="00111A3F">
        <w:rPr>
          <w:sz w:val="28"/>
          <w:szCs w:val="28"/>
        </w:rPr>
        <w:t xml:space="preserve">Анализ результатов выполнения заданий ВПР по учебному предмету </w:t>
      </w:r>
      <w:r>
        <w:rPr>
          <w:sz w:val="28"/>
          <w:szCs w:val="28"/>
        </w:rPr>
        <w:t>«И</w:t>
      </w:r>
      <w:r w:rsidRPr="00111A3F">
        <w:rPr>
          <w:sz w:val="28"/>
          <w:szCs w:val="28"/>
        </w:rPr>
        <w:t xml:space="preserve">стория» обучающимися 6 классов позволил сделать выводы об успешности выполнения каждого задания КИМ, а также выявить задания, вызвавшие наибольшие трудности в целом по </w:t>
      </w:r>
      <w:proofErr w:type="spellStart"/>
      <w:r>
        <w:rPr>
          <w:sz w:val="28"/>
          <w:szCs w:val="28"/>
        </w:rPr>
        <w:t>Сургутскому</w:t>
      </w:r>
      <w:proofErr w:type="spellEnd"/>
      <w:r>
        <w:rPr>
          <w:sz w:val="28"/>
          <w:szCs w:val="28"/>
        </w:rPr>
        <w:t xml:space="preserve"> району</w:t>
      </w:r>
      <w:r w:rsidRPr="00111A3F">
        <w:rPr>
          <w:sz w:val="28"/>
          <w:szCs w:val="28"/>
        </w:rPr>
        <w:t xml:space="preserve"> и в группах участников с разным уровнем подготовки (группы обучающихся, получивших за выполнение работы отметку «2», отметку «3», отметку «4», отметку «5»). </w:t>
      </w:r>
    </w:p>
    <w:p w:rsidR="00111A3F" w:rsidRDefault="00111A3F" w:rsidP="00437641">
      <w:pPr>
        <w:pStyle w:val="Default"/>
        <w:ind w:firstLine="567"/>
        <w:jc w:val="both"/>
        <w:rPr>
          <w:sz w:val="28"/>
          <w:szCs w:val="28"/>
        </w:rPr>
      </w:pPr>
      <w:r w:rsidRPr="00111A3F">
        <w:rPr>
          <w:sz w:val="28"/>
          <w:szCs w:val="28"/>
        </w:rPr>
        <w:t xml:space="preserve">В целом, следует отметить, что всеми участниками проверочной работы по учебному предмету </w:t>
      </w:r>
      <w:r>
        <w:rPr>
          <w:sz w:val="28"/>
          <w:szCs w:val="28"/>
        </w:rPr>
        <w:t>«И</w:t>
      </w:r>
      <w:r w:rsidRPr="00111A3F">
        <w:rPr>
          <w:sz w:val="28"/>
          <w:szCs w:val="28"/>
        </w:rPr>
        <w:t xml:space="preserve">стория» </w:t>
      </w:r>
      <w:r w:rsidRPr="00111A3F">
        <w:rPr>
          <w:b/>
          <w:sz w:val="28"/>
          <w:szCs w:val="28"/>
        </w:rPr>
        <w:t>успешно</w:t>
      </w:r>
      <w:r w:rsidRPr="00111A3F">
        <w:rPr>
          <w:sz w:val="28"/>
          <w:szCs w:val="28"/>
        </w:rPr>
        <w:t xml:space="preserve"> (процент выполнения – 70% и более) были </w:t>
      </w:r>
      <w:r w:rsidRPr="00111A3F">
        <w:rPr>
          <w:b/>
          <w:sz w:val="28"/>
          <w:szCs w:val="28"/>
        </w:rPr>
        <w:t>выполнены задания</w:t>
      </w:r>
      <w:r w:rsidR="00437641">
        <w:rPr>
          <w:sz w:val="28"/>
          <w:szCs w:val="28"/>
        </w:rPr>
        <w:t xml:space="preserve"> базового уровня сложности: </w:t>
      </w:r>
    </w:p>
    <w:p w:rsidR="00111A3F" w:rsidRPr="00437641" w:rsidRDefault="00111A3F" w:rsidP="00111A3F">
      <w:pPr>
        <w:pStyle w:val="Default"/>
        <w:ind w:firstLine="567"/>
        <w:jc w:val="both"/>
        <w:rPr>
          <w:color w:val="auto"/>
          <w:sz w:val="28"/>
          <w:szCs w:val="28"/>
        </w:rPr>
      </w:pPr>
      <w:r w:rsidRPr="00437641">
        <w:rPr>
          <w:color w:val="auto"/>
          <w:sz w:val="28"/>
          <w:szCs w:val="28"/>
        </w:rPr>
        <w:t xml:space="preserve">№ 2, направленное на умение проводить поиск информации в отрывках исторических текстов, материальных памятниках Древнего мира (процент выполнения - 78,78%); </w:t>
      </w:r>
    </w:p>
    <w:p w:rsidR="00111A3F" w:rsidRPr="00437641" w:rsidRDefault="00111A3F" w:rsidP="00111A3F">
      <w:pPr>
        <w:pStyle w:val="Default"/>
        <w:ind w:firstLine="567"/>
        <w:jc w:val="both"/>
        <w:rPr>
          <w:color w:val="auto"/>
          <w:sz w:val="28"/>
          <w:szCs w:val="28"/>
        </w:rPr>
      </w:pPr>
      <w:r w:rsidRPr="00437641">
        <w:rPr>
          <w:color w:val="auto"/>
          <w:sz w:val="28"/>
          <w:szCs w:val="28"/>
        </w:rPr>
        <w:t xml:space="preserve">№ 1, направленное на работу обучающихся с изобразительными историческими источниками, понимать и интерпретировать содержащуюся в них информацию (процент выполнения - 74,18%). </w:t>
      </w:r>
    </w:p>
    <w:p w:rsidR="00111A3F" w:rsidRPr="00437641" w:rsidRDefault="00111A3F" w:rsidP="00111A3F">
      <w:pPr>
        <w:pStyle w:val="Default"/>
        <w:ind w:firstLine="567"/>
        <w:jc w:val="both"/>
        <w:rPr>
          <w:color w:val="auto"/>
          <w:sz w:val="28"/>
          <w:szCs w:val="28"/>
        </w:rPr>
      </w:pPr>
      <w:r w:rsidRPr="00437641">
        <w:rPr>
          <w:b/>
          <w:color w:val="auto"/>
          <w:sz w:val="28"/>
          <w:szCs w:val="28"/>
        </w:rPr>
        <w:t>Наибольшие затруднения</w:t>
      </w:r>
      <w:r w:rsidRPr="00437641">
        <w:rPr>
          <w:color w:val="auto"/>
          <w:sz w:val="28"/>
          <w:szCs w:val="28"/>
        </w:rPr>
        <w:t xml:space="preserve"> у обучающихся в целом по Ханты-Мансийскому автономному округу – Югре вызывали следующие задания (процент выполнения менее 50%): </w:t>
      </w:r>
    </w:p>
    <w:p w:rsidR="00111A3F" w:rsidRPr="00437641" w:rsidRDefault="00111A3F" w:rsidP="00111A3F">
      <w:pPr>
        <w:pStyle w:val="Default"/>
        <w:ind w:firstLine="567"/>
        <w:jc w:val="both"/>
        <w:rPr>
          <w:color w:val="auto"/>
          <w:sz w:val="28"/>
          <w:szCs w:val="28"/>
        </w:rPr>
      </w:pPr>
      <w:r w:rsidRPr="00437641">
        <w:rPr>
          <w:color w:val="auto"/>
          <w:sz w:val="28"/>
          <w:szCs w:val="28"/>
        </w:rPr>
        <w:t xml:space="preserve">- повышенного уровня сложности: </w:t>
      </w:r>
    </w:p>
    <w:p w:rsidR="00111A3F" w:rsidRPr="00437641" w:rsidRDefault="00111A3F" w:rsidP="00111A3F">
      <w:pPr>
        <w:pStyle w:val="Default"/>
        <w:ind w:firstLine="567"/>
        <w:jc w:val="both"/>
        <w:rPr>
          <w:color w:val="auto"/>
          <w:sz w:val="28"/>
          <w:szCs w:val="28"/>
        </w:rPr>
      </w:pPr>
      <w:r w:rsidRPr="00437641">
        <w:rPr>
          <w:color w:val="auto"/>
          <w:sz w:val="28"/>
          <w:szCs w:val="28"/>
        </w:rPr>
        <w:t xml:space="preserve">№ 4, направленное на проверку знания исторических фактов и умения излагать исторический материал в виде последовательного связного текста (процент выполнения -45,49%); </w:t>
      </w:r>
    </w:p>
    <w:p w:rsidR="00111A3F" w:rsidRPr="00437641" w:rsidRDefault="00111A3F" w:rsidP="00111A3F">
      <w:pPr>
        <w:pStyle w:val="Default"/>
        <w:ind w:firstLine="567"/>
        <w:jc w:val="both"/>
        <w:rPr>
          <w:color w:val="auto"/>
          <w:sz w:val="28"/>
          <w:szCs w:val="28"/>
        </w:rPr>
      </w:pPr>
      <w:r w:rsidRPr="00437641">
        <w:rPr>
          <w:color w:val="auto"/>
          <w:sz w:val="28"/>
          <w:szCs w:val="28"/>
        </w:rPr>
        <w:t xml:space="preserve">№ 8, направленное на проверку знаний истории родного края (процент выполнения - 34,61%); </w:t>
      </w:r>
    </w:p>
    <w:p w:rsidR="00111A3F" w:rsidRPr="00437641" w:rsidRDefault="00111A3F" w:rsidP="00111A3F">
      <w:pPr>
        <w:pStyle w:val="Default"/>
        <w:ind w:firstLine="567"/>
        <w:jc w:val="both"/>
        <w:rPr>
          <w:color w:val="auto"/>
          <w:sz w:val="28"/>
          <w:szCs w:val="28"/>
        </w:rPr>
      </w:pPr>
      <w:r w:rsidRPr="00437641">
        <w:rPr>
          <w:color w:val="auto"/>
          <w:sz w:val="28"/>
          <w:szCs w:val="28"/>
        </w:rPr>
        <w:t xml:space="preserve">- высокого уровня сложности: </w:t>
      </w:r>
    </w:p>
    <w:p w:rsidR="00111A3F" w:rsidRPr="00437641" w:rsidRDefault="00111A3F" w:rsidP="00111A3F">
      <w:pPr>
        <w:pStyle w:val="Default"/>
        <w:ind w:firstLine="567"/>
        <w:jc w:val="both"/>
        <w:rPr>
          <w:color w:val="auto"/>
          <w:sz w:val="28"/>
          <w:szCs w:val="28"/>
        </w:rPr>
      </w:pPr>
      <w:r w:rsidRPr="00437641">
        <w:rPr>
          <w:color w:val="auto"/>
          <w:sz w:val="28"/>
          <w:szCs w:val="28"/>
        </w:rPr>
        <w:t xml:space="preserve">№ 6, проверяющее умение обучающихся описывать условия существования, основные занятия, образ жизни людей в древности (процент выполнения - 26,15%). </w:t>
      </w:r>
    </w:p>
    <w:p w:rsidR="00437641" w:rsidRPr="00111A3F" w:rsidRDefault="00111A3F" w:rsidP="00437641">
      <w:pPr>
        <w:pStyle w:val="Default"/>
        <w:ind w:firstLine="567"/>
        <w:jc w:val="both"/>
        <w:rPr>
          <w:sz w:val="28"/>
          <w:szCs w:val="28"/>
        </w:rPr>
      </w:pPr>
      <w:r w:rsidRPr="00111A3F">
        <w:rPr>
          <w:sz w:val="28"/>
          <w:szCs w:val="28"/>
        </w:rPr>
        <w:t xml:space="preserve">При формировании перечня сложных заданий для групп участников с разным уровнем подготовки были выбраны задания с </w:t>
      </w:r>
      <w:r w:rsidRPr="00111A3F">
        <w:rPr>
          <w:b/>
          <w:bCs/>
          <w:sz w:val="28"/>
          <w:szCs w:val="28"/>
        </w:rPr>
        <w:t xml:space="preserve">наименьшими процентами </w:t>
      </w:r>
      <w:r w:rsidRPr="00111A3F">
        <w:rPr>
          <w:sz w:val="28"/>
          <w:szCs w:val="28"/>
        </w:rPr>
        <w:t xml:space="preserve">выполнения. </w:t>
      </w:r>
    </w:p>
    <w:p w:rsidR="005B0D8A" w:rsidRDefault="00111A3F" w:rsidP="00111A3F">
      <w:pPr>
        <w:pStyle w:val="Default"/>
        <w:ind w:firstLine="567"/>
        <w:jc w:val="both"/>
        <w:rPr>
          <w:sz w:val="28"/>
          <w:szCs w:val="28"/>
        </w:rPr>
      </w:pPr>
      <w:r w:rsidRPr="00111A3F">
        <w:rPr>
          <w:sz w:val="28"/>
          <w:szCs w:val="28"/>
        </w:rPr>
        <w:t xml:space="preserve">Перечень сложных заданий для обучающихся </w:t>
      </w:r>
      <w:r>
        <w:rPr>
          <w:sz w:val="28"/>
          <w:szCs w:val="28"/>
        </w:rPr>
        <w:t>ХМАО-Югры</w:t>
      </w:r>
      <w:r w:rsidRPr="00111A3F">
        <w:rPr>
          <w:sz w:val="28"/>
          <w:szCs w:val="28"/>
        </w:rPr>
        <w:t xml:space="preserve"> по группам участников с разным уровнем подготовки по результатам ВПР представлен в таблице</w:t>
      </w:r>
      <w:r w:rsidR="00437641">
        <w:rPr>
          <w:sz w:val="28"/>
          <w:szCs w:val="28"/>
        </w:rPr>
        <w:t xml:space="preserve"> 27</w:t>
      </w:r>
      <w:r>
        <w:rPr>
          <w:sz w:val="28"/>
          <w:szCs w:val="28"/>
        </w:rPr>
        <w:t>.</w:t>
      </w:r>
    </w:p>
    <w:p w:rsidR="00111A3F" w:rsidRPr="00111A3F" w:rsidRDefault="00437641" w:rsidP="00111A3F">
      <w:pPr>
        <w:pStyle w:val="Default"/>
        <w:ind w:firstLine="567"/>
        <w:jc w:val="right"/>
        <w:rPr>
          <w:b/>
          <w:bCs/>
          <w:i/>
          <w:iCs/>
        </w:rPr>
      </w:pPr>
      <w:r>
        <w:rPr>
          <w:i/>
        </w:rPr>
        <w:t>Таблица 27</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654"/>
      </w:tblGrid>
      <w:tr w:rsidR="00111A3F" w:rsidRPr="00111A3F" w:rsidTr="00111A3F">
        <w:trPr>
          <w:trHeight w:val="248"/>
        </w:trPr>
        <w:tc>
          <w:tcPr>
            <w:tcW w:w="1946"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Группа участников </w:t>
            </w:r>
          </w:p>
        </w:tc>
        <w:tc>
          <w:tcPr>
            <w:tcW w:w="7654"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Перечень сложных заданий с указанием проверяемых элементов содержания/умения </w:t>
            </w:r>
          </w:p>
        </w:tc>
      </w:tr>
      <w:tr w:rsidR="00111A3F" w:rsidRPr="00111A3F" w:rsidTr="00111A3F">
        <w:trPr>
          <w:trHeight w:val="524"/>
        </w:trPr>
        <w:tc>
          <w:tcPr>
            <w:tcW w:w="1946"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Группа обучающихся, получивших отметку «2» </w:t>
            </w:r>
          </w:p>
        </w:tc>
        <w:tc>
          <w:tcPr>
            <w:tcW w:w="7654"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Задания базового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3 (Умение объяснять смысл основных хронологических понятий, терминов);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7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Задания повышенного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8 (Формирование важнейших культурно-исторических ориентиров для гражданской, </w:t>
            </w:r>
            <w:proofErr w:type="spellStart"/>
            <w:r w:rsidRPr="00111A3F">
              <w:rPr>
                <w:rFonts w:ascii="Times New Roman" w:hAnsi="Times New Roman" w:cs="Times New Roman"/>
                <w:color w:val="000000"/>
                <w:sz w:val="16"/>
                <w:szCs w:val="16"/>
              </w:rPr>
              <w:t>этнонациональной</w:t>
            </w:r>
            <w:proofErr w:type="spellEnd"/>
            <w:r w:rsidRPr="00111A3F">
              <w:rPr>
                <w:rFonts w:ascii="Times New Roman" w:hAnsi="Times New Roman" w:cs="Times New Roman"/>
                <w:color w:val="000000"/>
                <w:sz w:val="16"/>
                <w:szCs w:val="16"/>
              </w:rPr>
              <w:t xml:space="preserve">,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lastRenderedPageBreak/>
              <w:t xml:space="preserve">№ 4 (Умение рассказывать о событиях древней истории).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Задание высокого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6 (Умение описывать условия существования, основные занятия, образ жизни людей в древности).</w:t>
            </w:r>
          </w:p>
        </w:tc>
      </w:tr>
      <w:tr w:rsidR="00111A3F" w:rsidRPr="00111A3F" w:rsidTr="00111A3F">
        <w:trPr>
          <w:trHeight w:val="524"/>
        </w:trPr>
        <w:tc>
          <w:tcPr>
            <w:tcW w:w="1946"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lastRenderedPageBreak/>
              <w:t>Группа обучающихся, получивших отметку «3»</w:t>
            </w:r>
          </w:p>
        </w:tc>
        <w:tc>
          <w:tcPr>
            <w:tcW w:w="7654"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Задания базового уровня: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Задание повышенного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8 (Формирование важнейших культурно-исторических ориентиров для гражданской, </w:t>
            </w:r>
            <w:proofErr w:type="spellStart"/>
            <w:r w:rsidRPr="00111A3F">
              <w:rPr>
                <w:rFonts w:ascii="Times New Roman" w:hAnsi="Times New Roman" w:cs="Times New Roman"/>
                <w:color w:val="000000"/>
                <w:sz w:val="16"/>
                <w:szCs w:val="16"/>
              </w:rPr>
              <w:t>этнонациональной</w:t>
            </w:r>
            <w:proofErr w:type="spellEnd"/>
            <w:r w:rsidRPr="00111A3F">
              <w:rPr>
                <w:rFonts w:ascii="Times New Roman" w:hAnsi="Times New Roman" w:cs="Times New Roman"/>
                <w:color w:val="000000"/>
                <w:sz w:val="16"/>
                <w:szCs w:val="16"/>
              </w:rPr>
              <w:t xml:space="preserve">,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Задание высокого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6 (Умение описывать условия существования, основные занятия, образ жизни людей в древности). </w:t>
            </w:r>
          </w:p>
        </w:tc>
      </w:tr>
      <w:tr w:rsidR="00111A3F" w:rsidRPr="00111A3F" w:rsidTr="00111A3F">
        <w:trPr>
          <w:trHeight w:val="524"/>
        </w:trPr>
        <w:tc>
          <w:tcPr>
            <w:tcW w:w="1946"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Группа обучающихся, получивших отметку «4»</w:t>
            </w:r>
          </w:p>
        </w:tc>
        <w:tc>
          <w:tcPr>
            <w:tcW w:w="7654"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Задание повышенного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8 (Формирование важнейших культурно-исторических ориентиров для гражданской, </w:t>
            </w:r>
            <w:proofErr w:type="spellStart"/>
            <w:r w:rsidRPr="00111A3F">
              <w:rPr>
                <w:rFonts w:ascii="Times New Roman" w:hAnsi="Times New Roman" w:cs="Times New Roman"/>
                <w:color w:val="000000"/>
                <w:sz w:val="16"/>
                <w:szCs w:val="16"/>
              </w:rPr>
              <w:t>этнонациональной</w:t>
            </w:r>
            <w:proofErr w:type="spellEnd"/>
            <w:r w:rsidRPr="00111A3F">
              <w:rPr>
                <w:rFonts w:ascii="Times New Roman" w:hAnsi="Times New Roman" w:cs="Times New Roman"/>
                <w:color w:val="000000"/>
                <w:sz w:val="16"/>
                <w:szCs w:val="16"/>
              </w:rPr>
              <w:t xml:space="preserve">,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Задание высокого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6 (Умение описывать условия существования, основные занятия, образ жизни людей в древности). </w:t>
            </w:r>
          </w:p>
        </w:tc>
      </w:tr>
      <w:tr w:rsidR="00111A3F" w:rsidRPr="00111A3F" w:rsidTr="00111A3F">
        <w:trPr>
          <w:trHeight w:val="524"/>
        </w:trPr>
        <w:tc>
          <w:tcPr>
            <w:tcW w:w="1946"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Группа обучающихся, получивших отметку «5»</w:t>
            </w:r>
          </w:p>
        </w:tc>
        <w:tc>
          <w:tcPr>
            <w:tcW w:w="7654" w:type="dxa"/>
          </w:tcPr>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Задание высокого уровня сложности: </w:t>
            </w:r>
          </w:p>
          <w:p w:rsidR="00111A3F" w:rsidRPr="00111A3F" w:rsidRDefault="00111A3F" w:rsidP="00111A3F">
            <w:pPr>
              <w:autoSpaceDE w:val="0"/>
              <w:autoSpaceDN w:val="0"/>
              <w:adjustRightInd w:val="0"/>
              <w:spacing w:after="0" w:line="240" w:lineRule="auto"/>
              <w:rPr>
                <w:rFonts w:ascii="Times New Roman" w:hAnsi="Times New Roman" w:cs="Times New Roman"/>
                <w:color w:val="000000"/>
                <w:sz w:val="16"/>
                <w:szCs w:val="16"/>
              </w:rPr>
            </w:pPr>
            <w:r w:rsidRPr="00111A3F">
              <w:rPr>
                <w:rFonts w:ascii="Times New Roman" w:hAnsi="Times New Roman" w:cs="Times New Roman"/>
                <w:color w:val="000000"/>
                <w:sz w:val="16"/>
                <w:szCs w:val="16"/>
              </w:rPr>
              <w:t xml:space="preserve">№ 6 (Умение описывать условия существования, основные занятия, образ жизни людей в древности). </w:t>
            </w:r>
          </w:p>
        </w:tc>
      </w:tr>
    </w:tbl>
    <w:p w:rsidR="009D3DE9" w:rsidRDefault="009D3DE9" w:rsidP="00111A3F">
      <w:pPr>
        <w:pStyle w:val="Default"/>
        <w:rPr>
          <w:b/>
          <w:bCs/>
          <w:iCs/>
          <w:sz w:val="28"/>
          <w:szCs w:val="28"/>
        </w:rPr>
      </w:pPr>
    </w:p>
    <w:p w:rsidR="001002F6" w:rsidRPr="001002F6" w:rsidRDefault="001002F6" w:rsidP="001002F6">
      <w:pPr>
        <w:pStyle w:val="Default"/>
        <w:jc w:val="center"/>
        <w:rPr>
          <w:b/>
          <w:bCs/>
          <w:iCs/>
          <w:sz w:val="28"/>
          <w:szCs w:val="28"/>
        </w:rPr>
      </w:pPr>
      <w:r w:rsidRPr="001002F6">
        <w:rPr>
          <w:b/>
          <w:bCs/>
          <w:iCs/>
          <w:sz w:val="28"/>
          <w:szCs w:val="28"/>
        </w:rPr>
        <w:t>6. Рекомендации</w:t>
      </w:r>
    </w:p>
    <w:p w:rsidR="002C13F2" w:rsidRPr="001002F6" w:rsidRDefault="001002F6" w:rsidP="001002F6">
      <w:pPr>
        <w:pStyle w:val="Default"/>
        <w:ind w:firstLine="567"/>
        <w:jc w:val="both"/>
        <w:rPr>
          <w:sz w:val="28"/>
          <w:szCs w:val="28"/>
          <w:u w:val="single"/>
        </w:rPr>
      </w:pPr>
      <w:r w:rsidRPr="001002F6">
        <w:rPr>
          <w:bCs/>
          <w:i/>
          <w:iCs/>
          <w:sz w:val="28"/>
          <w:szCs w:val="28"/>
          <w:u w:val="single"/>
        </w:rPr>
        <w:t xml:space="preserve">Отделу развития и оценки качества образования </w:t>
      </w:r>
      <w:proofErr w:type="spellStart"/>
      <w:r w:rsidR="00111A3F">
        <w:rPr>
          <w:bCs/>
          <w:i/>
          <w:iCs/>
          <w:sz w:val="28"/>
          <w:szCs w:val="28"/>
          <w:u w:val="single"/>
        </w:rPr>
        <w:t>ДОиМП</w:t>
      </w:r>
      <w:proofErr w:type="spellEnd"/>
      <w:r w:rsidRPr="001002F6">
        <w:rPr>
          <w:bCs/>
          <w:i/>
          <w:iCs/>
          <w:sz w:val="28"/>
          <w:szCs w:val="28"/>
          <w:u w:val="single"/>
        </w:rPr>
        <w:t xml:space="preserve"> Сургутского района</w:t>
      </w:r>
      <w:r w:rsidR="002C13F2" w:rsidRPr="001002F6">
        <w:rPr>
          <w:bCs/>
          <w:i/>
          <w:iCs/>
          <w:sz w:val="28"/>
          <w:szCs w:val="28"/>
          <w:u w:val="single"/>
        </w:rPr>
        <w:t xml:space="preserve">: </w:t>
      </w:r>
    </w:p>
    <w:p w:rsidR="002C13F2" w:rsidRPr="00733373" w:rsidRDefault="00733373" w:rsidP="001002F6">
      <w:pPr>
        <w:pStyle w:val="Default"/>
        <w:ind w:firstLine="567"/>
        <w:jc w:val="both"/>
        <w:rPr>
          <w:sz w:val="20"/>
          <w:szCs w:val="20"/>
        </w:rPr>
      </w:pPr>
      <w:r>
        <w:rPr>
          <w:sz w:val="28"/>
          <w:szCs w:val="28"/>
        </w:rPr>
        <w:t>- п</w:t>
      </w:r>
      <w:r w:rsidR="002C13F2" w:rsidRPr="001002F6">
        <w:rPr>
          <w:sz w:val="28"/>
          <w:szCs w:val="28"/>
        </w:rPr>
        <w:t>ро</w:t>
      </w:r>
      <w:r w:rsidR="00111A3F">
        <w:rPr>
          <w:sz w:val="28"/>
          <w:szCs w:val="28"/>
        </w:rPr>
        <w:t>вести анализ результатов ВПР в 6</w:t>
      </w:r>
      <w:r w:rsidR="002C13F2" w:rsidRPr="001002F6">
        <w:rPr>
          <w:sz w:val="28"/>
          <w:szCs w:val="28"/>
        </w:rPr>
        <w:t xml:space="preserve"> классах в разрезе муниципального образования в сравнении с имеющимися фактическими показателями успеваемости обу</w:t>
      </w:r>
      <w:r w:rsidR="001002F6">
        <w:rPr>
          <w:sz w:val="28"/>
          <w:szCs w:val="28"/>
        </w:rPr>
        <w:t>чающихся по учебным предметам «Математика»,</w:t>
      </w:r>
      <w:r w:rsidR="00111A3F">
        <w:rPr>
          <w:sz w:val="28"/>
          <w:szCs w:val="28"/>
        </w:rPr>
        <w:t xml:space="preserve"> «Русский язык», «Биология</w:t>
      </w:r>
      <w:r w:rsidR="001002F6">
        <w:rPr>
          <w:sz w:val="28"/>
          <w:szCs w:val="28"/>
        </w:rPr>
        <w:t>»</w:t>
      </w:r>
      <w:r w:rsidR="00111A3F">
        <w:rPr>
          <w:sz w:val="28"/>
          <w:szCs w:val="28"/>
        </w:rPr>
        <w:t>, «История»</w:t>
      </w:r>
      <w:r>
        <w:rPr>
          <w:sz w:val="28"/>
          <w:szCs w:val="28"/>
        </w:rPr>
        <w:t xml:space="preserve"> </w:t>
      </w:r>
      <w:r w:rsidRPr="00733373">
        <w:rPr>
          <w:sz w:val="20"/>
          <w:szCs w:val="20"/>
        </w:rPr>
        <w:t>(совещание с руководителями либо заместителями руководителей – 19.02.2021)</w:t>
      </w:r>
      <w:r w:rsidR="001002F6" w:rsidRPr="00733373">
        <w:rPr>
          <w:sz w:val="20"/>
          <w:szCs w:val="20"/>
        </w:rPr>
        <w:t>;</w:t>
      </w:r>
      <w:r w:rsidR="002C13F2" w:rsidRPr="00733373">
        <w:rPr>
          <w:sz w:val="20"/>
          <w:szCs w:val="20"/>
        </w:rPr>
        <w:t xml:space="preserve"> </w:t>
      </w:r>
    </w:p>
    <w:p w:rsidR="001002F6" w:rsidRDefault="00733373" w:rsidP="001002F6">
      <w:pPr>
        <w:pStyle w:val="Default"/>
        <w:ind w:firstLine="567"/>
        <w:jc w:val="both"/>
        <w:rPr>
          <w:sz w:val="20"/>
          <w:szCs w:val="20"/>
        </w:rPr>
      </w:pPr>
      <w:r>
        <w:rPr>
          <w:sz w:val="28"/>
          <w:szCs w:val="28"/>
        </w:rPr>
        <w:t>- р</w:t>
      </w:r>
      <w:r w:rsidR="001002F6" w:rsidRPr="001002F6">
        <w:rPr>
          <w:sz w:val="28"/>
          <w:szCs w:val="28"/>
        </w:rPr>
        <w:t>азработать план мероприятий, мер по повышению качества</w:t>
      </w:r>
      <w:r w:rsidR="00111A3F">
        <w:rPr>
          <w:sz w:val="28"/>
          <w:szCs w:val="28"/>
        </w:rPr>
        <w:t xml:space="preserve"> обучения по результатам ВПР в 6 классах по учебным предметам «Математика», «Русский язык», «Биология</w:t>
      </w:r>
      <w:r w:rsidR="001002F6" w:rsidRPr="001002F6">
        <w:rPr>
          <w:sz w:val="28"/>
          <w:szCs w:val="28"/>
        </w:rPr>
        <w:t>»</w:t>
      </w:r>
      <w:r w:rsidR="00111A3F">
        <w:rPr>
          <w:sz w:val="28"/>
          <w:szCs w:val="28"/>
        </w:rPr>
        <w:t>, «История»</w:t>
      </w:r>
      <w:r w:rsidR="001002F6" w:rsidRPr="001002F6">
        <w:rPr>
          <w:sz w:val="28"/>
          <w:szCs w:val="28"/>
        </w:rPr>
        <w:t xml:space="preserve"> на уровне муниципального образования</w:t>
      </w:r>
      <w:r w:rsidR="001002F6">
        <w:rPr>
          <w:sz w:val="28"/>
          <w:szCs w:val="28"/>
        </w:rPr>
        <w:t xml:space="preserve"> (</w:t>
      </w:r>
      <w:r w:rsidR="001002F6" w:rsidRPr="001002F6">
        <w:rPr>
          <w:sz w:val="20"/>
          <w:szCs w:val="20"/>
        </w:rPr>
        <w:t>приказ от 28.12.2020 № 808 «О плане мероприятий по коррекции знаний обучающихся по результатам проведённых диагностических процедур в 2020 году в ОО Сургутского района для реализации в 2021 учебном году»</w:t>
      </w:r>
      <w:r w:rsidR="001002F6">
        <w:rPr>
          <w:sz w:val="20"/>
          <w:szCs w:val="20"/>
        </w:rPr>
        <w:t>, контрольный срок исполнения ОО- до 25.12.2021</w:t>
      </w:r>
      <w:r w:rsidR="001002F6" w:rsidRPr="001002F6">
        <w:rPr>
          <w:sz w:val="20"/>
          <w:szCs w:val="20"/>
        </w:rPr>
        <w:t xml:space="preserve">). </w:t>
      </w:r>
    </w:p>
    <w:p w:rsidR="00733373" w:rsidRPr="001002F6" w:rsidRDefault="00733373" w:rsidP="001002F6">
      <w:pPr>
        <w:pStyle w:val="Default"/>
        <w:ind w:firstLine="567"/>
        <w:jc w:val="both"/>
        <w:rPr>
          <w:sz w:val="20"/>
          <w:szCs w:val="20"/>
        </w:rPr>
      </w:pPr>
    </w:p>
    <w:p w:rsidR="001002F6" w:rsidRDefault="001002F6" w:rsidP="001002F6">
      <w:pPr>
        <w:pStyle w:val="Default"/>
        <w:ind w:firstLine="567"/>
        <w:jc w:val="both"/>
        <w:rPr>
          <w:i/>
          <w:sz w:val="28"/>
          <w:szCs w:val="28"/>
          <w:u w:val="single"/>
        </w:rPr>
      </w:pPr>
      <w:r w:rsidRPr="001002F6">
        <w:rPr>
          <w:i/>
          <w:sz w:val="28"/>
          <w:szCs w:val="28"/>
          <w:u w:val="single"/>
        </w:rPr>
        <w:t>МКУ «</w:t>
      </w:r>
      <w:r w:rsidR="00111A3F">
        <w:rPr>
          <w:i/>
          <w:sz w:val="28"/>
          <w:szCs w:val="28"/>
          <w:u w:val="single"/>
        </w:rPr>
        <w:t>ИМЦ»</w:t>
      </w:r>
      <w:r w:rsidRPr="001002F6">
        <w:rPr>
          <w:i/>
          <w:sz w:val="28"/>
          <w:szCs w:val="28"/>
          <w:u w:val="single"/>
        </w:rPr>
        <w:t>:</w:t>
      </w:r>
    </w:p>
    <w:p w:rsidR="001002F6" w:rsidRDefault="001002F6" w:rsidP="001002F6">
      <w:pPr>
        <w:pStyle w:val="Default"/>
        <w:ind w:firstLine="567"/>
        <w:jc w:val="both"/>
        <w:rPr>
          <w:sz w:val="28"/>
          <w:szCs w:val="28"/>
        </w:rPr>
      </w:pPr>
      <w:r w:rsidRPr="001002F6">
        <w:rPr>
          <w:sz w:val="28"/>
          <w:szCs w:val="28"/>
        </w:rPr>
        <w:t xml:space="preserve">- </w:t>
      </w:r>
      <w:r w:rsidR="00733373">
        <w:rPr>
          <w:sz w:val="28"/>
          <w:szCs w:val="28"/>
        </w:rPr>
        <w:t>и</w:t>
      </w:r>
      <w:r w:rsidRPr="001002F6">
        <w:rPr>
          <w:sz w:val="28"/>
          <w:szCs w:val="28"/>
        </w:rPr>
        <w:t>зучить</w:t>
      </w:r>
      <w:r w:rsidRPr="001002F6">
        <w:rPr>
          <w:i/>
          <w:sz w:val="28"/>
          <w:szCs w:val="28"/>
        </w:rPr>
        <w:t xml:space="preserve"> </w:t>
      </w:r>
      <w:r w:rsidR="00111A3F">
        <w:rPr>
          <w:sz w:val="28"/>
          <w:szCs w:val="28"/>
        </w:rPr>
        <w:t>анализ результатов ВПР в 6</w:t>
      </w:r>
      <w:r w:rsidRPr="001002F6">
        <w:rPr>
          <w:sz w:val="28"/>
          <w:szCs w:val="28"/>
        </w:rPr>
        <w:t xml:space="preserve"> классах муниципального образования в сравнении с имеющимися фактическими показателями успеваемости обу</w:t>
      </w:r>
      <w:r>
        <w:rPr>
          <w:sz w:val="28"/>
          <w:szCs w:val="28"/>
        </w:rPr>
        <w:t>чающихся по учебным предметам «Математика»,</w:t>
      </w:r>
      <w:r w:rsidR="00111A3F">
        <w:rPr>
          <w:sz w:val="28"/>
          <w:szCs w:val="28"/>
        </w:rPr>
        <w:t xml:space="preserve"> «Русский язык», «Биология</w:t>
      </w:r>
      <w:r>
        <w:rPr>
          <w:sz w:val="28"/>
          <w:szCs w:val="28"/>
        </w:rPr>
        <w:t>»</w:t>
      </w:r>
      <w:r w:rsidR="00111A3F">
        <w:rPr>
          <w:sz w:val="28"/>
          <w:szCs w:val="28"/>
        </w:rPr>
        <w:t>, «История»</w:t>
      </w:r>
      <w:r>
        <w:rPr>
          <w:sz w:val="28"/>
          <w:szCs w:val="28"/>
        </w:rPr>
        <w:t>;</w:t>
      </w:r>
    </w:p>
    <w:p w:rsidR="00733373" w:rsidRDefault="00733373" w:rsidP="001002F6">
      <w:pPr>
        <w:pStyle w:val="Default"/>
        <w:ind w:firstLine="567"/>
        <w:jc w:val="both"/>
        <w:rPr>
          <w:sz w:val="28"/>
          <w:szCs w:val="28"/>
        </w:rPr>
      </w:pPr>
      <w:r>
        <w:rPr>
          <w:sz w:val="28"/>
          <w:szCs w:val="28"/>
        </w:rPr>
        <w:t>-</w:t>
      </w:r>
      <w:r w:rsidR="004D198C">
        <w:rPr>
          <w:sz w:val="28"/>
          <w:szCs w:val="28"/>
        </w:rPr>
        <w:t xml:space="preserve"> </w:t>
      </w:r>
      <w:r>
        <w:rPr>
          <w:sz w:val="28"/>
          <w:szCs w:val="28"/>
        </w:rPr>
        <w:t>о</w:t>
      </w:r>
      <w:r w:rsidRPr="001002F6">
        <w:rPr>
          <w:sz w:val="28"/>
          <w:szCs w:val="28"/>
        </w:rPr>
        <w:t>рганизоват</w:t>
      </w:r>
      <w:r>
        <w:rPr>
          <w:sz w:val="28"/>
          <w:szCs w:val="28"/>
        </w:rPr>
        <w:t>ь с</w:t>
      </w:r>
      <w:r w:rsidRPr="001002F6">
        <w:rPr>
          <w:sz w:val="28"/>
          <w:szCs w:val="28"/>
        </w:rPr>
        <w:t xml:space="preserve"> ОО организационно-методические мероприятия, направленные на повышение качества основного общего образования и подготовку к ВПР</w:t>
      </w:r>
      <w:r>
        <w:rPr>
          <w:sz w:val="28"/>
          <w:szCs w:val="28"/>
        </w:rPr>
        <w:t>.</w:t>
      </w:r>
    </w:p>
    <w:p w:rsidR="00733373" w:rsidRPr="001002F6" w:rsidRDefault="00733373" w:rsidP="001002F6">
      <w:pPr>
        <w:pStyle w:val="Default"/>
        <w:ind w:firstLine="567"/>
        <w:jc w:val="both"/>
        <w:rPr>
          <w:i/>
          <w:sz w:val="28"/>
          <w:szCs w:val="28"/>
          <w:u w:val="single"/>
        </w:rPr>
      </w:pPr>
    </w:p>
    <w:p w:rsidR="002C13F2" w:rsidRPr="001002F6" w:rsidRDefault="002C13F2" w:rsidP="001002F6">
      <w:pPr>
        <w:pStyle w:val="Default"/>
        <w:ind w:firstLine="567"/>
        <w:jc w:val="both"/>
        <w:rPr>
          <w:i/>
          <w:sz w:val="28"/>
          <w:szCs w:val="28"/>
          <w:u w:val="single"/>
        </w:rPr>
      </w:pPr>
      <w:r w:rsidRPr="001002F6">
        <w:rPr>
          <w:bCs/>
          <w:i/>
          <w:iCs/>
          <w:sz w:val="28"/>
          <w:szCs w:val="28"/>
          <w:u w:val="single"/>
        </w:rPr>
        <w:t xml:space="preserve">Руководителям ОО, заместителям руководителей ОО: </w:t>
      </w:r>
    </w:p>
    <w:p w:rsidR="002C13F2" w:rsidRPr="001002F6" w:rsidRDefault="00733373" w:rsidP="001002F6">
      <w:pPr>
        <w:pStyle w:val="Default"/>
        <w:ind w:firstLine="567"/>
        <w:jc w:val="both"/>
        <w:rPr>
          <w:sz w:val="28"/>
          <w:szCs w:val="28"/>
        </w:rPr>
      </w:pPr>
      <w:r>
        <w:rPr>
          <w:sz w:val="28"/>
          <w:szCs w:val="28"/>
        </w:rPr>
        <w:t>- п</w:t>
      </w:r>
      <w:r w:rsidR="002C13F2" w:rsidRPr="001002F6">
        <w:rPr>
          <w:sz w:val="28"/>
          <w:szCs w:val="28"/>
        </w:rPr>
        <w:t>ро</w:t>
      </w:r>
      <w:r w:rsidR="00111A3F">
        <w:rPr>
          <w:sz w:val="28"/>
          <w:szCs w:val="28"/>
        </w:rPr>
        <w:t>вести анализ результатов ВПР в 6</w:t>
      </w:r>
      <w:r w:rsidR="001002F6">
        <w:rPr>
          <w:sz w:val="28"/>
          <w:szCs w:val="28"/>
        </w:rPr>
        <w:t xml:space="preserve"> классах по учебным предметам </w:t>
      </w:r>
      <w:r w:rsidR="00111A3F">
        <w:rPr>
          <w:sz w:val="28"/>
          <w:szCs w:val="28"/>
        </w:rPr>
        <w:t>«Математика», «Русский язык», «Биология</w:t>
      </w:r>
      <w:r w:rsidR="002C13F2" w:rsidRPr="001002F6">
        <w:rPr>
          <w:sz w:val="28"/>
          <w:szCs w:val="28"/>
        </w:rPr>
        <w:t>»</w:t>
      </w:r>
      <w:r w:rsidR="00111A3F">
        <w:rPr>
          <w:sz w:val="28"/>
          <w:szCs w:val="28"/>
        </w:rPr>
        <w:t>, «История»</w:t>
      </w:r>
      <w:r w:rsidR="002C13F2" w:rsidRPr="001002F6">
        <w:rPr>
          <w:sz w:val="28"/>
          <w:szCs w:val="28"/>
        </w:rPr>
        <w:t xml:space="preserve"> по каждому</w:t>
      </w:r>
      <w:r>
        <w:rPr>
          <w:sz w:val="28"/>
          <w:szCs w:val="28"/>
        </w:rPr>
        <w:t xml:space="preserve"> классу, параллели и ОО в целом;</w:t>
      </w:r>
      <w:r w:rsidR="002C13F2" w:rsidRPr="001002F6">
        <w:rPr>
          <w:sz w:val="28"/>
          <w:szCs w:val="28"/>
        </w:rPr>
        <w:t xml:space="preserve"> </w:t>
      </w:r>
    </w:p>
    <w:p w:rsidR="002C13F2" w:rsidRPr="001002F6" w:rsidRDefault="00733373" w:rsidP="001002F6">
      <w:pPr>
        <w:pStyle w:val="Default"/>
        <w:ind w:firstLine="567"/>
        <w:jc w:val="both"/>
        <w:rPr>
          <w:sz w:val="28"/>
          <w:szCs w:val="28"/>
        </w:rPr>
      </w:pPr>
      <w:r>
        <w:rPr>
          <w:sz w:val="28"/>
          <w:szCs w:val="28"/>
        </w:rPr>
        <w:t>- п</w:t>
      </w:r>
      <w:r w:rsidR="002C13F2" w:rsidRPr="001002F6">
        <w:rPr>
          <w:sz w:val="28"/>
          <w:szCs w:val="28"/>
        </w:rPr>
        <w:t xml:space="preserve">о результатам проведенного анализа определить проблемные поля, дефициты в виде несформированных планируемых результатов для класса, </w:t>
      </w:r>
      <w:r w:rsidR="002C13F2" w:rsidRPr="001002F6">
        <w:rPr>
          <w:sz w:val="28"/>
          <w:szCs w:val="28"/>
        </w:rPr>
        <w:lastRenderedPageBreak/>
        <w:t>параллели, образовательной организации по каждому учебному предмету, по которому выполнялась ВПР, на основе данных о выполнении каждого из заданий участниками, получи</w:t>
      </w:r>
      <w:r>
        <w:rPr>
          <w:sz w:val="28"/>
          <w:szCs w:val="28"/>
        </w:rPr>
        <w:t>вшими разные баллы за работу;</w:t>
      </w:r>
      <w:r w:rsidR="002C13F2" w:rsidRPr="001002F6">
        <w:rPr>
          <w:sz w:val="28"/>
          <w:szCs w:val="28"/>
        </w:rPr>
        <w:t xml:space="preserve"> </w:t>
      </w:r>
    </w:p>
    <w:p w:rsidR="002C13F2" w:rsidRPr="001002F6" w:rsidRDefault="00733373" w:rsidP="00AB7095">
      <w:pPr>
        <w:pStyle w:val="Default"/>
        <w:ind w:firstLine="567"/>
        <w:jc w:val="both"/>
        <w:rPr>
          <w:sz w:val="28"/>
          <w:szCs w:val="28"/>
        </w:rPr>
      </w:pPr>
      <w:r>
        <w:rPr>
          <w:sz w:val="28"/>
          <w:szCs w:val="28"/>
        </w:rPr>
        <w:t>- р</w:t>
      </w:r>
      <w:r w:rsidR="002C13F2" w:rsidRPr="001002F6">
        <w:rPr>
          <w:sz w:val="28"/>
          <w:szCs w:val="28"/>
        </w:rPr>
        <w:t>азработать план мероприятий, мер («дорожная карта») по реализации образовательных программ основного общего образования в ОО н</w:t>
      </w:r>
      <w:r w:rsidR="00AB7095">
        <w:rPr>
          <w:sz w:val="28"/>
          <w:szCs w:val="28"/>
        </w:rPr>
        <w:t>а основе результатов ВПР в 6</w:t>
      </w:r>
      <w:r>
        <w:rPr>
          <w:sz w:val="28"/>
          <w:szCs w:val="28"/>
        </w:rPr>
        <w:t xml:space="preserve"> классах по учебным предметам «Математика», «</w:t>
      </w:r>
      <w:r w:rsidR="00AB7095">
        <w:rPr>
          <w:sz w:val="28"/>
          <w:szCs w:val="28"/>
        </w:rPr>
        <w:t>Русский язык», «Биология</w:t>
      </w:r>
      <w:r w:rsidR="00AB7095" w:rsidRPr="001002F6">
        <w:rPr>
          <w:sz w:val="28"/>
          <w:szCs w:val="28"/>
        </w:rPr>
        <w:t>»</w:t>
      </w:r>
      <w:r w:rsidR="00AB7095">
        <w:rPr>
          <w:sz w:val="28"/>
          <w:szCs w:val="28"/>
        </w:rPr>
        <w:t>, «История»;</w:t>
      </w:r>
    </w:p>
    <w:p w:rsidR="002C13F2" w:rsidRPr="001002F6" w:rsidRDefault="00733373" w:rsidP="001002F6">
      <w:pPr>
        <w:pStyle w:val="Default"/>
        <w:ind w:firstLine="567"/>
        <w:jc w:val="both"/>
        <w:rPr>
          <w:sz w:val="28"/>
          <w:szCs w:val="28"/>
        </w:rPr>
      </w:pPr>
      <w:r>
        <w:rPr>
          <w:sz w:val="28"/>
          <w:szCs w:val="28"/>
        </w:rPr>
        <w:t>- с</w:t>
      </w:r>
      <w:r w:rsidR="002C13F2" w:rsidRPr="001002F6">
        <w:rPr>
          <w:sz w:val="28"/>
          <w:szCs w:val="28"/>
        </w:rPr>
        <w:t>корректировать (при необходимости) основную образовательную программу основного общего образования в части обновления программы развития универсальных учебных действий (далее – УУД) путем внесения в программу необходимых изменений, направленных на формирование и развитие несформированны</w:t>
      </w:r>
      <w:bookmarkStart w:id="0" w:name="_GoBack"/>
      <w:bookmarkEnd w:id="0"/>
      <w:r w:rsidR="002C13F2" w:rsidRPr="001002F6">
        <w:rPr>
          <w:sz w:val="28"/>
          <w:szCs w:val="28"/>
        </w:rPr>
        <w:t>х УУД,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r>
        <w:rPr>
          <w:sz w:val="28"/>
          <w:szCs w:val="28"/>
        </w:rPr>
        <w:t>;</w:t>
      </w:r>
    </w:p>
    <w:p w:rsidR="002C13F2" w:rsidRPr="001002F6" w:rsidRDefault="00733373" w:rsidP="00733373">
      <w:pPr>
        <w:spacing w:after="0"/>
        <w:ind w:firstLine="567"/>
        <w:jc w:val="both"/>
        <w:rPr>
          <w:rFonts w:ascii="Times New Roman" w:hAnsi="Times New Roman" w:cs="Times New Roman"/>
          <w:sz w:val="28"/>
          <w:szCs w:val="28"/>
        </w:rPr>
      </w:pPr>
      <w:r>
        <w:rPr>
          <w:rFonts w:ascii="Times New Roman" w:hAnsi="Times New Roman" w:cs="Times New Roman"/>
          <w:sz w:val="28"/>
          <w:szCs w:val="28"/>
        </w:rPr>
        <w:t>- в</w:t>
      </w:r>
      <w:r w:rsidR="002C13F2" w:rsidRPr="001002F6">
        <w:rPr>
          <w:rFonts w:ascii="Times New Roman" w:hAnsi="Times New Roman" w:cs="Times New Roman"/>
          <w:sz w:val="28"/>
          <w:szCs w:val="28"/>
        </w:rPr>
        <w:t>нести (при необходимости) в Положение о внутренней системе качества образования изменения по содержанию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w:t>
      </w:r>
      <w:r>
        <w:rPr>
          <w:rFonts w:ascii="Times New Roman" w:hAnsi="Times New Roman" w:cs="Times New Roman"/>
          <w:sz w:val="28"/>
          <w:szCs w:val="28"/>
        </w:rPr>
        <w:t>нкретному учебному предмету;</w:t>
      </w:r>
    </w:p>
    <w:p w:rsidR="002C13F2" w:rsidRPr="001002F6" w:rsidRDefault="00733373" w:rsidP="00733373">
      <w:pPr>
        <w:pStyle w:val="Default"/>
        <w:ind w:firstLine="567"/>
        <w:jc w:val="both"/>
        <w:rPr>
          <w:sz w:val="28"/>
          <w:szCs w:val="28"/>
        </w:rPr>
      </w:pPr>
      <w:r>
        <w:rPr>
          <w:sz w:val="28"/>
          <w:szCs w:val="28"/>
        </w:rPr>
        <w:t>- с</w:t>
      </w:r>
      <w:r w:rsidR="002C13F2" w:rsidRPr="001002F6">
        <w:rPr>
          <w:sz w:val="28"/>
          <w:szCs w:val="28"/>
        </w:rPr>
        <w:t>планировать и вести работу для выяснения причин неуспешного выполнения отдельных групп заданий ВПР и определении путе</w:t>
      </w:r>
      <w:r>
        <w:rPr>
          <w:sz w:val="28"/>
          <w:szCs w:val="28"/>
        </w:rPr>
        <w:t>й их предупреждения и коррекции;</w:t>
      </w:r>
      <w:r w:rsidR="002C13F2" w:rsidRPr="001002F6">
        <w:rPr>
          <w:sz w:val="28"/>
          <w:szCs w:val="28"/>
        </w:rPr>
        <w:t xml:space="preserve"> </w:t>
      </w:r>
    </w:p>
    <w:p w:rsidR="002C13F2" w:rsidRPr="001002F6" w:rsidRDefault="002C13F2" w:rsidP="001002F6">
      <w:pPr>
        <w:pStyle w:val="Default"/>
        <w:ind w:firstLine="567"/>
        <w:jc w:val="both"/>
        <w:rPr>
          <w:sz w:val="28"/>
          <w:szCs w:val="28"/>
        </w:rPr>
      </w:pPr>
      <w:r w:rsidRPr="001002F6">
        <w:rPr>
          <w:i/>
          <w:iCs/>
          <w:sz w:val="28"/>
          <w:szCs w:val="28"/>
        </w:rPr>
        <w:t xml:space="preserve">- </w:t>
      </w:r>
      <w:r w:rsidR="00733373">
        <w:rPr>
          <w:sz w:val="28"/>
          <w:szCs w:val="28"/>
        </w:rPr>
        <w:t>п</w:t>
      </w:r>
      <w:r w:rsidRPr="001002F6">
        <w:rPr>
          <w:sz w:val="28"/>
          <w:szCs w:val="28"/>
        </w:rPr>
        <w:t>ровести анализ результатов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в конце третей четверти (или триместра) и до начала следую</w:t>
      </w:r>
      <w:r w:rsidR="00733373">
        <w:rPr>
          <w:sz w:val="28"/>
          <w:szCs w:val="28"/>
        </w:rPr>
        <w:t>щей четверти или триместра;</w:t>
      </w:r>
    </w:p>
    <w:p w:rsidR="002C13F2" w:rsidRPr="001002F6" w:rsidRDefault="00733373" w:rsidP="001002F6">
      <w:pPr>
        <w:pStyle w:val="Default"/>
        <w:ind w:firstLine="567"/>
        <w:jc w:val="both"/>
        <w:rPr>
          <w:sz w:val="28"/>
          <w:szCs w:val="28"/>
        </w:rPr>
      </w:pPr>
      <w:r>
        <w:rPr>
          <w:sz w:val="28"/>
          <w:szCs w:val="28"/>
        </w:rPr>
        <w:t>-о</w:t>
      </w:r>
      <w:r w:rsidR="002C13F2" w:rsidRPr="001002F6">
        <w:rPr>
          <w:sz w:val="28"/>
          <w:szCs w:val="28"/>
        </w:rPr>
        <w:t xml:space="preserve">рганизовать в ОО организационно-методические мероприятия, направленные на повышение качества начального общего и основного общего образования и подготовку к ВПР. </w:t>
      </w:r>
    </w:p>
    <w:p w:rsidR="00733373" w:rsidRDefault="00733373" w:rsidP="001002F6">
      <w:pPr>
        <w:pStyle w:val="Default"/>
        <w:ind w:firstLine="567"/>
        <w:jc w:val="both"/>
        <w:rPr>
          <w:b/>
          <w:bCs/>
          <w:i/>
          <w:iCs/>
          <w:sz w:val="28"/>
          <w:szCs w:val="28"/>
        </w:rPr>
      </w:pPr>
    </w:p>
    <w:p w:rsidR="004D198C" w:rsidRDefault="004D198C" w:rsidP="00135CF9">
      <w:pPr>
        <w:pStyle w:val="Default"/>
        <w:ind w:firstLine="567"/>
        <w:jc w:val="both"/>
        <w:rPr>
          <w:bCs/>
          <w:i/>
          <w:iCs/>
          <w:sz w:val="28"/>
          <w:szCs w:val="28"/>
          <w:u w:val="single"/>
        </w:rPr>
      </w:pPr>
    </w:p>
    <w:p w:rsidR="004D198C" w:rsidRDefault="004D198C" w:rsidP="00135CF9">
      <w:pPr>
        <w:pStyle w:val="Default"/>
        <w:ind w:firstLine="567"/>
        <w:jc w:val="both"/>
        <w:rPr>
          <w:bCs/>
          <w:i/>
          <w:iCs/>
          <w:sz w:val="28"/>
          <w:szCs w:val="28"/>
          <w:u w:val="single"/>
        </w:rPr>
      </w:pPr>
    </w:p>
    <w:p w:rsidR="004D198C" w:rsidRDefault="004D198C" w:rsidP="00135CF9">
      <w:pPr>
        <w:pStyle w:val="Default"/>
        <w:ind w:firstLine="567"/>
        <w:jc w:val="both"/>
        <w:rPr>
          <w:bCs/>
          <w:i/>
          <w:iCs/>
          <w:sz w:val="28"/>
          <w:szCs w:val="28"/>
          <w:u w:val="single"/>
        </w:rPr>
      </w:pPr>
    </w:p>
    <w:p w:rsidR="00135CF9" w:rsidRDefault="002C13F2" w:rsidP="00135CF9">
      <w:pPr>
        <w:pStyle w:val="Default"/>
        <w:ind w:firstLine="567"/>
        <w:jc w:val="both"/>
        <w:rPr>
          <w:i/>
          <w:sz w:val="28"/>
          <w:szCs w:val="28"/>
          <w:u w:val="single"/>
        </w:rPr>
      </w:pPr>
      <w:r w:rsidRPr="00733373">
        <w:rPr>
          <w:bCs/>
          <w:i/>
          <w:iCs/>
          <w:sz w:val="28"/>
          <w:szCs w:val="28"/>
          <w:u w:val="single"/>
        </w:rPr>
        <w:lastRenderedPageBreak/>
        <w:t xml:space="preserve">Учителям предметникам: </w:t>
      </w:r>
    </w:p>
    <w:p w:rsidR="002C13F2" w:rsidRPr="00135CF9" w:rsidRDefault="00733373" w:rsidP="00135CF9">
      <w:pPr>
        <w:pStyle w:val="Default"/>
        <w:ind w:firstLine="567"/>
        <w:jc w:val="both"/>
        <w:rPr>
          <w:i/>
          <w:sz w:val="28"/>
          <w:szCs w:val="28"/>
          <w:u w:val="single"/>
        </w:rPr>
      </w:pPr>
      <w:r>
        <w:rPr>
          <w:sz w:val="28"/>
          <w:szCs w:val="28"/>
        </w:rPr>
        <w:t>- п</w:t>
      </w:r>
      <w:r w:rsidR="002C13F2" w:rsidRPr="001002F6">
        <w:rPr>
          <w:sz w:val="28"/>
          <w:szCs w:val="28"/>
        </w:rPr>
        <w:t>ро</w:t>
      </w:r>
      <w:r w:rsidR="00AB7095">
        <w:rPr>
          <w:sz w:val="28"/>
          <w:szCs w:val="28"/>
        </w:rPr>
        <w:t>вести анализ результатов ВПР в 6</w:t>
      </w:r>
      <w:r>
        <w:rPr>
          <w:sz w:val="28"/>
          <w:szCs w:val="28"/>
        </w:rPr>
        <w:t xml:space="preserve"> классах по учебным предметам «М</w:t>
      </w:r>
      <w:r w:rsidR="002C13F2" w:rsidRPr="001002F6">
        <w:rPr>
          <w:sz w:val="28"/>
          <w:szCs w:val="28"/>
        </w:rPr>
        <w:t>атематика»</w:t>
      </w:r>
      <w:r>
        <w:rPr>
          <w:sz w:val="28"/>
          <w:szCs w:val="28"/>
        </w:rPr>
        <w:t xml:space="preserve">, «Русский язык», </w:t>
      </w:r>
      <w:r w:rsidR="00AB7095">
        <w:rPr>
          <w:sz w:val="28"/>
          <w:szCs w:val="28"/>
        </w:rPr>
        <w:t>«Биология</w:t>
      </w:r>
      <w:r w:rsidR="00AB7095" w:rsidRPr="001002F6">
        <w:rPr>
          <w:sz w:val="28"/>
          <w:szCs w:val="28"/>
        </w:rPr>
        <w:t>»</w:t>
      </w:r>
      <w:r w:rsidR="00AB7095">
        <w:rPr>
          <w:sz w:val="28"/>
          <w:szCs w:val="28"/>
        </w:rPr>
        <w:t>, «История»</w:t>
      </w:r>
      <w:r w:rsidR="00AB7095" w:rsidRPr="001002F6">
        <w:rPr>
          <w:sz w:val="28"/>
          <w:szCs w:val="28"/>
        </w:rPr>
        <w:t xml:space="preserve"> </w:t>
      </w:r>
      <w:r w:rsidR="002C13F2" w:rsidRPr="001002F6">
        <w:rPr>
          <w:sz w:val="28"/>
          <w:szCs w:val="28"/>
        </w:rPr>
        <w:t>для каж</w:t>
      </w:r>
      <w:r>
        <w:rPr>
          <w:sz w:val="28"/>
          <w:szCs w:val="28"/>
        </w:rPr>
        <w:t>дого обучающего, класса в целом;</w:t>
      </w:r>
      <w:r w:rsidR="002C13F2" w:rsidRPr="001002F6">
        <w:rPr>
          <w:sz w:val="28"/>
          <w:szCs w:val="28"/>
        </w:rPr>
        <w:t xml:space="preserve"> </w:t>
      </w:r>
    </w:p>
    <w:p w:rsidR="002C13F2" w:rsidRPr="001002F6" w:rsidRDefault="00733373" w:rsidP="001002F6">
      <w:pPr>
        <w:pStyle w:val="Default"/>
        <w:ind w:firstLine="567"/>
        <w:jc w:val="both"/>
        <w:rPr>
          <w:sz w:val="28"/>
          <w:szCs w:val="28"/>
        </w:rPr>
      </w:pPr>
      <w:r>
        <w:rPr>
          <w:sz w:val="28"/>
          <w:szCs w:val="28"/>
        </w:rPr>
        <w:t>- в</w:t>
      </w:r>
      <w:r w:rsidR="002C13F2" w:rsidRPr="001002F6">
        <w:rPr>
          <w:sz w:val="28"/>
          <w:szCs w:val="28"/>
        </w:rPr>
        <w:t>нести (при необходимости)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w:t>
      </w:r>
      <w:r>
        <w:rPr>
          <w:sz w:val="28"/>
          <w:szCs w:val="28"/>
        </w:rPr>
        <w:t>у предмету, учебному курсу;</w:t>
      </w:r>
    </w:p>
    <w:p w:rsidR="002C13F2" w:rsidRPr="001002F6" w:rsidRDefault="00733373" w:rsidP="001002F6">
      <w:pPr>
        <w:pStyle w:val="Default"/>
        <w:ind w:firstLine="567"/>
        <w:jc w:val="both"/>
        <w:rPr>
          <w:sz w:val="28"/>
          <w:szCs w:val="28"/>
        </w:rPr>
      </w:pPr>
      <w:r>
        <w:rPr>
          <w:sz w:val="28"/>
          <w:szCs w:val="28"/>
        </w:rPr>
        <w:t>- в</w:t>
      </w:r>
      <w:r w:rsidR="002C13F2" w:rsidRPr="001002F6">
        <w:rPr>
          <w:sz w:val="28"/>
          <w:szCs w:val="28"/>
        </w:rPr>
        <w:t>нести (при необходимости) изменения в планы-конспекты, технологические карты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кон</w:t>
      </w:r>
      <w:r>
        <w:rPr>
          <w:sz w:val="28"/>
          <w:szCs w:val="28"/>
        </w:rPr>
        <w:t>кретному учебному предмету;</w:t>
      </w:r>
    </w:p>
    <w:p w:rsidR="002C13F2" w:rsidRPr="001002F6" w:rsidRDefault="00733373" w:rsidP="001002F6">
      <w:pPr>
        <w:pStyle w:val="Default"/>
        <w:ind w:firstLine="567"/>
        <w:jc w:val="both"/>
        <w:rPr>
          <w:sz w:val="28"/>
          <w:szCs w:val="28"/>
        </w:rPr>
      </w:pPr>
      <w:r>
        <w:rPr>
          <w:sz w:val="28"/>
          <w:szCs w:val="28"/>
        </w:rPr>
        <w:t>- р</w:t>
      </w:r>
      <w:r w:rsidR="002C13F2" w:rsidRPr="001002F6">
        <w:rPr>
          <w:sz w:val="28"/>
          <w:szCs w:val="28"/>
        </w:rPr>
        <w:t xml:space="preserve">азработать индивидуальные образовательные маршруты по формированию умений, видов деятельности (предметных и </w:t>
      </w:r>
      <w:proofErr w:type="spellStart"/>
      <w:r w:rsidR="002C13F2" w:rsidRPr="001002F6">
        <w:rPr>
          <w:sz w:val="28"/>
          <w:szCs w:val="28"/>
        </w:rPr>
        <w:t>метапредметных</w:t>
      </w:r>
      <w:proofErr w:type="spellEnd"/>
      <w:r w:rsidR="002C13F2" w:rsidRPr="001002F6">
        <w:rPr>
          <w:sz w:val="28"/>
          <w:szCs w:val="28"/>
        </w:rPr>
        <w:t xml:space="preserve">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для обучающихся на основе данных о выполнении отдельных заданий с учетом индивидуальных затруднений обучающихся, выявленных по </w:t>
      </w:r>
      <w:r>
        <w:rPr>
          <w:sz w:val="28"/>
          <w:szCs w:val="28"/>
        </w:rPr>
        <w:t>результатам выполнения ВПР;</w:t>
      </w:r>
    </w:p>
    <w:p w:rsidR="002C13F2" w:rsidRPr="001002F6" w:rsidRDefault="00733373" w:rsidP="001002F6">
      <w:pPr>
        <w:pStyle w:val="Default"/>
        <w:ind w:firstLine="567"/>
        <w:jc w:val="both"/>
        <w:rPr>
          <w:sz w:val="28"/>
          <w:szCs w:val="28"/>
        </w:rPr>
      </w:pPr>
      <w:r>
        <w:rPr>
          <w:sz w:val="28"/>
          <w:szCs w:val="28"/>
        </w:rPr>
        <w:t>- п</w:t>
      </w:r>
      <w:r w:rsidR="002C13F2" w:rsidRPr="001002F6">
        <w:rPr>
          <w:sz w:val="28"/>
          <w:szCs w:val="28"/>
        </w:rPr>
        <w:t>ри организации и проведении уроков необходимо включать задания,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п</w:t>
      </w:r>
      <w:r>
        <w:rPr>
          <w:sz w:val="28"/>
          <w:szCs w:val="28"/>
        </w:rPr>
        <w:t>о конкретному учебному предмету;</w:t>
      </w:r>
      <w:r w:rsidR="002C13F2" w:rsidRPr="001002F6">
        <w:rPr>
          <w:sz w:val="28"/>
          <w:szCs w:val="28"/>
        </w:rPr>
        <w:t xml:space="preserve"> </w:t>
      </w:r>
    </w:p>
    <w:p w:rsidR="002C13F2" w:rsidRPr="001002F6" w:rsidRDefault="00733373" w:rsidP="001002F6">
      <w:pPr>
        <w:pStyle w:val="Default"/>
        <w:ind w:firstLine="567"/>
        <w:jc w:val="both"/>
        <w:rPr>
          <w:sz w:val="28"/>
          <w:szCs w:val="28"/>
        </w:rPr>
      </w:pPr>
      <w:r>
        <w:rPr>
          <w:sz w:val="28"/>
          <w:szCs w:val="28"/>
        </w:rPr>
        <w:t>- п</w:t>
      </w:r>
      <w:r w:rsidR="002C13F2" w:rsidRPr="001002F6">
        <w:rPr>
          <w:sz w:val="28"/>
          <w:szCs w:val="28"/>
        </w:rPr>
        <w:t>ри подготовке уроков связывать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были выявлены как проблемные поля, дефициты в разрезе каждого к</w:t>
      </w:r>
      <w:r>
        <w:rPr>
          <w:sz w:val="28"/>
          <w:szCs w:val="28"/>
        </w:rPr>
        <w:t>онкретного обучающегося, класса;</w:t>
      </w:r>
      <w:r w:rsidR="002C13F2" w:rsidRPr="001002F6">
        <w:rPr>
          <w:sz w:val="28"/>
          <w:szCs w:val="28"/>
        </w:rPr>
        <w:t xml:space="preserve"> </w:t>
      </w:r>
    </w:p>
    <w:p w:rsidR="002C13F2" w:rsidRPr="001002F6" w:rsidRDefault="00733373" w:rsidP="001002F6">
      <w:pPr>
        <w:ind w:firstLine="567"/>
        <w:jc w:val="both"/>
        <w:rPr>
          <w:rFonts w:ascii="Times New Roman" w:hAnsi="Times New Roman" w:cs="Times New Roman"/>
          <w:sz w:val="28"/>
          <w:szCs w:val="28"/>
        </w:rPr>
      </w:pPr>
      <w:r>
        <w:rPr>
          <w:rFonts w:ascii="Times New Roman" w:hAnsi="Times New Roman" w:cs="Times New Roman"/>
          <w:sz w:val="28"/>
          <w:szCs w:val="28"/>
        </w:rPr>
        <w:t>- в</w:t>
      </w:r>
      <w:r w:rsidR="002C13F2" w:rsidRPr="001002F6">
        <w:rPr>
          <w:rFonts w:ascii="Times New Roman" w:hAnsi="Times New Roman" w:cs="Times New Roman"/>
          <w:sz w:val="28"/>
          <w:szCs w:val="28"/>
        </w:rPr>
        <w:t xml:space="preserve">ключать в состав учебных занятий для проведения текущей, тематической, промежуточной оценки обучающихся задания для оценки несформированных умений, видов деятельности, характеризующих </w:t>
      </w:r>
      <w:r w:rsidR="002C13F2" w:rsidRPr="001002F6">
        <w:rPr>
          <w:rFonts w:ascii="Times New Roman" w:hAnsi="Times New Roman" w:cs="Times New Roman"/>
          <w:sz w:val="28"/>
          <w:szCs w:val="28"/>
        </w:rPr>
        <w:lastRenderedPageBreak/>
        <w:t>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w:t>
      </w:r>
      <w:r>
        <w:rPr>
          <w:rFonts w:ascii="Times New Roman" w:hAnsi="Times New Roman" w:cs="Times New Roman"/>
          <w:sz w:val="28"/>
          <w:szCs w:val="28"/>
        </w:rPr>
        <w:t>кретному учебному предмету.</w:t>
      </w:r>
    </w:p>
    <w:p w:rsidR="002C13F2" w:rsidRPr="001002F6" w:rsidRDefault="002C13F2" w:rsidP="001002F6">
      <w:pPr>
        <w:ind w:firstLine="567"/>
        <w:jc w:val="both"/>
        <w:rPr>
          <w:rFonts w:ascii="Times New Roman" w:hAnsi="Times New Roman" w:cs="Times New Roman"/>
          <w:sz w:val="28"/>
          <w:szCs w:val="28"/>
        </w:rPr>
      </w:pPr>
    </w:p>
    <w:sectPr w:rsidR="002C13F2" w:rsidRPr="001002F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41" w:rsidRDefault="00437641" w:rsidP="00E14E1E">
      <w:pPr>
        <w:spacing w:after="0" w:line="240" w:lineRule="auto"/>
      </w:pPr>
      <w:r>
        <w:separator/>
      </w:r>
    </w:p>
  </w:endnote>
  <w:endnote w:type="continuationSeparator" w:id="0">
    <w:p w:rsidR="00437641" w:rsidRDefault="00437641" w:rsidP="00E1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08697"/>
      <w:docPartObj>
        <w:docPartGallery w:val="Page Numbers (Bottom of Page)"/>
        <w:docPartUnique/>
      </w:docPartObj>
    </w:sdtPr>
    <w:sdtEndPr/>
    <w:sdtContent>
      <w:p w:rsidR="00437641" w:rsidRDefault="00437641">
        <w:pPr>
          <w:pStyle w:val="a6"/>
          <w:jc w:val="center"/>
        </w:pPr>
        <w:r>
          <w:fldChar w:fldCharType="begin"/>
        </w:r>
        <w:r>
          <w:instrText>PAGE   \* MERGEFORMAT</w:instrText>
        </w:r>
        <w:r>
          <w:fldChar w:fldCharType="separate"/>
        </w:r>
        <w:r w:rsidR="003D2C7C">
          <w:rPr>
            <w:noProof/>
          </w:rPr>
          <w:t>1</w:t>
        </w:r>
        <w:r>
          <w:fldChar w:fldCharType="end"/>
        </w:r>
      </w:p>
    </w:sdtContent>
  </w:sdt>
  <w:p w:rsidR="00437641" w:rsidRDefault="004376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257280"/>
      <w:docPartObj>
        <w:docPartGallery w:val="Page Numbers (Bottom of Page)"/>
        <w:docPartUnique/>
      </w:docPartObj>
    </w:sdtPr>
    <w:sdtEndPr/>
    <w:sdtContent>
      <w:p w:rsidR="00437641" w:rsidRDefault="00437641">
        <w:pPr>
          <w:pStyle w:val="a6"/>
          <w:jc w:val="center"/>
        </w:pPr>
        <w:r>
          <w:fldChar w:fldCharType="begin"/>
        </w:r>
        <w:r>
          <w:instrText>PAGE   \* MERGEFORMAT</w:instrText>
        </w:r>
        <w:r>
          <w:fldChar w:fldCharType="separate"/>
        </w:r>
        <w:r w:rsidR="003D2C7C">
          <w:rPr>
            <w:noProof/>
          </w:rPr>
          <w:t>40</w:t>
        </w:r>
        <w:r>
          <w:fldChar w:fldCharType="end"/>
        </w:r>
      </w:p>
    </w:sdtContent>
  </w:sdt>
  <w:p w:rsidR="00437641" w:rsidRDefault="004376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41" w:rsidRDefault="00437641" w:rsidP="00E14E1E">
      <w:pPr>
        <w:spacing w:after="0" w:line="240" w:lineRule="auto"/>
      </w:pPr>
      <w:r>
        <w:separator/>
      </w:r>
    </w:p>
  </w:footnote>
  <w:footnote w:type="continuationSeparator" w:id="0">
    <w:p w:rsidR="00437641" w:rsidRDefault="00437641" w:rsidP="00E1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144E0"/>
    <w:multiLevelType w:val="hybridMultilevel"/>
    <w:tmpl w:val="9E083AE4"/>
    <w:lvl w:ilvl="0" w:tplc="EC52B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A5"/>
    <w:rsid w:val="00022B99"/>
    <w:rsid w:val="0002417A"/>
    <w:rsid w:val="0004047B"/>
    <w:rsid w:val="000A3EFA"/>
    <w:rsid w:val="000A458E"/>
    <w:rsid w:val="000F6F37"/>
    <w:rsid w:val="001002F6"/>
    <w:rsid w:val="00111A3F"/>
    <w:rsid w:val="00135CF9"/>
    <w:rsid w:val="0019165D"/>
    <w:rsid w:val="001B1C69"/>
    <w:rsid w:val="00236593"/>
    <w:rsid w:val="00245379"/>
    <w:rsid w:val="00252F98"/>
    <w:rsid w:val="00262F70"/>
    <w:rsid w:val="00264211"/>
    <w:rsid w:val="002C13F2"/>
    <w:rsid w:val="002D65E0"/>
    <w:rsid w:val="002F5BEB"/>
    <w:rsid w:val="003035BE"/>
    <w:rsid w:val="00306CB1"/>
    <w:rsid w:val="00355E7B"/>
    <w:rsid w:val="00380B1E"/>
    <w:rsid w:val="00383D6B"/>
    <w:rsid w:val="003842A0"/>
    <w:rsid w:val="00390AD7"/>
    <w:rsid w:val="003D2C7C"/>
    <w:rsid w:val="003F6E2D"/>
    <w:rsid w:val="0043400E"/>
    <w:rsid w:val="0043572E"/>
    <w:rsid w:val="00437641"/>
    <w:rsid w:val="004639C4"/>
    <w:rsid w:val="004D198C"/>
    <w:rsid w:val="004E5145"/>
    <w:rsid w:val="00511F59"/>
    <w:rsid w:val="00551911"/>
    <w:rsid w:val="00574FD6"/>
    <w:rsid w:val="005B0D8A"/>
    <w:rsid w:val="005B146E"/>
    <w:rsid w:val="005F12A5"/>
    <w:rsid w:val="006157DF"/>
    <w:rsid w:val="006173A9"/>
    <w:rsid w:val="00663641"/>
    <w:rsid w:val="006770A4"/>
    <w:rsid w:val="006826DB"/>
    <w:rsid w:val="006E6BCD"/>
    <w:rsid w:val="00733373"/>
    <w:rsid w:val="00770FD4"/>
    <w:rsid w:val="00786CFB"/>
    <w:rsid w:val="007A3C31"/>
    <w:rsid w:val="007B040F"/>
    <w:rsid w:val="007C608C"/>
    <w:rsid w:val="0081201E"/>
    <w:rsid w:val="008311A2"/>
    <w:rsid w:val="008579A6"/>
    <w:rsid w:val="00863C44"/>
    <w:rsid w:val="0086433B"/>
    <w:rsid w:val="008A3A15"/>
    <w:rsid w:val="008C6C4B"/>
    <w:rsid w:val="00965094"/>
    <w:rsid w:val="009760DE"/>
    <w:rsid w:val="009807ED"/>
    <w:rsid w:val="009A76EE"/>
    <w:rsid w:val="009B3CAC"/>
    <w:rsid w:val="009C0FC5"/>
    <w:rsid w:val="009D3DE9"/>
    <w:rsid w:val="009E0FFC"/>
    <w:rsid w:val="009E2AFB"/>
    <w:rsid w:val="00A64ACC"/>
    <w:rsid w:val="00AB7095"/>
    <w:rsid w:val="00AF4315"/>
    <w:rsid w:val="00B2334A"/>
    <w:rsid w:val="00B420E7"/>
    <w:rsid w:val="00B63398"/>
    <w:rsid w:val="00BD7B0B"/>
    <w:rsid w:val="00BE1873"/>
    <w:rsid w:val="00C54480"/>
    <w:rsid w:val="00CE26C4"/>
    <w:rsid w:val="00CE7322"/>
    <w:rsid w:val="00D76C68"/>
    <w:rsid w:val="00DE7540"/>
    <w:rsid w:val="00E05DBA"/>
    <w:rsid w:val="00E14E1E"/>
    <w:rsid w:val="00E32C27"/>
    <w:rsid w:val="00E37424"/>
    <w:rsid w:val="00E43D1B"/>
    <w:rsid w:val="00E603E4"/>
    <w:rsid w:val="00E802F6"/>
    <w:rsid w:val="00ED655F"/>
    <w:rsid w:val="00EF09E7"/>
    <w:rsid w:val="00F0456D"/>
    <w:rsid w:val="00F159E8"/>
    <w:rsid w:val="00F333F6"/>
    <w:rsid w:val="00F44B2A"/>
    <w:rsid w:val="00F91461"/>
    <w:rsid w:val="00FF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6849A-0C7F-4386-A6DA-DAF30640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4E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E1E"/>
  </w:style>
  <w:style w:type="paragraph" w:styleId="a6">
    <w:name w:val="footer"/>
    <w:basedOn w:val="a"/>
    <w:link w:val="a7"/>
    <w:uiPriority w:val="99"/>
    <w:unhideWhenUsed/>
    <w:rsid w:val="00E14E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4E1E"/>
  </w:style>
  <w:style w:type="paragraph" w:customStyle="1" w:styleId="Default">
    <w:name w:val="Default"/>
    <w:rsid w:val="00E14E1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4639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63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2721">
      <w:bodyDiv w:val="1"/>
      <w:marLeft w:val="0"/>
      <w:marRight w:val="0"/>
      <w:marTop w:val="0"/>
      <w:marBottom w:val="0"/>
      <w:divBdr>
        <w:top w:val="none" w:sz="0" w:space="0" w:color="auto"/>
        <w:left w:val="none" w:sz="0" w:space="0" w:color="auto"/>
        <w:bottom w:val="none" w:sz="0" w:space="0" w:color="auto"/>
        <w:right w:val="none" w:sz="0" w:space="0" w:color="auto"/>
      </w:divBdr>
    </w:div>
    <w:div w:id="404031749">
      <w:bodyDiv w:val="1"/>
      <w:marLeft w:val="0"/>
      <w:marRight w:val="0"/>
      <w:marTop w:val="0"/>
      <w:marBottom w:val="0"/>
      <w:divBdr>
        <w:top w:val="none" w:sz="0" w:space="0" w:color="auto"/>
        <w:left w:val="none" w:sz="0" w:space="0" w:color="auto"/>
        <w:bottom w:val="none" w:sz="0" w:space="0" w:color="auto"/>
        <w:right w:val="none" w:sz="0" w:space="0" w:color="auto"/>
      </w:divBdr>
    </w:div>
    <w:div w:id="833254335">
      <w:bodyDiv w:val="1"/>
      <w:marLeft w:val="0"/>
      <w:marRight w:val="0"/>
      <w:marTop w:val="0"/>
      <w:marBottom w:val="0"/>
      <w:divBdr>
        <w:top w:val="none" w:sz="0" w:space="0" w:color="auto"/>
        <w:left w:val="none" w:sz="0" w:space="0" w:color="auto"/>
        <w:bottom w:val="none" w:sz="0" w:space="0" w:color="auto"/>
        <w:right w:val="none" w:sz="0" w:space="0" w:color="auto"/>
      </w:divBdr>
    </w:div>
    <w:div w:id="939409201">
      <w:bodyDiv w:val="1"/>
      <w:marLeft w:val="0"/>
      <w:marRight w:val="0"/>
      <w:marTop w:val="0"/>
      <w:marBottom w:val="0"/>
      <w:divBdr>
        <w:top w:val="none" w:sz="0" w:space="0" w:color="auto"/>
        <w:left w:val="none" w:sz="0" w:space="0" w:color="auto"/>
        <w:bottom w:val="none" w:sz="0" w:space="0" w:color="auto"/>
        <w:right w:val="none" w:sz="0" w:space="0" w:color="auto"/>
      </w:divBdr>
    </w:div>
    <w:div w:id="1103763931">
      <w:bodyDiv w:val="1"/>
      <w:marLeft w:val="0"/>
      <w:marRight w:val="0"/>
      <w:marTop w:val="0"/>
      <w:marBottom w:val="0"/>
      <w:divBdr>
        <w:top w:val="none" w:sz="0" w:space="0" w:color="auto"/>
        <w:left w:val="none" w:sz="0" w:space="0" w:color="auto"/>
        <w:bottom w:val="none" w:sz="0" w:space="0" w:color="auto"/>
        <w:right w:val="none" w:sz="0" w:space="0" w:color="auto"/>
      </w:divBdr>
    </w:div>
    <w:div w:id="1362703280">
      <w:bodyDiv w:val="1"/>
      <w:marLeft w:val="0"/>
      <w:marRight w:val="0"/>
      <w:marTop w:val="0"/>
      <w:marBottom w:val="0"/>
      <w:divBdr>
        <w:top w:val="none" w:sz="0" w:space="0" w:color="auto"/>
        <w:left w:val="none" w:sz="0" w:space="0" w:color="auto"/>
        <w:bottom w:val="none" w:sz="0" w:space="0" w:color="auto"/>
        <w:right w:val="none" w:sz="0" w:space="0" w:color="auto"/>
      </w:divBdr>
    </w:div>
    <w:div w:id="1397121592">
      <w:bodyDiv w:val="1"/>
      <w:marLeft w:val="0"/>
      <w:marRight w:val="0"/>
      <w:marTop w:val="0"/>
      <w:marBottom w:val="0"/>
      <w:divBdr>
        <w:top w:val="none" w:sz="0" w:space="0" w:color="auto"/>
        <w:left w:val="none" w:sz="0" w:space="0" w:color="auto"/>
        <w:bottom w:val="none" w:sz="0" w:space="0" w:color="auto"/>
        <w:right w:val="none" w:sz="0" w:space="0" w:color="auto"/>
      </w:divBdr>
    </w:div>
    <w:div w:id="16188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uhovaLV\Desktop\&#1048;&#1090;&#1086;&#1075;&#1080;%20&#1048;&#1050;&#1054;%20&#1079;&#1072;%202020%20&#1075;&#1086;&#1076;\&#1048;&#1090;&#1086;&#1075;&#1080;%20&#1042;&#1055;&#1056;_2020_&#1089;&#1077;&#1085;&#1090;&#1103;&#1073;&#1088;&#1100;-&#1086;&#1082;&#1090;&#1103;&#1073;&#1088;&#1100;\6%20&#1082;&#1083;._&#1056;&#1091;&#1089;&#1089;&#1082;&#1080;&#1081;%20&#1103;&#1079;&#1099;&#1082;\&#1055;&#1086;%20&#1054;&#1054;\&#1060;2_&#1042;&#1099;&#1087;&#1086;&#1083;&#1085;&#1077;&#1085;&#1080;&#1077;%20&#1079;&#1072;&#1076;&#1072;&#1085;&#1080;&#1081;%20(6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etuhovaLV\Desktop\&#1048;&#1090;&#1086;&#1075;&#1080;%20&#1048;&#1050;&#1054;%20&#1079;&#1072;%202020%20&#1075;&#1086;&#1076;\&#1048;&#1090;&#1086;&#1075;&#1080;%20&#1042;&#1055;&#1056;_2020_&#1089;&#1077;&#1085;&#1090;&#1103;&#1073;&#1088;&#1100;-&#1086;&#1082;&#1090;&#1103;&#1073;&#1088;&#1100;\6%20&#1082;&#1083;_&#1052;&#1072;&#1090;&#1077;&#1084;&#1072;&#1090;&#1080;&#1082;&#1072;\&#1055;&#1086;%20&#1054;&#1054;\&#1060;2_&#1042;&#1099;&#1087;&#1086;&#1083;&#1085;&#1077;&#1085;&#1080;&#1077;%20&#1079;&#1072;&#1076;&#1072;&#1085;&#1080;&#1081;%20(6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etuhovaLV\Desktop\&#1048;&#1090;&#1086;&#1075;&#1080;%20&#1048;&#1050;&#1054;%20&#1079;&#1072;%202020%20&#1075;&#1086;&#1076;\&#1048;&#1090;&#1086;&#1075;&#1080;%20&#1042;&#1055;&#1056;_2020_&#1089;&#1077;&#1085;&#1090;&#1103;&#1073;&#1088;&#1100;-&#1086;&#1082;&#1090;&#1103;&#1073;&#1088;&#1100;\6%20&#1082;&#1083;_&#1041;&#1080;&#1086;&#1083;&#1086;&#1075;&#1080;&#1103;\&#1055;&#1086;%20&#1054;&#1054;\&#1060;2_&#1042;&#1099;&#1087;&#1086;&#1083;&#1085;&#1077;&#1085;&#1080;&#1077;%20&#1079;&#1072;&#1076;&#1072;&#1085;&#1080;&#1081;%20(6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etuhovaLV\Desktop\&#1048;&#1090;&#1086;&#1075;&#1080;%20&#1048;&#1050;&#1054;%20&#1079;&#1072;%202020%20&#1075;&#1086;&#1076;\&#1048;&#1090;&#1086;&#1075;&#1080;%20&#1042;&#1055;&#1056;_2020_&#1089;&#1077;&#1085;&#1090;&#1103;&#1073;&#1088;&#1100;-&#1086;&#1082;&#1090;&#1103;&#1073;&#1088;&#1100;\6%20&#1082;&#1083;_&#1048;&#1089;&#1090;&#1086;&#1088;&#1080;&#1103;\&#1055;&#1086;%20&#1054;&#1054;\&#1060;2_&#1042;&#1099;&#1087;&#1086;&#1083;&#1085;&#1077;&#1085;&#1080;&#1077;%20&#1079;&#1072;&#1076;&#1072;&#1085;&#1080;&#1081;%20(6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"Русский</a:t>
            </a:r>
            <a:r>
              <a:rPr lang="ru-RU" b="1" baseline="0">
                <a:latin typeface="Times New Roman" panose="02020603050405020304" pitchFamily="18" charset="0"/>
                <a:cs typeface="Times New Roman" panose="02020603050405020304" pitchFamily="18" charset="0"/>
              </a:rPr>
              <a:t> язык" _6 класс</a:t>
            </a:r>
          </a:p>
          <a:p>
            <a:pPr>
              <a:defRPr/>
            </a:pPr>
            <a:r>
              <a:rPr lang="ru-RU" baseline="0">
                <a:latin typeface="Times New Roman" panose="02020603050405020304" pitchFamily="18" charset="0"/>
                <a:cs typeface="Times New Roman" panose="02020603050405020304" pitchFamily="18" charset="0"/>
              </a:rPr>
              <a:t>Средний процент выполнения заданий по ОО</a:t>
            </a:r>
          </a:p>
          <a:p>
            <a:pPr>
              <a:defRPr/>
            </a:pPr>
            <a:r>
              <a:rPr lang="ru-RU" sz="1000">
                <a:solidFill>
                  <a:srgbClr val="FF0000"/>
                </a:solidFill>
                <a:latin typeface="Times New Roman" panose="02020603050405020304" pitchFamily="18" charset="0"/>
                <a:cs typeface="Times New Roman" panose="02020603050405020304" pitchFamily="18" charset="0"/>
              </a:rPr>
              <a:t>Средний</a:t>
            </a:r>
            <a:r>
              <a:rPr lang="ru-RU" sz="1000" baseline="0">
                <a:solidFill>
                  <a:srgbClr val="FF0000"/>
                </a:solidFill>
                <a:latin typeface="Times New Roman" panose="02020603050405020304" pitchFamily="18" charset="0"/>
                <a:cs typeface="Times New Roman" panose="02020603050405020304" pitchFamily="18" charset="0"/>
              </a:rPr>
              <a:t> процент </a:t>
            </a:r>
            <a:r>
              <a:rPr lang="ru-RU" sz="1000">
                <a:solidFill>
                  <a:srgbClr val="FF0000"/>
                </a:solidFill>
                <a:latin typeface="Times New Roman" panose="02020603050405020304" pitchFamily="18" charset="0"/>
                <a:cs typeface="Times New Roman" panose="02020603050405020304" pitchFamily="18" charset="0"/>
              </a:rPr>
              <a:t> выполнения заданий по Сургутскому району - 61, 12 %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'[Ф2_Выполнение заданий (63).xlsx]ВПР 2020. 6 класс (по программе'!$B$36</c:f>
              <c:strCache>
                <c:ptCount val="1"/>
                <c:pt idx="0">
                  <c:v>Ср. % выполнения заданий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'[Ф2_Выполнение заданий (63).xlsx]ВПР 2020. 6 класс (по программе'!$A$37:$A$60</c:f>
              <c:strCache>
                <c:ptCount val="24"/>
                <c:pt idx="0">
                  <c:v>РФ</c:v>
                </c:pt>
                <c:pt idx="1">
                  <c:v>ХМАО - Югра</c:v>
                </c:pt>
                <c:pt idx="2">
                  <c:v>Сургутский  район</c:v>
                </c:pt>
                <c:pt idx="3">
                  <c:v>МАОУ "Белоярская СОШ № 1"</c:v>
                </c:pt>
                <c:pt idx="4">
                  <c:v>МБОУ "Белоярская СОШ  № 3"</c:v>
                </c:pt>
                <c:pt idx="5">
                  <c:v>МБОУ  "Солнечная СОШ № 1"</c:v>
                </c:pt>
                <c:pt idx="6">
                  <c:v>Филиал"Сайгатинская СШ "</c:v>
                </c:pt>
                <c:pt idx="7">
                  <c:v>МБОУ "Барсовская СОШ № 1"</c:v>
                </c:pt>
                <c:pt idx="8">
                  <c:v>МБОУ "Федоровская СОШ № 2 с углублённым изучением отдельных предметов"</c:v>
                </c:pt>
                <c:pt idx="9">
                  <c:v>МБОУ  "Федоровская СОШ № 1"</c:v>
                </c:pt>
                <c:pt idx="10">
                  <c:v>МБОУ "Федоровская СОШ  № 5"</c:v>
                </c:pt>
                <c:pt idx="11">
                  <c:v>МБОУ  "Ульт-Ягунская СОШ"</c:v>
                </c:pt>
                <c:pt idx="12">
                  <c:v>МБОУ "Лянторская СОШ № 3"</c:v>
                </c:pt>
                <c:pt idx="13">
                  <c:v>МБОУ "Лянторская СОШ № 4"</c:v>
                </c:pt>
                <c:pt idx="14">
                  <c:v>МБОУ "Лянторская СОШ  № 6"</c:v>
                </c:pt>
                <c:pt idx="15">
                  <c:v>МБОУ  "Лянторская СОШ  № 5"</c:v>
                </c:pt>
                <c:pt idx="16">
                  <c:v>МБОУ  "Нижнесортымская СОШ "</c:v>
                </c:pt>
                <c:pt idx="17">
                  <c:v>Филиал "Локосовская СШ-д/с  им. З. Т. Скутина"</c:v>
                </c:pt>
                <c:pt idx="18">
                  <c:v>МБОУ  "Высокомысовская СОШ  им. героя Советского Союза И.В.Королькова"</c:v>
                </c:pt>
                <c:pt idx="19">
                  <c:v>Филиал  "Сытоминская СШ  "</c:v>
                </c:pt>
                <c:pt idx="20">
                  <c:v>МБОУ "Ляминская СОШ"</c:v>
                </c:pt>
                <c:pt idx="21">
                  <c:v>МБОУ "Русскинская СОШ"</c:v>
                </c:pt>
                <c:pt idx="22">
                  <c:v>МАОУ "Лянторская СОШ № 7"</c:v>
                </c:pt>
                <c:pt idx="23">
                  <c:v>МБОУ  "Угутская СОШ "</c:v>
                </c:pt>
              </c:strCache>
            </c:strRef>
          </c:cat>
          <c:val>
            <c:numRef>
              <c:f>'[Ф2_Выполнение заданий (63).xlsx]ВПР 2020. 6 класс (по программе'!$B$37:$B$60</c:f>
              <c:numCache>
                <c:formatCode>0.00</c:formatCode>
                <c:ptCount val="24"/>
                <c:pt idx="0">
                  <c:v>55.036190476190477</c:v>
                </c:pt>
                <c:pt idx="1">
                  <c:v>58.863333333333337</c:v>
                </c:pt>
                <c:pt idx="2">
                  <c:v>61.121428571428559</c:v>
                </c:pt>
                <c:pt idx="3">
                  <c:v>61.548095238095236</c:v>
                </c:pt>
                <c:pt idx="4">
                  <c:v>66.249047619047616</c:v>
                </c:pt>
                <c:pt idx="5">
                  <c:v>53.959523809523816</c:v>
                </c:pt>
                <c:pt idx="6">
                  <c:v>54.523333333333333</c:v>
                </c:pt>
                <c:pt idx="7">
                  <c:v>43.834761904761898</c:v>
                </c:pt>
                <c:pt idx="8">
                  <c:v>75.78619047619047</c:v>
                </c:pt>
                <c:pt idx="9">
                  <c:v>62.342380952380957</c:v>
                </c:pt>
                <c:pt idx="10">
                  <c:v>67.626666666666665</c:v>
                </c:pt>
                <c:pt idx="11">
                  <c:v>70.090952380952388</c:v>
                </c:pt>
                <c:pt idx="12">
                  <c:v>55.748095238095239</c:v>
                </c:pt>
                <c:pt idx="13">
                  <c:v>59.403333333333336</c:v>
                </c:pt>
                <c:pt idx="14">
                  <c:v>54.534285714285701</c:v>
                </c:pt>
                <c:pt idx="15">
                  <c:v>71.88095238095238</c:v>
                </c:pt>
                <c:pt idx="16">
                  <c:v>63.239523809523817</c:v>
                </c:pt>
                <c:pt idx="17">
                  <c:v>69.932857142857131</c:v>
                </c:pt>
                <c:pt idx="18">
                  <c:v>68.916666666666671</c:v>
                </c:pt>
                <c:pt idx="19">
                  <c:v>53.307142857142871</c:v>
                </c:pt>
                <c:pt idx="20">
                  <c:v>48.322857142857146</c:v>
                </c:pt>
                <c:pt idx="21">
                  <c:v>51.880952380952394</c:v>
                </c:pt>
                <c:pt idx="22">
                  <c:v>55.62952380952381</c:v>
                </c:pt>
                <c:pt idx="23">
                  <c:v>59.416190476190458</c:v>
                </c:pt>
              </c:numCache>
            </c:numRef>
          </c:val>
          <c:extLst>
            <c:ext xmlns:c16="http://schemas.microsoft.com/office/drawing/2014/chart" uri="{C3380CC4-5D6E-409C-BE32-E72D297353CC}">
              <c16:uniqueId val="{00000000-2076-48FB-8355-2A26155B5604}"/>
            </c:ext>
          </c:extLst>
        </c:ser>
        <c:dLbls>
          <c:dLblPos val="outEnd"/>
          <c:showLegendKey val="0"/>
          <c:showVal val="1"/>
          <c:showCatName val="0"/>
          <c:showSerName val="0"/>
          <c:showPercent val="0"/>
          <c:showBubbleSize val="0"/>
        </c:dLbls>
        <c:gapWidth val="219"/>
        <c:overlap val="-27"/>
        <c:axId val="507179136"/>
        <c:axId val="507180448"/>
      </c:barChart>
      <c:catAx>
        <c:axId val="50717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180448"/>
        <c:crosses val="autoZero"/>
        <c:auto val="1"/>
        <c:lblAlgn val="ctr"/>
        <c:lblOffset val="100"/>
        <c:noMultiLvlLbl val="0"/>
      </c:catAx>
      <c:valAx>
        <c:axId val="507180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17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"Математика" _6 класс</a:t>
            </a:r>
          </a:p>
          <a:p>
            <a:pPr>
              <a:defRPr/>
            </a:pPr>
            <a:r>
              <a:rPr lang="ru-RU" sz="1100">
                <a:latin typeface="Times New Roman" panose="02020603050405020304" pitchFamily="18" charset="0"/>
                <a:cs typeface="Times New Roman" panose="02020603050405020304" pitchFamily="18" charset="0"/>
              </a:rPr>
              <a:t>Средний процент выполнения</a:t>
            </a:r>
            <a:r>
              <a:rPr lang="ru-RU" sz="1100" baseline="0">
                <a:latin typeface="Times New Roman" panose="02020603050405020304" pitchFamily="18" charset="0"/>
                <a:cs typeface="Times New Roman" panose="02020603050405020304" pitchFamily="18" charset="0"/>
              </a:rPr>
              <a:t> задания по ОО</a:t>
            </a:r>
          </a:p>
          <a:p>
            <a:pPr>
              <a:defRPr/>
            </a:pPr>
            <a:r>
              <a:rPr lang="ru-RU" sz="1100">
                <a:solidFill>
                  <a:srgbClr val="FF0000"/>
                </a:solidFill>
                <a:latin typeface="Times New Roman" panose="02020603050405020304" pitchFamily="18" charset="0"/>
                <a:cs typeface="Times New Roman" panose="02020603050405020304" pitchFamily="18" charset="0"/>
              </a:rPr>
              <a:t>Средний</a:t>
            </a:r>
            <a:r>
              <a:rPr lang="ru-RU" sz="1100" baseline="0">
                <a:solidFill>
                  <a:srgbClr val="FF0000"/>
                </a:solidFill>
                <a:latin typeface="Times New Roman" panose="02020603050405020304" pitchFamily="18" charset="0"/>
                <a:cs typeface="Times New Roman" panose="02020603050405020304" pitchFamily="18" charset="0"/>
              </a:rPr>
              <a:t> процент</a:t>
            </a:r>
            <a:r>
              <a:rPr lang="ru-RU" sz="1100">
                <a:solidFill>
                  <a:srgbClr val="FF0000"/>
                </a:solidFill>
                <a:latin typeface="Times New Roman" panose="02020603050405020304" pitchFamily="18" charset="0"/>
                <a:cs typeface="Times New Roman" panose="02020603050405020304" pitchFamily="18" charset="0"/>
              </a:rPr>
              <a:t> выполнения заданий по Сургутскому району - 54,91%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'[Ф2_Выполнение заданий (64).xlsx]ВПР 2020. 6 класс (по программе'!$B$36</c:f>
              <c:strCache>
                <c:ptCount val="1"/>
                <c:pt idx="0">
                  <c:v>Ср. % выполнения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'[Ф2_Выполнение заданий (64).xlsx]ВПР 2020. 6 класс (по программе'!$A$37:$A$60</c:f>
              <c:strCache>
                <c:ptCount val="24"/>
                <c:pt idx="0">
                  <c:v>РФ</c:v>
                </c:pt>
                <c:pt idx="1">
                  <c:v>ХМАО - Югра</c:v>
                </c:pt>
                <c:pt idx="2">
                  <c:v>Сургутский район</c:v>
                </c:pt>
                <c:pt idx="3">
                  <c:v>МАОУ "Белоярская СОШ № 1"</c:v>
                </c:pt>
                <c:pt idx="4">
                  <c:v>МБОУ "Белоярская СОШ  № 3"</c:v>
                </c:pt>
                <c:pt idx="5">
                  <c:v>МБОУ  "Солнечная СОШ № 1"</c:v>
                </c:pt>
                <c:pt idx="6">
                  <c:v>Филиал"Сайгатинская СШ "</c:v>
                </c:pt>
                <c:pt idx="7">
                  <c:v>МБОУ "Барсовская СОШ № 1"</c:v>
                </c:pt>
                <c:pt idx="8">
                  <c:v>МБОУ "Федоровская СОШ № 2 с углублённым изучением отдельных предметов"</c:v>
                </c:pt>
                <c:pt idx="9">
                  <c:v>МБОУ  "Федоровская СОШ № 1"</c:v>
                </c:pt>
                <c:pt idx="10">
                  <c:v>МБОУ "Федоровская СОШ  № 5"</c:v>
                </c:pt>
                <c:pt idx="11">
                  <c:v>МБОУ  "Ульт-Ягунская СОШ"</c:v>
                </c:pt>
                <c:pt idx="12">
                  <c:v>МБОУ "Лянторская СОШ № 3"</c:v>
                </c:pt>
                <c:pt idx="13">
                  <c:v>МБОУ "Лянторская СОШ № 4"</c:v>
                </c:pt>
                <c:pt idx="14">
                  <c:v>МБОУ "Лянторская СОШ  № 6"</c:v>
                </c:pt>
                <c:pt idx="15">
                  <c:v>МБОУ  "Лянторская СОШ  № 5"</c:v>
                </c:pt>
                <c:pt idx="16">
                  <c:v>МБОУ  "Нижнесортымская СОШ "</c:v>
                </c:pt>
                <c:pt idx="17">
                  <c:v>Филиал "Локосовская СШ-д/с  им. З. Т. Скутина"</c:v>
                </c:pt>
                <c:pt idx="18">
                  <c:v>МБОУ  "Высокомысовская СОШ  им. героя Советского Союза И.В.Королькова"</c:v>
                </c:pt>
                <c:pt idx="19">
                  <c:v>Филиал  "Сытоминская СШ  "</c:v>
                </c:pt>
                <c:pt idx="20">
                  <c:v>"Ляминская СОШ"</c:v>
                </c:pt>
                <c:pt idx="21">
                  <c:v>МБОУ "Русскинская СОШ"</c:v>
                </c:pt>
                <c:pt idx="22">
                  <c:v>МАОУ "Лянторская СОШ № 7"</c:v>
                </c:pt>
                <c:pt idx="23">
                  <c:v>МБОУ  "Угутская СОШ "</c:v>
                </c:pt>
              </c:strCache>
            </c:strRef>
          </c:cat>
          <c:val>
            <c:numRef>
              <c:f>'[Ф2_Выполнение заданий (64).xlsx]ВПР 2020. 6 класс (по программе'!$B$37:$B$60</c:f>
              <c:numCache>
                <c:formatCode>0.00</c:formatCode>
                <c:ptCount val="24"/>
                <c:pt idx="0">
                  <c:v>50.646249999999995</c:v>
                </c:pt>
                <c:pt idx="1">
                  <c:v>53.183125000000004</c:v>
                </c:pt>
                <c:pt idx="2">
                  <c:v>54.909375000000004</c:v>
                </c:pt>
                <c:pt idx="3">
                  <c:v>56.272500000000001</c:v>
                </c:pt>
                <c:pt idx="4">
                  <c:v>59.219374999999999</c:v>
                </c:pt>
                <c:pt idx="5">
                  <c:v>49.066874999999996</c:v>
                </c:pt>
                <c:pt idx="6">
                  <c:v>47.869374999999998</c:v>
                </c:pt>
                <c:pt idx="7">
                  <c:v>54.045000000000009</c:v>
                </c:pt>
                <c:pt idx="8">
                  <c:v>68.566249999999997</c:v>
                </c:pt>
                <c:pt idx="9">
                  <c:v>46.509374999999999</c:v>
                </c:pt>
                <c:pt idx="10">
                  <c:v>56.001249999999999</c:v>
                </c:pt>
                <c:pt idx="11">
                  <c:v>57.092500000000008</c:v>
                </c:pt>
                <c:pt idx="12">
                  <c:v>54.900000000000006</c:v>
                </c:pt>
                <c:pt idx="13">
                  <c:v>57.771875000000001</c:v>
                </c:pt>
                <c:pt idx="14">
                  <c:v>44.290000000000006</c:v>
                </c:pt>
                <c:pt idx="15">
                  <c:v>58.014374999999994</c:v>
                </c:pt>
                <c:pt idx="16">
                  <c:v>58.972499999999997</c:v>
                </c:pt>
                <c:pt idx="17">
                  <c:v>60.577500000000015</c:v>
                </c:pt>
                <c:pt idx="18">
                  <c:v>48.958750000000002</c:v>
                </c:pt>
                <c:pt idx="19">
                  <c:v>39.842500000000001</c:v>
                </c:pt>
                <c:pt idx="20">
                  <c:v>47.425625000000004</c:v>
                </c:pt>
                <c:pt idx="21">
                  <c:v>46.125</c:v>
                </c:pt>
                <c:pt idx="22">
                  <c:v>54.01062499999999</c:v>
                </c:pt>
                <c:pt idx="23">
                  <c:v>51.326874999999994</c:v>
                </c:pt>
              </c:numCache>
            </c:numRef>
          </c:val>
          <c:extLst>
            <c:ext xmlns:c16="http://schemas.microsoft.com/office/drawing/2014/chart" uri="{C3380CC4-5D6E-409C-BE32-E72D297353CC}">
              <c16:uniqueId val="{00000000-FFF5-423C-82E9-D10548DF9657}"/>
            </c:ext>
          </c:extLst>
        </c:ser>
        <c:dLbls>
          <c:dLblPos val="outEnd"/>
          <c:showLegendKey val="0"/>
          <c:showVal val="1"/>
          <c:showCatName val="0"/>
          <c:showSerName val="0"/>
          <c:showPercent val="0"/>
          <c:showBubbleSize val="0"/>
        </c:dLbls>
        <c:gapWidth val="219"/>
        <c:overlap val="-27"/>
        <c:axId val="513151872"/>
        <c:axId val="513152200"/>
      </c:barChart>
      <c:catAx>
        <c:axId val="51315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152200"/>
        <c:crosses val="autoZero"/>
        <c:auto val="1"/>
        <c:lblAlgn val="ctr"/>
        <c:lblOffset val="100"/>
        <c:noMultiLvlLbl val="0"/>
      </c:catAx>
      <c:valAx>
        <c:axId val="513152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15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"Биология" - 6 класс</a:t>
            </a:r>
          </a:p>
          <a:p>
            <a:pPr>
              <a:defRPr/>
            </a:pPr>
            <a:r>
              <a:rPr lang="ru-RU" sz="1200">
                <a:latin typeface="Times New Roman" panose="02020603050405020304" pitchFamily="18" charset="0"/>
                <a:cs typeface="Times New Roman" panose="02020603050405020304" pitchFamily="18" charset="0"/>
              </a:rPr>
              <a:t>Средний процент</a:t>
            </a:r>
            <a:r>
              <a:rPr lang="ru-RU" sz="1200" baseline="0">
                <a:latin typeface="Times New Roman" panose="02020603050405020304" pitchFamily="18" charset="0"/>
                <a:cs typeface="Times New Roman" panose="02020603050405020304" pitchFamily="18" charset="0"/>
              </a:rPr>
              <a:t> выполнения заданий в ОО</a:t>
            </a:r>
          </a:p>
          <a:p>
            <a:pPr>
              <a:defRPr/>
            </a:pPr>
            <a:r>
              <a:rPr lang="ru-RU" sz="1200">
                <a:solidFill>
                  <a:srgbClr val="FF0000"/>
                </a:solidFill>
                <a:latin typeface="Times New Roman" panose="02020603050405020304" pitchFamily="18" charset="0"/>
                <a:cs typeface="Times New Roman" panose="02020603050405020304" pitchFamily="18" charset="0"/>
              </a:rPr>
              <a:t>Средний</a:t>
            </a:r>
            <a:r>
              <a:rPr lang="ru-RU" sz="1200" baseline="0">
                <a:solidFill>
                  <a:srgbClr val="FF0000"/>
                </a:solidFill>
                <a:latin typeface="Times New Roman" panose="02020603050405020304" pitchFamily="18" charset="0"/>
                <a:cs typeface="Times New Roman" panose="02020603050405020304" pitchFamily="18" charset="0"/>
              </a:rPr>
              <a:t> процент</a:t>
            </a:r>
            <a:r>
              <a:rPr lang="ru-RU" sz="1200">
                <a:solidFill>
                  <a:srgbClr val="FF0000"/>
                </a:solidFill>
                <a:latin typeface="Times New Roman" panose="02020603050405020304" pitchFamily="18" charset="0"/>
                <a:cs typeface="Times New Roman" panose="02020603050405020304" pitchFamily="18" charset="0"/>
              </a:rPr>
              <a:t> выполнения заданий по Сургутскому району - 62, 29%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'[Ф2_Выполнение заданий (65).xlsx]ВПР 2020. 6 класс (по программе'!$B$37</c:f>
              <c:strCache>
                <c:ptCount val="1"/>
                <c:pt idx="0">
                  <c:v>Ср. % выполнения заданий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'[Ф2_Выполнение заданий (65).xlsx]ВПР 2020. 6 класс (по программе'!$A$38:$A$61</c:f>
              <c:strCache>
                <c:ptCount val="24"/>
                <c:pt idx="0">
                  <c:v>РФ</c:v>
                </c:pt>
                <c:pt idx="1">
                  <c:v>ХМАО - Югра</c:v>
                </c:pt>
                <c:pt idx="2">
                  <c:v>Сургутский  район</c:v>
                </c:pt>
                <c:pt idx="3">
                  <c:v>МАОУ "Белоярская СОШ № 1"</c:v>
                </c:pt>
                <c:pt idx="4">
                  <c:v>МБОУ "Белоярская СОШ  № 3"</c:v>
                </c:pt>
                <c:pt idx="5">
                  <c:v>МБОУ  "Солнечная СОШ № 1"</c:v>
                </c:pt>
                <c:pt idx="6">
                  <c:v>Филиал"Сайгатинская СШ "</c:v>
                </c:pt>
                <c:pt idx="7">
                  <c:v>МБОУ "Барсовская СОШ № 1"</c:v>
                </c:pt>
                <c:pt idx="8">
                  <c:v>МБОУ "Федоровская СОШ № 2 с углублённым изучением отдельных предметов"</c:v>
                </c:pt>
                <c:pt idx="9">
                  <c:v>МБОУ  "Федоровская СОШ № 1"</c:v>
                </c:pt>
                <c:pt idx="10">
                  <c:v>МБОУ "Федоровская СОШ  № 5"</c:v>
                </c:pt>
                <c:pt idx="11">
                  <c:v>МБОУ  "Ульт-Ягунская СОШ"</c:v>
                </c:pt>
                <c:pt idx="12">
                  <c:v>МБОУ "Лянторская СОШ № 3"</c:v>
                </c:pt>
                <c:pt idx="13">
                  <c:v>МБОУ "Лянторская СОШ № 4"</c:v>
                </c:pt>
                <c:pt idx="14">
                  <c:v>МБОУ "Лянторская СОШ  № 6"</c:v>
                </c:pt>
                <c:pt idx="15">
                  <c:v>МБОУ  "Лянторская СОШ  № 5"</c:v>
                </c:pt>
                <c:pt idx="16">
                  <c:v>МБОУ  "Нижнесортымская СОШ "</c:v>
                </c:pt>
                <c:pt idx="17">
                  <c:v>Филиал "Локосовская СШ-д/с  им. З. Т. Скутина"</c:v>
                </c:pt>
                <c:pt idx="18">
                  <c:v>МБОУ  "Высокомысовская СОШ  им. героя Советского Союза И.В.Королькова"</c:v>
                </c:pt>
                <c:pt idx="19">
                  <c:v>Филиал  "Сытоминская СШ  "</c:v>
                </c:pt>
                <c:pt idx="20">
                  <c:v>МБОУ Ляминская СОШ</c:v>
                </c:pt>
                <c:pt idx="21">
                  <c:v>МБОУ "Русскинская СОШ"</c:v>
                </c:pt>
                <c:pt idx="22">
                  <c:v>МАОУ "Лянторская СОШ № 7"</c:v>
                </c:pt>
                <c:pt idx="23">
                  <c:v>МБОУ  "Угутская СОШ "</c:v>
                </c:pt>
              </c:strCache>
            </c:strRef>
          </c:cat>
          <c:val>
            <c:numRef>
              <c:f>'[Ф2_Выполнение заданий (65).xlsx]ВПР 2020. 6 класс (по программе'!$B$38:$B$61</c:f>
              <c:numCache>
                <c:formatCode>0.00</c:formatCode>
                <c:ptCount val="24"/>
                <c:pt idx="0">
                  <c:v>56.991499999999995</c:v>
                </c:pt>
                <c:pt idx="1">
                  <c:v>60.930499999999995</c:v>
                </c:pt>
                <c:pt idx="2">
                  <c:v>62.28649999999999</c:v>
                </c:pt>
                <c:pt idx="3">
                  <c:v>64.821999999999974</c:v>
                </c:pt>
                <c:pt idx="4">
                  <c:v>64.411500000000018</c:v>
                </c:pt>
                <c:pt idx="5">
                  <c:v>57.256000000000014</c:v>
                </c:pt>
                <c:pt idx="6">
                  <c:v>52.181999999999995</c:v>
                </c:pt>
                <c:pt idx="7">
                  <c:v>54.359999999999992</c:v>
                </c:pt>
                <c:pt idx="8">
                  <c:v>67.216999999999999</c:v>
                </c:pt>
                <c:pt idx="9">
                  <c:v>60.890999999999998</c:v>
                </c:pt>
                <c:pt idx="10">
                  <c:v>61.497</c:v>
                </c:pt>
                <c:pt idx="11">
                  <c:v>50.871499999999997</c:v>
                </c:pt>
                <c:pt idx="12">
                  <c:v>63.055499999999995</c:v>
                </c:pt>
                <c:pt idx="13">
                  <c:v>63.940500000000007</c:v>
                </c:pt>
                <c:pt idx="14">
                  <c:v>56.163499999999999</c:v>
                </c:pt>
                <c:pt idx="15">
                  <c:v>69.490500000000011</c:v>
                </c:pt>
                <c:pt idx="16">
                  <c:v>66.527499999999989</c:v>
                </c:pt>
                <c:pt idx="17">
                  <c:v>62.440500000000007</c:v>
                </c:pt>
                <c:pt idx="18">
                  <c:v>46.666499999999999</c:v>
                </c:pt>
                <c:pt idx="19">
                  <c:v>57.75</c:v>
                </c:pt>
                <c:pt idx="20">
                  <c:v>54.688000000000002</c:v>
                </c:pt>
                <c:pt idx="21">
                  <c:v>68.803499999999985</c:v>
                </c:pt>
                <c:pt idx="22">
                  <c:v>64.724999999999994</c:v>
                </c:pt>
                <c:pt idx="23">
                  <c:v>54.234999999999999</c:v>
                </c:pt>
              </c:numCache>
            </c:numRef>
          </c:val>
          <c:extLst>
            <c:ext xmlns:c16="http://schemas.microsoft.com/office/drawing/2014/chart" uri="{C3380CC4-5D6E-409C-BE32-E72D297353CC}">
              <c16:uniqueId val="{00000000-E68E-4E5C-B407-7379B41B7721}"/>
            </c:ext>
          </c:extLst>
        </c:ser>
        <c:dLbls>
          <c:dLblPos val="outEnd"/>
          <c:showLegendKey val="0"/>
          <c:showVal val="1"/>
          <c:showCatName val="0"/>
          <c:showSerName val="0"/>
          <c:showPercent val="0"/>
          <c:showBubbleSize val="0"/>
        </c:dLbls>
        <c:gapWidth val="219"/>
        <c:overlap val="-27"/>
        <c:axId val="500499200"/>
        <c:axId val="500503464"/>
      </c:barChart>
      <c:catAx>
        <c:axId val="50049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0503464"/>
        <c:crosses val="autoZero"/>
        <c:auto val="1"/>
        <c:lblAlgn val="ctr"/>
        <c:lblOffset val="100"/>
        <c:noMultiLvlLbl val="0"/>
      </c:catAx>
      <c:valAx>
        <c:axId val="500503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049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"История"_6 класс</a:t>
            </a:r>
          </a:p>
          <a:p>
            <a:pPr>
              <a:defRPr/>
            </a:pPr>
            <a:r>
              <a:rPr lang="ru-RU">
                <a:latin typeface="Times New Roman" panose="02020603050405020304" pitchFamily="18" charset="0"/>
                <a:cs typeface="Times New Roman" panose="02020603050405020304" pitchFamily="18" charset="0"/>
              </a:rPr>
              <a:t>Средний</a:t>
            </a:r>
            <a:r>
              <a:rPr lang="ru-RU" baseline="0">
                <a:latin typeface="Times New Roman" panose="02020603050405020304" pitchFamily="18" charset="0"/>
                <a:cs typeface="Times New Roman" panose="02020603050405020304" pitchFamily="18" charset="0"/>
              </a:rPr>
              <a:t> процент</a:t>
            </a:r>
            <a:r>
              <a:rPr lang="ru-RU">
                <a:latin typeface="Times New Roman" panose="02020603050405020304" pitchFamily="18" charset="0"/>
                <a:cs typeface="Times New Roman" panose="02020603050405020304" pitchFamily="18" charset="0"/>
              </a:rPr>
              <a:t> выполнения заданий ОО (%)</a:t>
            </a:r>
          </a:p>
          <a:p>
            <a:pPr>
              <a:defRPr/>
            </a:pPr>
            <a:r>
              <a:rPr lang="ru-RU" sz="1100">
                <a:solidFill>
                  <a:srgbClr val="FF0000"/>
                </a:solidFill>
                <a:latin typeface="Times New Roman" panose="02020603050405020304" pitchFamily="18" charset="0"/>
                <a:cs typeface="Times New Roman" panose="02020603050405020304" pitchFamily="18" charset="0"/>
              </a:rPr>
              <a:t>Средний</a:t>
            </a:r>
            <a:r>
              <a:rPr lang="ru-RU" sz="1100" baseline="0">
                <a:solidFill>
                  <a:srgbClr val="FF0000"/>
                </a:solidFill>
                <a:latin typeface="Times New Roman" panose="02020603050405020304" pitchFamily="18" charset="0"/>
                <a:cs typeface="Times New Roman" panose="02020603050405020304" pitchFamily="18" charset="0"/>
              </a:rPr>
              <a:t> % выполнения заданий по Сургутскому району - 57,16%</a:t>
            </a:r>
            <a:endParaRPr lang="ru-RU" sz="1100">
              <a:solidFill>
                <a:srgbClr val="FF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'[Ф2_Выполнение заданий (66).xlsx]ВПР 2020. 6 класс (по программе'!$B$36</c:f>
              <c:strCache>
                <c:ptCount val="1"/>
                <c:pt idx="0">
                  <c:v>Ср. % выполнения заданий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'[Ф2_Выполнение заданий (66).xlsx]ВПР 2020. 6 класс (по программе'!$A$37:$A$60</c:f>
              <c:strCache>
                <c:ptCount val="24"/>
                <c:pt idx="0">
                  <c:v>РФ</c:v>
                </c:pt>
                <c:pt idx="1">
                  <c:v>ХМАО - Югра</c:v>
                </c:pt>
                <c:pt idx="2">
                  <c:v>Сургутский район</c:v>
                </c:pt>
                <c:pt idx="3">
                  <c:v>МАОУ "Белоярская СОШ № 1"</c:v>
                </c:pt>
                <c:pt idx="4">
                  <c:v>МБОУ "Белоярская СОШ  № 3"</c:v>
                </c:pt>
                <c:pt idx="5">
                  <c:v>МБОУ  "Солнечная СОШ № 1"</c:v>
                </c:pt>
                <c:pt idx="6">
                  <c:v>Филиал"Сайгатинская СШ "</c:v>
                </c:pt>
                <c:pt idx="7">
                  <c:v>МБОУ "Барсовская СОШ № 1"</c:v>
                </c:pt>
                <c:pt idx="8">
                  <c:v>МБОУ "Федоровская СОШ № 2 с углублённым изучением отдельных предметов"</c:v>
                </c:pt>
                <c:pt idx="9">
                  <c:v>МБОУ  "Федоровская СОШ № 1"</c:v>
                </c:pt>
                <c:pt idx="10">
                  <c:v>МБОУ "Федоровская СОШ  № 5"</c:v>
                </c:pt>
                <c:pt idx="11">
                  <c:v>МБОУ  "Ульт-Ягунская СОШ"</c:v>
                </c:pt>
                <c:pt idx="12">
                  <c:v>МБОУ "Лянторская СОШ № 3"</c:v>
                </c:pt>
                <c:pt idx="13">
                  <c:v>МБОУ "Лянторская СОШ № 4"</c:v>
                </c:pt>
                <c:pt idx="14">
                  <c:v>МБОУ "Лянторская СОШ  № 6"</c:v>
                </c:pt>
                <c:pt idx="15">
                  <c:v>МБОУ  "Лянторская СОШ  № 5"</c:v>
                </c:pt>
                <c:pt idx="16">
                  <c:v>МБОУ  "Нижнесортымская СОШ "</c:v>
                </c:pt>
                <c:pt idx="17">
                  <c:v>Филиал "Локосовская СШ-д/с  им. З. Т. Скутина"</c:v>
                </c:pt>
                <c:pt idx="18">
                  <c:v>МБОУ  "Высокомысовская СОШ  им. героя Советского Союза И.В.Королькова"</c:v>
                </c:pt>
                <c:pt idx="19">
                  <c:v>Филиал  "Сытоминская СШ  "</c:v>
                </c:pt>
                <c:pt idx="20">
                  <c:v>МБОУ "Ляминская СОШ"</c:v>
                </c:pt>
                <c:pt idx="21">
                  <c:v>МБОУ "Русскинская СОШ"</c:v>
                </c:pt>
                <c:pt idx="22">
                  <c:v>МАОУ "Лянторская СОШ № 7"</c:v>
                </c:pt>
                <c:pt idx="23">
                  <c:v>МБОУ  "Угутская СОШ "</c:v>
                </c:pt>
              </c:strCache>
            </c:strRef>
          </c:cat>
          <c:val>
            <c:numRef>
              <c:f>'[Ф2_Выполнение заданий (66).xlsx]ВПР 2020. 6 класс (по программе'!$B$37:$B$60</c:f>
              <c:numCache>
                <c:formatCode>0.00</c:formatCode>
                <c:ptCount val="24"/>
                <c:pt idx="0">
                  <c:v>51.722500000000004</c:v>
                </c:pt>
                <c:pt idx="1">
                  <c:v>54.776250000000005</c:v>
                </c:pt>
                <c:pt idx="2">
                  <c:v>57.162500000000001</c:v>
                </c:pt>
                <c:pt idx="3">
                  <c:v>60.4</c:v>
                </c:pt>
                <c:pt idx="4">
                  <c:v>57.698750000000004</c:v>
                </c:pt>
                <c:pt idx="5">
                  <c:v>44.287500000000001</c:v>
                </c:pt>
                <c:pt idx="6">
                  <c:v>55.103749999999998</c:v>
                </c:pt>
                <c:pt idx="7">
                  <c:v>64.748750000000001</c:v>
                </c:pt>
                <c:pt idx="8">
                  <c:v>67.082499999999996</c:v>
                </c:pt>
                <c:pt idx="9">
                  <c:v>54.733750000000001</c:v>
                </c:pt>
                <c:pt idx="10">
                  <c:v>55.4375</c:v>
                </c:pt>
                <c:pt idx="11">
                  <c:v>42.753750000000004</c:v>
                </c:pt>
                <c:pt idx="12">
                  <c:v>55.963749999999997</c:v>
                </c:pt>
                <c:pt idx="13">
                  <c:v>62.127499999999991</c:v>
                </c:pt>
                <c:pt idx="14">
                  <c:v>49.706249999999997</c:v>
                </c:pt>
                <c:pt idx="15">
                  <c:v>57.951249999999995</c:v>
                </c:pt>
                <c:pt idx="16">
                  <c:v>64.201250000000002</c:v>
                </c:pt>
                <c:pt idx="17">
                  <c:v>58.815000000000005</c:v>
                </c:pt>
                <c:pt idx="18">
                  <c:v>51.041249999999998</c:v>
                </c:pt>
                <c:pt idx="19">
                  <c:v>56.458750000000002</c:v>
                </c:pt>
                <c:pt idx="20">
                  <c:v>52.866250000000001</c:v>
                </c:pt>
                <c:pt idx="21">
                  <c:v>69.185000000000002</c:v>
                </c:pt>
                <c:pt idx="22">
                  <c:v>58.644999999999996</c:v>
                </c:pt>
                <c:pt idx="23">
                  <c:v>46.366250000000001</c:v>
                </c:pt>
              </c:numCache>
            </c:numRef>
          </c:val>
          <c:extLst>
            <c:ext xmlns:c16="http://schemas.microsoft.com/office/drawing/2014/chart" uri="{C3380CC4-5D6E-409C-BE32-E72D297353CC}">
              <c16:uniqueId val="{00000000-3308-48A4-9647-2E06EE6B2389}"/>
            </c:ext>
          </c:extLst>
        </c:ser>
        <c:dLbls>
          <c:dLblPos val="outEnd"/>
          <c:showLegendKey val="0"/>
          <c:showVal val="1"/>
          <c:showCatName val="0"/>
          <c:showSerName val="0"/>
          <c:showPercent val="0"/>
          <c:showBubbleSize val="0"/>
        </c:dLbls>
        <c:gapWidth val="219"/>
        <c:overlap val="-27"/>
        <c:axId val="421783160"/>
        <c:axId val="421786440"/>
      </c:barChart>
      <c:catAx>
        <c:axId val="42178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786440"/>
        <c:crosses val="autoZero"/>
        <c:auto val="1"/>
        <c:lblAlgn val="ctr"/>
        <c:lblOffset val="100"/>
        <c:noMultiLvlLbl val="0"/>
      </c:catAx>
      <c:valAx>
        <c:axId val="421786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783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44</Pages>
  <Words>18440</Words>
  <Characters>105114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Людмила Владимировна</dc:creator>
  <cp:keywords/>
  <dc:description/>
  <cp:lastModifiedBy>Синюк Оксана Александровна</cp:lastModifiedBy>
  <cp:revision>13</cp:revision>
  <cp:lastPrinted>2021-02-11T07:21:00Z</cp:lastPrinted>
  <dcterms:created xsi:type="dcterms:W3CDTF">2021-01-28T09:10:00Z</dcterms:created>
  <dcterms:modified xsi:type="dcterms:W3CDTF">2021-02-11T09:56:00Z</dcterms:modified>
</cp:coreProperties>
</file>