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07" w:rsidRPr="00DA4AEC" w:rsidRDefault="00DA4AEC" w:rsidP="00F759CE">
      <w:pPr>
        <w:spacing w:after="0" w:line="240" w:lineRule="auto"/>
        <w:jc w:val="center"/>
        <w:rPr>
          <w:rFonts w:ascii="Bookman Old Style" w:hAnsi="Bookman Old Style"/>
          <w:b/>
          <w:i/>
          <w:color w:val="00823B"/>
          <w:sz w:val="44"/>
          <w:szCs w:val="44"/>
          <w:u w:val="single"/>
        </w:rPr>
      </w:pPr>
      <w:r>
        <w:rPr>
          <w:rFonts w:ascii="Bookman Old Style" w:hAnsi="Bookman Old Style"/>
          <w:b/>
          <w:i/>
          <w:noProof/>
          <w:color w:val="00823B"/>
          <w:sz w:val="44"/>
          <w:szCs w:val="44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-234978</wp:posOffset>
            </wp:positionH>
            <wp:positionV relativeFrom="paragraph">
              <wp:posOffset>-124819</wp:posOffset>
            </wp:positionV>
            <wp:extent cx="1665357" cy="1133972"/>
            <wp:effectExtent l="190500" t="152400" r="163443" b="142378"/>
            <wp:wrapNone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1" t="6324" r="5967" b="11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357" cy="11339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A4AEC">
        <w:rPr>
          <w:rFonts w:ascii="Bookman Old Style" w:hAnsi="Bookman Old Style"/>
          <w:b/>
          <w:i/>
          <w:noProof/>
          <w:color w:val="00823B"/>
          <w:sz w:val="44"/>
          <w:szCs w:val="44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8506460</wp:posOffset>
            </wp:positionH>
            <wp:positionV relativeFrom="paragraph">
              <wp:posOffset>-231140</wp:posOffset>
            </wp:positionV>
            <wp:extent cx="1727835" cy="2066925"/>
            <wp:effectExtent l="19050" t="0" r="5715" b="0"/>
            <wp:wrapNone/>
            <wp:docPr id="1" name="Рисунок 1" descr="C:\Users\ASUS\Desktop\Эколята Югры\фото и картинки\сь-тема-состав-яет-карту-изображение-vector-и-юстрация-29787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Эколята Югры\фото и картинки\сь-тема-состав-яет-карту-изображение-vector-и-юстрация-297872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A2005" w:rsidRPr="00DA4AEC">
        <w:rPr>
          <w:rFonts w:ascii="Bookman Old Style" w:hAnsi="Bookman Old Style"/>
          <w:b/>
          <w:i/>
          <w:noProof/>
          <w:color w:val="00823B"/>
          <w:sz w:val="44"/>
          <w:szCs w:val="44"/>
          <w:u w:val="single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-270594</wp:posOffset>
            </wp:positionV>
            <wp:extent cx="10716400" cy="7464287"/>
            <wp:effectExtent l="19050" t="0" r="8750" b="0"/>
            <wp:wrapNone/>
            <wp:docPr id="2" name="Рисунок 1" descr="C:\Users\ASUS\Desktop\Эколята Югры\фото и картинки\сь-тема-состав-яет-карту-изображение-vector-и-юстрация-29787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Эколята Югры\фото и картинки\сь-тема-состав-яет-карту-изображение-vector-и-юстрация-297872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006" cy="74654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B628C" w:rsidRPr="00DA4AEC">
        <w:rPr>
          <w:rFonts w:ascii="Bookman Old Style" w:hAnsi="Bookman Old Style"/>
          <w:b/>
          <w:i/>
          <w:color w:val="00823B"/>
          <w:sz w:val="44"/>
          <w:szCs w:val="44"/>
          <w:u w:val="single"/>
        </w:rPr>
        <w:t>Мастер – класс</w:t>
      </w:r>
    </w:p>
    <w:p w:rsidR="002B628C" w:rsidRPr="004A2005" w:rsidRDefault="002B628C" w:rsidP="00F759CE">
      <w:pPr>
        <w:spacing w:after="0" w:line="240" w:lineRule="auto"/>
        <w:jc w:val="center"/>
        <w:rPr>
          <w:rFonts w:ascii="Bookman Old Style" w:hAnsi="Bookman Old Style" w:cs="Times New Roman"/>
          <w:b/>
          <w:color w:val="00823B"/>
          <w:sz w:val="36"/>
          <w:szCs w:val="36"/>
        </w:rPr>
      </w:pPr>
      <w:r w:rsidRPr="004A2005">
        <w:rPr>
          <w:rFonts w:ascii="Bookman Old Style" w:hAnsi="Bookman Old Style" w:cs="Times New Roman"/>
          <w:b/>
          <w:color w:val="00823B"/>
          <w:sz w:val="36"/>
          <w:szCs w:val="36"/>
        </w:rPr>
        <w:t xml:space="preserve">Квест-игра с элементами </w:t>
      </w:r>
      <w:proofErr w:type="gramStart"/>
      <w:r w:rsidRPr="004A2005">
        <w:rPr>
          <w:rFonts w:ascii="Bookman Old Style" w:hAnsi="Bookman Old Style" w:cs="Times New Roman"/>
          <w:b/>
          <w:color w:val="00823B"/>
          <w:sz w:val="36"/>
          <w:szCs w:val="36"/>
        </w:rPr>
        <w:t>экологического</w:t>
      </w:r>
      <w:proofErr w:type="gramEnd"/>
      <w:r w:rsidRPr="004A2005">
        <w:rPr>
          <w:rFonts w:ascii="Bookman Old Style" w:hAnsi="Bookman Old Style" w:cs="Times New Roman"/>
          <w:b/>
          <w:color w:val="00823B"/>
          <w:sz w:val="36"/>
          <w:szCs w:val="36"/>
        </w:rPr>
        <w:t xml:space="preserve"> геокешинга </w:t>
      </w:r>
    </w:p>
    <w:p w:rsidR="002B628C" w:rsidRPr="004A2005" w:rsidRDefault="002B628C" w:rsidP="00F759CE">
      <w:pPr>
        <w:spacing w:after="0" w:line="240" w:lineRule="auto"/>
        <w:jc w:val="center"/>
        <w:rPr>
          <w:rFonts w:ascii="Bookman Old Style" w:hAnsi="Bookman Old Style" w:cs="Times New Roman"/>
          <w:b/>
          <w:color w:val="00823B"/>
          <w:sz w:val="36"/>
          <w:szCs w:val="36"/>
        </w:rPr>
      </w:pPr>
      <w:r w:rsidRPr="004A2005">
        <w:rPr>
          <w:rFonts w:ascii="Bookman Old Style" w:hAnsi="Bookman Old Style" w:cs="Times New Roman"/>
          <w:b/>
          <w:color w:val="00823B"/>
          <w:sz w:val="36"/>
          <w:szCs w:val="36"/>
        </w:rPr>
        <w:t>«Юные междуреченцы – защитники леса»</w:t>
      </w:r>
    </w:p>
    <w:p w:rsidR="002B628C" w:rsidRPr="00F759CE" w:rsidRDefault="002B628C" w:rsidP="00F759CE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4A2005" w:rsidRPr="004A2005" w:rsidRDefault="00F759CE" w:rsidP="00401CED">
      <w:pPr>
        <w:spacing w:after="0"/>
        <w:ind w:firstLine="567"/>
        <w:jc w:val="both"/>
        <w:rPr>
          <w:rFonts w:ascii="Garamond" w:hAnsi="Garamond" w:cs="Times New Roman"/>
          <w:color w:val="002060"/>
          <w:sz w:val="40"/>
          <w:szCs w:val="40"/>
        </w:rPr>
      </w:pPr>
      <w:r w:rsidRPr="004A2005">
        <w:rPr>
          <w:rFonts w:ascii="Garamond" w:hAnsi="Garamond" w:cs="Times New Roman"/>
          <w:b/>
          <w:color w:val="002060"/>
          <w:sz w:val="40"/>
          <w:szCs w:val="40"/>
        </w:rPr>
        <w:t>Одна из задач экологического воспитания детей</w:t>
      </w:r>
      <w:r w:rsidRPr="004A2005">
        <w:rPr>
          <w:rFonts w:ascii="Garamond" w:hAnsi="Garamond" w:cs="Times New Roman"/>
          <w:color w:val="002060"/>
          <w:sz w:val="40"/>
          <w:szCs w:val="40"/>
        </w:rPr>
        <w:t xml:space="preserve"> – формирование  </w:t>
      </w:r>
    </w:p>
    <w:p w:rsidR="004A2005" w:rsidRPr="004A2005" w:rsidRDefault="00F759CE" w:rsidP="004A2005">
      <w:pPr>
        <w:spacing w:after="0"/>
        <w:jc w:val="both"/>
        <w:rPr>
          <w:rFonts w:ascii="Garamond" w:hAnsi="Garamond" w:cs="Times New Roman"/>
          <w:color w:val="002060"/>
          <w:sz w:val="40"/>
          <w:szCs w:val="40"/>
        </w:rPr>
      </w:pPr>
      <w:r w:rsidRPr="004A2005">
        <w:rPr>
          <w:rFonts w:ascii="Garamond" w:hAnsi="Garamond" w:cs="Times New Roman"/>
          <w:color w:val="002060"/>
          <w:sz w:val="40"/>
          <w:szCs w:val="40"/>
        </w:rPr>
        <w:t xml:space="preserve">представления о том, что человек – это часть природы, что он должен беречь, </w:t>
      </w:r>
    </w:p>
    <w:p w:rsidR="00F759CE" w:rsidRPr="004A2005" w:rsidRDefault="00F759CE" w:rsidP="004A2005">
      <w:pPr>
        <w:spacing w:after="0"/>
        <w:jc w:val="both"/>
        <w:rPr>
          <w:rFonts w:ascii="Garamond" w:hAnsi="Garamond" w:cs="Times New Roman"/>
          <w:color w:val="002060"/>
          <w:sz w:val="40"/>
          <w:szCs w:val="40"/>
        </w:rPr>
      </w:pPr>
      <w:r w:rsidRPr="004A2005">
        <w:rPr>
          <w:rFonts w:ascii="Garamond" w:hAnsi="Garamond" w:cs="Times New Roman"/>
          <w:color w:val="002060"/>
          <w:sz w:val="40"/>
          <w:szCs w:val="40"/>
        </w:rPr>
        <w:t xml:space="preserve">охранять и защищать  ее. </w:t>
      </w:r>
      <w:r w:rsidR="006B755C" w:rsidRPr="004A2005">
        <w:rPr>
          <w:rFonts w:ascii="Garamond" w:hAnsi="Garamond" w:cs="Times New Roman"/>
          <w:color w:val="002060"/>
          <w:sz w:val="40"/>
          <w:szCs w:val="40"/>
        </w:rPr>
        <w:t xml:space="preserve">Для достижения этой задачи вам может помочь наш </w:t>
      </w:r>
      <w:r w:rsidR="00574969" w:rsidRPr="004A2005">
        <w:rPr>
          <w:rFonts w:ascii="Garamond" w:hAnsi="Garamond" w:cs="Times New Roman"/>
          <w:color w:val="002060"/>
          <w:sz w:val="40"/>
          <w:szCs w:val="40"/>
        </w:rPr>
        <w:t>мастер-класс</w:t>
      </w:r>
      <w:r w:rsidR="006B755C" w:rsidRPr="004A2005">
        <w:rPr>
          <w:rFonts w:ascii="Garamond" w:hAnsi="Garamond" w:cs="Times New Roman"/>
          <w:color w:val="002060"/>
          <w:sz w:val="40"/>
          <w:szCs w:val="40"/>
        </w:rPr>
        <w:t>.</w:t>
      </w:r>
    </w:p>
    <w:p w:rsidR="006B755C" w:rsidRPr="004A2005" w:rsidRDefault="00401CED" w:rsidP="00401CED">
      <w:pPr>
        <w:pStyle w:val="a5"/>
        <w:spacing w:after="0" w:line="240" w:lineRule="auto"/>
        <w:ind w:left="0" w:firstLine="567"/>
        <w:jc w:val="both"/>
        <w:rPr>
          <w:rFonts w:ascii="Garamond" w:hAnsi="Garamond" w:cs="Times New Roman"/>
          <w:color w:val="002060"/>
          <w:sz w:val="40"/>
          <w:szCs w:val="40"/>
        </w:rPr>
      </w:pPr>
      <w:proofErr w:type="gramStart"/>
      <w:r w:rsidRPr="004A2005">
        <w:rPr>
          <w:rFonts w:ascii="Garamond" w:hAnsi="Garamond" w:cs="Times New Roman"/>
          <w:b/>
          <w:color w:val="002060"/>
          <w:sz w:val="40"/>
          <w:szCs w:val="40"/>
        </w:rPr>
        <w:t>Увлекательная</w:t>
      </w:r>
      <w:proofErr w:type="gramEnd"/>
      <w:r w:rsidRPr="004A2005">
        <w:rPr>
          <w:rFonts w:ascii="Garamond" w:hAnsi="Garamond" w:cs="Times New Roman"/>
          <w:b/>
          <w:color w:val="002060"/>
          <w:sz w:val="40"/>
          <w:szCs w:val="40"/>
        </w:rPr>
        <w:t xml:space="preserve"> квест-игра</w:t>
      </w:r>
      <w:r w:rsidRPr="004A2005">
        <w:rPr>
          <w:rFonts w:ascii="Garamond" w:hAnsi="Garamond" w:cs="Times New Roman"/>
          <w:color w:val="002060"/>
          <w:sz w:val="40"/>
          <w:szCs w:val="40"/>
        </w:rPr>
        <w:t xml:space="preserve"> с элементами экологического геокешинга поможет детям систематизировать знания о  правильном поведении в лесу, закрепить способы правильного обращения с мусором – сортировать, выделяя их характерные признаки. А также дети поучаствуют в спасательной операции и найдут клад!</w:t>
      </w:r>
    </w:p>
    <w:p w:rsidR="00401CED" w:rsidRPr="004A2005" w:rsidRDefault="00401CED" w:rsidP="00401CED">
      <w:pPr>
        <w:pStyle w:val="a5"/>
        <w:spacing w:after="0" w:line="240" w:lineRule="auto"/>
        <w:ind w:left="0" w:firstLine="567"/>
        <w:jc w:val="both"/>
        <w:rPr>
          <w:rFonts w:ascii="Garamond" w:hAnsi="Garamond"/>
          <w:color w:val="002060"/>
          <w:sz w:val="40"/>
          <w:szCs w:val="40"/>
        </w:rPr>
      </w:pPr>
      <w:r w:rsidRPr="004A2005">
        <w:rPr>
          <w:rFonts w:ascii="Garamond" w:hAnsi="Garamond"/>
          <w:b/>
          <w:color w:val="002060"/>
          <w:sz w:val="40"/>
          <w:szCs w:val="40"/>
        </w:rPr>
        <w:t xml:space="preserve">Целевая аудитория: </w:t>
      </w:r>
      <w:r w:rsidRPr="004A2005">
        <w:rPr>
          <w:rFonts w:ascii="Garamond" w:hAnsi="Garamond"/>
          <w:color w:val="002060"/>
          <w:sz w:val="40"/>
          <w:szCs w:val="40"/>
        </w:rPr>
        <w:t>дети старшего дошкольного и младшего школьного возраста, педагоги и родители.</w:t>
      </w:r>
    </w:p>
    <w:p w:rsidR="00574969" w:rsidRPr="004A2005" w:rsidRDefault="00574969" w:rsidP="00401CED">
      <w:pPr>
        <w:pStyle w:val="a5"/>
        <w:spacing w:after="0" w:line="240" w:lineRule="auto"/>
        <w:ind w:left="0" w:firstLine="567"/>
        <w:jc w:val="both"/>
        <w:rPr>
          <w:rFonts w:ascii="Garamond" w:hAnsi="Garamond"/>
          <w:color w:val="002060"/>
          <w:sz w:val="40"/>
          <w:szCs w:val="40"/>
        </w:rPr>
      </w:pPr>
      <w:r w:rsidRPr="004A2005">
        <w:rPr>
          <w:rFonts w:ascii="Garamond" w:hAnsi="Garamond"/>
          <w:b/>
          <w:color w:val="002060"/>
          <w:sz w:val="40"/>
          <w:szCs w:val="40"/>
        </w:rPr>
        <w:t xml:space="preserve">Для этого вам понадобятся: </w:t>
      </w:r>
      <w:r w:rsidRPr="004A2005">
        <w:rPr>
          <w:rFonts w:ascii="Garamond" w:hAnsi="Garamond"/>
          <w:color w:val="002060"/>
          <w:sz w:val="40"/>
          <w:szCs w:val="40"/>
        </w:rPr>
        <w:t>цветные карандаши или фломастеры, альбомные листы и приключенческое настроение.</w:t>
      </w:r>
    </w:p>
    <w:p w:rsidR="00574969" w:rsidRPr="004A2005" w:rsidRDefault="00574969" w:rsidP="00401CED">
      <w:pPr>
        <w:pStyle w:val="a5"/>
        <w:spacing w:after="0" w:line="240" w:lineRule="auto"/>
        <w:ind w:left="0" w:firstLine="567"/>
        <w:jc w:val="both"/>
        <w:rPr>
          <w:rFonts w:ascii="Garamond" w:hAnsi="Garamond"/>
          <w:b/>
          <w:color w:val="002060"/>
          <w:sz w:val="40"/>
          <w:szCs w:val="40"/>
        </w:rPr>
      </w:pPr>
      <w:r w:rsidRPr="004A2005">
        <w:rPr>
          <w:rFonts w:ascii="Garamond" w:hAnsi="Garamond"/>
          <w:b/>
          <w:color w:val="002060"/>
          <w:sz w:val="40"/>
          <w:szCs w:val="40"/>
        </w:rPr>
        <w:t>Ссылки  выполнения заданий:</w:t>
      </w:r>
    </w:p>
    <w:p w:rsidR="00574969" w:rsidRPr="004A2005" w:rsidRDefault="00574969" w:rsidP="00574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4A2005">
        <w:rPr>
          <w:rFonts w:ascii="Garamond" w:hAnsi="Garamond"/>
          <w:b/>
          <w:color w:val="002060"/>
          <w:sz w:val="40"/>
          <w:szCs w:val="40"/>
        </w:rPr>
        <w:t>1 станция:</w:t>
      </w:r>
      <w:r>
        <w:rPr>
          <w:rFonts w:ascii="Garamond" w:hAnsi="Garamond"/>
          <w:b/>
          <w:sz w:val="40"/>
          <w:szCs w:val="40"/>
        </w:rPr>
        <w:t xml:space="preserve"> </w:t>
      </w:r>
      <w:hyperlink r:id="rId8" w:history="1">
        <w:r w:rsidRPr="004A2005">
          <w:rPr>
            <w:rStyle w:val="a6"/>
            <w:rFonts w:ascii="Times New Roman" w:hAnsi="Times New Roman" w:cs="Times New Roman"/>
            <w:sz w:val="36"/>
            <w:szCs w:val="36"/>
          </w:rPr>
          <w:t>https://learningapps.org/view21298718</w:t>
        </w:r>
      </w:hyperlink>
    </w:p>
    <w:p w:rsidR="00574969" w:rsidRPr="00574969" w:rsidRDefault="004A2005" w:rsidP="00A053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2005">
        <w:rPr>
          <w:rFonts w:ascii="Garamond" w:hAnsi="Garamond"/>
          <w:b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 wp14:anchorId="1AB2D975" wp14:editId="5A4D280E">
            <wp:simplePos x="0" y="0"/>
            <wp:positionH relativeFrom="column">
              <wp:posOffset>8726805</wp:posOffset>
            </wp:positionH>
            <wp:positionV relativeFrom="paragraph">
              <wp:posOffset>938116</wp:posOffset>
            </wp:positionV>
            <wp:extent cx="1086678" cy="1063929"/>
            <wp:effectExtent l="171450" t="133350" r="361122" b="307671"/>
            <wp:wrapNone/>
            <wp:docPr id="3" name="Рисунок 1" descr="C:\Users\ASUS\Desktop\Эколята Югры\фото и картинки\сь-тема-состав-яет-карту-изображение-vector-и-юстрация-29787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Эколята Югры\фото и картинки\сь-тема-состав-яет-карту-изображение-vector-и-юстрация-297872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118" b="14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678" cy="10639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05358">
        <w:rPr>
          <w:rFonts w:ascii="Garamond" w:hAnsi="Garamond"/>
          <w:b/>
          <w:color w:val="002060"/>
          <w:sz w:val="40"/>
          <w:szCs w:val="40"/>
        </w:rPr>
        <w:t>2</w:t>
      </w:r>
      <w:r w:rsidR="00574969" w:rsidRPr="004A2005">
        <w:rPr>
          <w:rFonts w:ascii="Garamond" w:hAnsi="Garamond"/>
          <w:b/>
          <w:color w:val="002060"/>
          <w:sz w:val="40"/>
          <w:szCs w:val="40"/>
        </w:rPr>
        <w:t>станция:</w:t>
      </w:r>
      <w:r w:rsidR="00A05358">
        <w:rPr>
          <w:rFonts w:ascii="Garamond" w:hAnsi="Garamond"/>
          <w:b/>
          <w:sz w:val="40"/>
          <w:szCs w:val="40"/>
        </w:rPr>
        <w:t xml:space="preserve"> </w:t>
      </w:r>
      <w:hyperlink r:id="rId10" w:history="1">
        <w:r w:rsidR="00A05358" w:rsidRPr="006619D9">
          <w:rPr>
            <w:rStyle w:val="a6"/>
            <w:rFonts w:ascii="Garamond" w:hAnsi="Garamond"/>
            <w:b/>
            <w:sz w:val="36"/>
            <w:szCs w:val="36"/>
          </w:rPr>
          <w:t>https://y</w:t>
        </w:r>
        <w:bookmarkStart w:id="0" w:name="_GoBack"/>
        <w:bookmarkEnd w:id="0"/>
        <w:r w:rsidR="00A05358" w:rsidRPr="006619D9">
          <w:rPr>
            <w:rStyle w:val="a6"/>
            <w:rFonts w:ascii="Garamond" w:hAnsi="Garamond"/>
            <w:b/>
            <w:sz w:val="36"/>
            <w:szCs w:val="36"/>
          </w:rPr>
          <w:t>a</w:t>
        </w:r>
        <w:r w:rsidR="00A05358" w:rsidRPr="006619D9">
          <w:rPr>
            <w:rStyle w:val="a6"/>
            <w:rFonts w:ascii="Garamond" w:hAnsi="Garamond"/>
            <w:b/>
            <w:sz w:val="36"/>
            <w:szCs w:val="36"/>
          </w:rPr>
          <w:t>ndex.ru/games/play/171209/?app-id=171209&amp;utm_source=game_popup_menu#app-id=171209&amp;catalog-session-uid=catalog-b2234cda-ffe3-5416-ac48-a3772409eb46-1634015699659-7ce2&amp;rtx-reqid=6885714982763347213</w:t>
        </w:r>
      </w:hyperlink>
      <w:r w:rsidR="00A05358">
        <w:rPr>
          <w:rFonts w:ascii="Garamond" w:hAnsi="Garamond"/>
          <w:b/>
          <w:sz w:val="36"/>
          <w:szCs w:val="36"/>
        </w:rPr>
        <w:t xml:space="preserve"> </w:t>
      </w:r>
    </w:p>
    <w:p w:rsidR="00574969" w:rsidRDefault="00574969" w:rsidP="00574969">
      <w:pPr>
        <w:spacing w:after="0" w:line="240" w:lineRule="auto"/>
        <w:ind w:firstLine="567"/>
        <w:jc w:val="both"/>
        <w:rPr>
          <w:sz w:val="36"/>
          <w:szCs w:val="36"/>
        </w:rPr>
      </w:pPr>
      <w:r w:rsidRPr="004A2005">
        <w:rPr>
          <w:rFonts w:ascii="Garamond" w:hAnsi="Garamond"/>
          <w:b/>
          <w:color w:val="002060"/>
          <w:sz w:val="40"/>
          <w:szCs w:val="40"/>
        </w:rPr>
        <w:t>3 станция:</w:t>
      </w:r>
      <w:r>
        <w:rPr>
          <w:rFonts w:ascii="Garamond" w:hAnsi="Garamond"/>
          <w:b/>
          <w:sz w:val="40"/>
          <w:szCs w:val="40"/>
        </w:rPr>
        <w:t xml:space="preserve"> </w:t>
      </w:r>
      <w:hyperlink r:id="rId11" w:history="1">
        <w:r w:rsidRPr="004A2005">
          <w:rPr>
            <w:rStyle w:val="a6"/>
            <w:rFonts w:ascii="Times New Roman" w:hAnsi="Times New Roman" w:cs="Times New Roman"/>
            <w:sz w:val="36"/>
            <w:szCs w:val="36"/>
          </w:rPr>
          <w:t>https://learningapps.org/watch?v=p0dt5qx4j21</w:t>
        </w:r>
      </w:hyperlink>
    </w:p>
    <w:p w:rsidR="00DA4AEC" w:rsidRDefault="00DA4AEC" w:rsidP="00574969">
      <w:pPr>
        <w:spacing w:after="0" w:line="240" w:lineRule="auto"/>
        <w:ind w:firstLine="567"/>
        <w:jc w:val="both"/>
        <w:rPr>
          <w:sz w:val="36"/>
          <w:szCs w:val="36"/>
        </w:rPr>
      </w:pPr>
    </w:p>
    <w:p w:rsidR="00574969" w:rsidRPr="00DA4AEC" w:rsidRDefault="00DA4AEC" w:rsidP="00DA4AEC">
      <w:pPr>
        <w:spacing w:after="0" w:line="240" w:lineRule="auto"/>
        <w:ind w:firstLine="567"/>
        <w:jc w:val="center"/>
        <w:rPr>
          <w:rFonts w:ascii="Bookman Old Style" w:hAnsi="Bookman Old Style" w:cs="Times New Roman"/>
          <w:b/>
          <w:i/>
          <w:color w:val="00823B"/>
          <w:sz w:val="44"/>
          <w:szCs w:val="44"/>
        </w:rPr>
      </w:pPr>
      <w:r>
        <w:rPr>
          <w:rFonts w:ascii="Bookman Old Style" w:hAnsi="Bookman Old Style"/>
          <w:b/>
          <w:i/>
          <w:color w:val="00823B"/>
          <w:sz w:val="44"/>
          <w:szCs w:val="44"/>
        </w:rPr>
        <w:t>Берегите лес – наше богатство</w:t>
      </w:r>
      <w:r w:rsidRPr="00DA4AEC">
        <w:rPr>
          <w:rFonts w:ascii="Bookman Old Style" w:hAnsi="Bookman Old Style"/>
          <w:b/>
          <w:i/>
          <w:color w:val="00823B"/>
          <w:sz w:val="44"/>
          <w:szCs w:val="44"/>
        </w:rPr>
        <w:t>!</w:t>
      </w:r>
    </w:p>
    <w:sectPr w:rsidR="00574969" w:rsidRPr="00DA4AEC" w:rsidSect="002B628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628C"/>
    <w:rsid w:val="002B628C"/>
    <w:rsid w:val="00401CED"/>
    <w:rsid w:val="00486ABE"/>
    <w:rsid w:val="004A2005"/>
    <w:rsid w:val="00574969"/>
    <w:rsid w:val="006B755C"/>
    <w:rsid w:val="009845E8"/>
    <w:rsid w:val="00A05358"/>
    <w:rsid w:val="00DA0D07"/>
    <w:rsid w:val="00DA4AEC"/>
    <w:rsid w:val="00F7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4ecb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1CE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496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053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212987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learningapps.org/watch?v=p0dt5qx4j2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yandex.ru/games/play/171209/?app-id=171209&amp;utm_source=game_popup_menu#app-id=171209&amp;catalog-session-uid=catalog-b2234cda-ffe3-5416-ac48-a3772409eb46-1634015699659-7ce2&amp;rtx-reqid=688571498276334721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MKU_IMC_05</cp:lastModifiedBy>
  <cp:revision>4</cp:revision>
  <dcterms:created xsi:type="dcterms:W3CDTF">2021-10-05T17:28:00Z</dcterms:created>
  <dcterms:modified xsi:type="dcterms:W3CDTF">2021-10-12T05:19:00Z</dcterms:modified>
</cp:coreProperties>
</file>