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56" w:rsidRDefault="00391056" w:rsidP="00391056">
      <w:pPr>
        <w:jc w:val="center"/>
        <w:rPr>
          <w:rFonts w:ascii="Times NR Cyr MT" w:hAnsi="Times NR Cyr MT"/>
          <w:sz w:val="24"/>
          <w:lang w:val="ru-RU"/>
        </w:rPr>
      </w:pPr>
      <w:r w:rsidRPr="005766A1">
        <w:rPr>
          <w:rFonts w:ascii="Times NR Cyr MT" w:hAnsi="Times NR Cyr MT"/>
          <w:noProof/>
          <w:sz w:val="24"/>
          <w:lang w:val="ru-RU"/>
        </w:rPr>
        <w:drawing>
          <wp:inline distT="0" distB="0" distL="0" distR="0">
            <wp:extent cx="540385" cy="720725"/>
            <wp:effectExtent l="0" t="0" r="0" b="317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385" cy="720725"/>
                    </a:xfrm>
                    <a:prstGeom prst="rect">
                      <a:avLst/>
                    </a:prstGeom>
                    <a:noFill/>
                    <a:ln>
                      <a:noFill/>
                    </a:ln>
                  </pic:spPr>
                </pic:pic>
              </a:graphicData>
            </a:graphic>
          </wp:inline>
        </w:drawing>
      </w:r>
      <w:bookmarkStart w:id="0" w:name="_GoBack"/>
      <w:bookmarkEnd w:id="0"/>
    </w:p>
    <w:p w:rsidR="00391056" w:rsidRDefault="00391056" w:rsidP="00391056">
      <w:pPr>
        <w:jc w:val="center"/>
        <w:rPr>
          <w:sz w:val="24"/>
          <w:lang w:val="ru-RU"/>
        </w:rPr>
      </w:pPr>
    </w:p>
    <w:p w:rsidR="00391056" w:rsidRDefault="00391056" w:rsidP="00391056">
      <w:pPr>
        <w:tabs>
          <w:tab w:val="center" w:pos="4962"/>
          <w:tab w:val="left" w:pos="6000"/>
        </w:tabs>
        <w:jc w:val="center"/>
        <w:rPr>
          <w:b/>
          <w:sz w:val="28"/>
          <w:szCs w:val="28"/>
          <w:lang w:val="ru-RU"/>
        </w:rPr>
      </w:pPr>
      <w:r>
        <w:rPr>
          <w:b/>
          <w:sz w:val="28"/>
          <w:szCs w:val="28"/>
          <w:lang w:val="ru-RU"/>
        </w:rPr>
        <w:t>АДМИНИСТРАЦИЯ СУРГУТСКОГО РАЙОНА</w:t>
      </w:r>
    </w:p>
    <w:p w:rsidR="00391056" w:rsidRDefault="00391056" w:rsidP="00391056">
      <w:pPr>
        <w:jc w:val="center"/>
        <w:rPr>
          <w:b/>
          <w:sz w:val="28"/>
          <w:szCs w:val="28"/>
          <w:lang w:val="ru-RU"/>
        </w:rPr>
      </w:pPr>
      <w:r>
        <w:rPr>
          <w:b/>
          <w:sz w:val="28"/>
          <w:szCs w:val="28"/>
          <w:lang w:val="ru-RU"/>
        </w:rPr>
        <w:t>ХАНТЫ-МАНСИЙСКОГО АВТОНОМНОГО ОКРУГА - ЮГРЫ</w:t>
      </w:r>
    </w:p>
    <w:p w:rsidR="00391056" w:rsidRDefault="00391056" w:rsidP="00391056">
      <w:pPr>
        <w:pStyle w:val="2"/>
        <w:rPr>
          <w:caps w:val="0"/>
          <w:spacing w:val="20"/>
          <w:sz w:val="16"/>
          <w:szCs w:val="16"/>
        </w:rPr>
      </w:pPr>
    </w:p>
    <w:p w:rsidR="00391056" w:rsidRDefault="00391056" w:rsidP="00391056">
      <w:pPr>
        <w:pStyle w:val="2"/>
        <w:rPr>
          <w:caps w:val="0"/>
          <w:spacing w:val="20"/>
          <w:sz w:val="28"/>
          <w:szCs w:val="28"/>
        </w:rPr>
      </w:pPr>
      <w:r>
        <w:rPr>
          <w:caps w:val="0"/>
          <w:spacing w:val="20"/>
          <w:sz w:val="28"/>
          <w:szCs w:val="28"/>
        </w:rPr>
        <w:t>ПОСТАНОВЛЕНИЕ</w:t>
      </w:r>
    </w:p>
    <w:p w:rsidR="00391056" w:rsidRDefault="00391056" w:rsidP="00391056">
      <w:pPr>
        <w:rPr>
          <w:spacing w:val="-40"/>
          <w:sz w:val="16"/>
          <w:szCs w:val="16"/>
          <w:lang w:val="ru-RU"/>
        </w:rPr>
      </w:pPr>
      <w:r>
        <w:rPr>
          <w:spacing w:val="-40"/>
          <w:sz w:val="24"/>
          <w:lang w:val="ru-RU"/>
        </w:rPr>
        <w:t xml:space="preserve"> </w:t>
      </w:r>
    </w:p>
    <w:p w:rsidR="00391056" w:rsidRPr="00A74CBF" w:rsidRDefault="00391056" w:rsidP="00391056">
      <w:pPr>
        <w:rPr>
          <w:sz w:val="24"/>
          <w:lang w:val="ru-RU"/>
        </w:rPr>
      </w:pPr>
      <w:r w:rsidRPr="00A74CBF">
        <w:rPr>
          <w:sz w:val="24"/>
          <w:lang w:val="ru-RU"/>
        </w:rPr>
        <w:t>«</w:t>
      </w:r>
      <w:r>
        <w:rPr>
          <w:sz w:val="24"/>
          <w:lang w:val="ru-RU"/>
        </w:rPr>
        <w:t>17</w:t>
      </w:r>
      <w:r w:rsidRPr="00A74CBF">
        <w:rPr>
          <w:sz w:val="24"/>
          <w:lang w:val="ru-RU"/>
        </w:rPr>
        <w:t>»</w:t>
      </w:r>
      <w:r>
        <w:rPr>
          <w:sz w:val="24"/>
          <w:lang w:val="ru-RU"/>
        </w:rPr>
        <w:t xml:space="preserve"> декабря 2018</w:t>
      </w:r>
      <w:r w:rsidRPr="00A74CBF">
        <w:rPr>
          <w:sz w:val="24"/>
          <w:lang w:val="ru-RU"/>
        </w:rPr>
        <w:t xml:space="preserve"> года       </w:t>
      </w:r>
      <w:r>
        <w:rPr>
          <w:sz w:val="24"/>
          <w:lang w:val="ru-RU"/>
        </w:rPr>
        <w:t xml:space="preserve">            </w:t>
      </w:r>
      <w:r w:rsidRPr="00A74CBF">
        <w:rPr>
          <w:sz w:val="24"/>
          <w:lang w:val="ru-RU"/>
        </w:rPr>
        <w:t xml:space="preserve">       </w:t>
      </w:r>
      <w:r>
        <w:rPr>
          <w:sz w:val="24"/>
          <w:lang w:val="ru-RU"/>
        </w:rPr>
        <w:t xml:space="preserve">          </w:t>
      </w:r>
      <w:r w:rsidRPr="00A74CBF">
        <w:rPr>
          <w:sz w:val="24"/>
          <w:lang w:val="ru-RU"/>
        </w:rPr>
        <w:t xml:space="preserve">    </w:t>
      </w:r>
      <w:r>
        <w:rPr>
          <w:sz w:val="24"/>
          <w:lang w:val="ru-RU"/>
        </w:rPr>
        <w:t xml:space="preserve"> </w:t>
      </w:r>
      <w:r w:rsidRPr="00A74CBF">
        <w:rPr>
          <w:sz w:val="24"/>
          <w:lang w:val="ru-RU"/>
        </w:rPr>
        <w:t xml:space="preserve">    </w:t>
      </w:r>
      <w:r>
        <w:rPr>
          <w:sz w:val="24"/>
          <w:lang w:val="ru-RU"/>
        </w:rPr>
        <w:t xml:space="preserve">                  </w:t>
      </w:r>
      <w:r w:rsidRPr="00A74CBF">
        <w:rPr>
          <w:sz w:val="24"/>
          <w:lang w:val="ru-RU"/>
        </w:rPr>
        <w:t xml:space="preserve">    </w:t>
      </w:r>
      <w:r>
        <w:rPr>
          <w:sz w:val="24"/>
          <w:lang w:val="ru-RU"/>
        </w:rPr>
        <w:t xml:space="preserve"> </w:t>
      </w:r>
      <w:r w:rsidRPr="00A74CBF">
        <w:rPr>
          <w:sz w:val="24"/>
          <w:lang w:val="ru-RU"/>
        </w:rPr>
        <w:t xml:space="preserve">             </w:t>
      </w:r>
      <w:r>
        <w:rPr>
          <w:sz w:val="24"/>
          <w:lang w:val="ru-RU"/>
        </w:rPr>
        <w:t xml:space="preserve">      </w:t>
      </w:r>
      <w:r w:rsidRPr="00A74CBF">
        <w:rPr>
          <w:sz w:val="24"/>
          <w:lang w:val="ru-RU"/>
        </w:rPr>
        <w:t xml:space="preserve"> </w:t>
      </w:r>
      <w:r>
        <w:rPr>
          <w:sz w:val="24"/>
          <w:lang w:val="ru-RU"/>
        </w:rPr>
        <w:t xml:space="preserve">                      № 5057-нпа</w:t>
      </w:r>
    </w:p>
    <w:p w:rsidR="00391056" w:rsidRDefault="00391056" w:rsidP="00391056">
      <w:pPr>
        <w:rPr>
          <w:sz w:val="28"/>
          <w:szCs w:val="28"/>
          <w:lang w:val="ru-RU"/>
        </w:rPr>
      </w:pPr>
      <w:r w:rsidRPr="00A74CBF">
        <w:rPr>
          <w:sz w:val="24"/>
          <w:lang w:val="ru-RU"/>
        </w:rPr>
        <w:t xml:space="preserve">      </w:t>
      </w:r>
      <w:r>
        <w:rPr>
          <w:sz w:val="24"/>
          <w:lang w:val="ru-RU"/>
        </w:rPr>
        <w:t xml:space="preserve"> </w:t>
      </w:r>
      <w:r w:rsidRPr="00A74CBF">
        <w:rPr>
          <w:sz w:val="24"/>
          <w:lang w:val="ru-RU"/>
        </w:rPr>
        <w:t xml:space="preserve">     г. Сургут</w:t>
      </w:r>
    </w:p>
    <w:p w:rsidR="00391056" w:rsidRDefault="00391056" w:rsidP="00391056">
      <w:pPr>
        <w:pStyle w:val="ConsPlusNormal"/>
        <w:jc w:val="both"/>
        <w:outlineLvl w:val="0"/>
        <w:rPr>
          <w:rFonts w:ascii="Times New Roman" w:hAnsi="Times New Roman" w:cs="Times New Roman"/>
          <w:sz w:val="28"/>
          <w:szCs w:val="28"/>
        </w:rPr>
      </w:pPr>
    </w:p>
    <w:p w:rsidR="00391056" w:rsidRPr="00553C68" w:rsidRDefault="00391056" w:rsidP="00391056">
      <w:pPr>
        <w:jc w:val="both"/>
        <w:rPr>
          <w:sz w:val="28"/>
          <w:szCs w:val="28"/>
          <w:lang w:val="ru-RU"/>
        </w:rPr>
      </w:pPr>
      <w:r w:rsidRPr="00D34B53">
        <w:rPr>
          <w:sz w:val="28"/>
          <w:szCs w:val="28"/>
          <w:lang w:val="ru-RU"/>
        </w:rPr>
        <w:t>О</w:t>
      </w:r>
      <w:r>
        <w:rPr>
          <w:sz w:val="28"/>
          <w:szCs w:val="28"/>
          <w:lang w:val="ru-RU"/>
        </w:rPr>
        <w:t>б установлении</w:t>
      </w:r>
      <w:r w:rsidRPr="00D34B53">
        <w:rPr>
          <w:sz w:val="28"/>
          <w:szCs w:val="28"/>
          <w:lang w:val="ru-RU"/>
        </w:rPr>
        <w:t xml:space="preserve"> </w:t>
      </w:r>
      <w:r>
        <w:rPr>
          <w:sz w:val="28"/>
          <w:szCs w:val="28"/>
          <w:lang w:val="ru-RU"/>
        </w:rPr>
        <w:t xml:space="preserve">платы, </w:t>
      </w:r>
      <w:r w:rsidRPr="003701F1">
        <w:rPr>
          <w:sz w:val="28"/>
          <w:szCs w:val="28"/>
          <w:lang w:val="ru-RU"/>
        </w:rPr>
        <w:t xml:space="preserve">взимаемой </w:t>
      </w:r>
    </w:p>
    <w:p w:rsidR="00391056" w:rsidRPr="003701F1" w:rsidRDefault="00391056" w:rsidP="00391056">
      <w:pPr>
        <w:jc w:val="both"/>
        <w:rPr>
          <w:sz w:val="28"/>
          <w:szCs w:val="28"/>
          <w:lang w:val="ru-RU"/>
        </w:rPr>
      </w:pPr>
      <w:r w:rsidRPr="003701F1">
        <w:rPr>
          <w:sz w:val="28"/>
          <w:szCs w:val="28"/>
          <w:lang w:val="ru-RU"/>
        </w:rPr>
        <w:t>с родителей (законных представителей)</w:t>
      </w:r>
    </w:p>
    <w:p w:rsidR="00391056" w:rsidRPr="003701F1" w:rsidRDefault="00391056" w:rsidP="00391056">
      <w:pPr>
        <w:jc w:val="both"/>
        <w:rPr>
          <w:sz w:val="28"/>
          <w:szCs w:val="28"/>
          <w:lang w:val="ru-RU"/>
        </w:rPr>
      </w:pPr>
      <w:r w:rsidRPr="003701F1">
        <w:rPr>
          <w:sz w:val="28"/>
          <w:szCs w:val="28"/>
          <w:lang w:val="ru-RU"/>
        </w:rPr>
        <w:t>за присмотр и уход за ребёнком (детьми)</w:t>
      </w:r>
    </w:p>
    <w:p w:rsidR="00391056" w:rsidRPr="003701F1" w:rsidRDefault="00391056" w:rsidP="00391056">
      <w:pPr>
        <w:jc w:val="both"/>
        <w:rPr>
          <w:sz w:val="28"/>
          <w:szCs w:val="28"/>
          <w:lang w:val="ru-RU"/>
        </w:rPr>
      </w:pPr>
      <w:r w:rsidRPr="003701F1">
        <w:rPr>
          <w:sz w:val="28"/>
          <w:szCs w:val="28"/>
          <w:lang w:val="ru-RU"/>
        </w:rPr>
        <w:t xml:space="preserve">в муниципальных образовательных </w:t>
      </w:r>
    </w:p>
    <w:p w:rsidR="00391056" w:rsidRPr="00C12438" w:rsidRDefault="00391056" w:rsidP="00391056">
      <w:pPr>
        <w:jc w:val="both"/>
        <w:rPr>
          <w:sz w:val="28"/>
          <w:szCs w:val="28"/>
          <w:lang w:val="ru-RU"/>
        </w:rPr>
      </w:pPr>
      <w:r w:rsidRPr="00C12438">
        <w:rPr>
          <w:sz w:val="28"/>
          <w:szCs w:val="28"/>
          <w:lang w:val="ru-RU"/>
        </w:rPr>
        <w:t>организациях</w:t>
      </w:r>
      <w:r>
        <w:rPr>
          <w:sz w:val="28"/>
          <w:szCs w:val="28"/>
          <w:lang w:val="ru-RU"/>
        </w:rPr>
        <w:t xml:space="preserve"> </w:t>
      </w:r>
      <w:r w:rsidRPr="00C12438">
        <w:rPr>
          <w:sz w:val="28"/>
          <w:szCs w:val="28"/>
          <w:lang w:val="ru-RU"/>
        </w:rPr>
        <w:t xml:space="preserve">Сургутского района, </w:t>
      </w:r>
    </w:p>
    <w:p w:rsidR="00391056" w:rsidRPr="00C12438" w:rsidRDefault="00391056" w:rsidP="00391056">
      <w:pPr>
        <w:jc w:val="both"/>
        <w:rPr>
          <w:sz w:val="28"/>
          <w:szCs w:val="28"/>
          <w:lang w:val="ru-RU"/>
        </w:rPr>
      </w:pPr>
      <w:r w:rsidRPr="00C12438">
        <w:rPr>
          <w:sz w:val="28"/>
          <w:szCs w:val="28"/>
          <w:lang w:val="ru-RU"/>
        </w:rPr>
        <w:t xml:space="preserve">реализующих образовательные программы </w:t>
      </w:r>
    </w:p>
    <w:p w:rsidR="00391056" w:rsidRDefault="00391056" w:rsidP="00391056">
      <w:pPr>
        <w:jc w:val="both"/>
        <w:rPr>
          <w:sz w:val="28"/>
          <w:szCs w:val="28"/>
          <w:lang w:val="ru-RU"/>
        </w:rPr>
      </w:pPr>
      <w:r w:rsidRPr="00C12438">
        <w:rPr>
          <w:sz w:val="28"/>
          <w:szCs w:val="28"/>
          <w:lang w:val="ru-RU"/>
        </w:rPr>
        <w:t>дошкольного образования</w:t>
      </w:r>
      <w:r>
        <w:rPr>
          <w:sz w:val="28"/>
          <w:szCs w:val="28"/>
          <w:lang w:val="ru-RU"/>
        </w:rPr>
        <w:t xml:space="preserve"> и её размера</w:t>
      </w:r>
    </w:p>
    <w:p w:rsidR="00391056" w:rsidRPr="00C12438" w:rsidRDefault="00391056" w:rsidP="00391056">
      <w:pPr>
        <w:jc w:val="both"/>
        <w:rPr>
          <w:sz w:val="28"/>
          <w:szCs w:val="28"/>
          <w:lang w:val="ru-RU"/>
        </w:rPr>
      </w:pPr>
    </w:p>
    <w:p w:rsidR="00391056" w:rsidRPr="00C12438" w:rsidRDefault="00391056" w:rsidP="00391056">
      <w:pPr>
        <w:ind w:firstLine="708"/>
        <w:jc w:val="both"/>
        <w:rPr>
          <w:sz w:val="28"/>
          <w:szCs w:val="28"/>
          <w:lang w:val="ru-RU"/>
        </w:rPr>
      </w:pPr>
      <w:r w:rsidRPr="00C12438">
        <w:rPr>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C12438">
        <w:rPr>
          <w:sz w:val="28"/>
          <w:szCs w:val="28"/>
          <w:lang w:val="ru-RU"/>
        </w:rPr>
        <w:t>»</w:t>
      </w:r>
      <w:r>
        <w:rPr>
          <w:sz w:val="28"/>
          <w:szCs w:val="28"/>
          <w:lang w:val="ru-RU"/>
        </w:rPr>
        <w:t>,</w:t>
      </w:r>
      <w:r w:rsidRPr="00C12438">
        <w:rPr>
          <w:sz w:val="28"/>
          <w:szCs w:val="28"/>
          <w:lang w:val="ru-RU"/>
        </w:rPr>
        <w:t xml:space="preserve">   </w:t>
      </w:r>
      <w:proofErr w:type="gramEnd"/>
      <w:r w:rsidRPr="00C12438">
        <w:rPr>
          <w:sz w:val="28"/>
          <w:szCs w:val="28"/>
          <w:lang w:val="ru-RU"/>
        </w:rPr>
        <w:t xml:space="preserve">            </w:t>
      </w:r>
      <w:r>
        <w:rPr>
          <w:sz w:val="28"/>
          <w:szCs w:val="28"/>
          <w:lang w:val="ru-RU"/>
        </w:rPr>
        <w:t>статьёй</w:t>
      </w:r>
      <w:r w:rsidRPr="00C12438">
        <w:rPr>
          <w:sz w:val="28"/>
          <w:szCs w:val="28"/>
          <w:lang w:val="ru-RU"/>
        </w:rPr>
        <w:t xml:space="preserve"> 65 </w:t>
      </w:r>
      <w:r>
        <w:rPr>
          <w:sz w:val="28"/>
          <w:szCs w:val="28"/>
          <w:lang w:val="ru-RU"/>
        </w:rPr>
        <w:t xml:space="preserve">Федерального закона </w:t>
      </w:r>
      <w:r w:rsidRPr="00C12438">
        <w:rPr>
          <w:sz w:val="28"/>
          <w:szCs w:val="28"/>
          <w:lang w:val="ru-RU"/>
        </w:rPr>
        <w:t xml:space="preserve">от 29.12.2012 № 273-ФЗ «Об образовании </w:t>
      </w:r>
      <w:r>
        <w:rPr>
          <w:sz w:val="28"/>
          <w:szCs w:val="28"/>
          <w:lang w:val="ru-RU"/>
        </w:rPr>
        <w:br/>
      </w:r>
      <w:r w:rsidRPr="00C12438">
        <w:rPr>
          <w:sz w:val="28"/>
          <w:szCs w:val="28"/>
          <w:lang w:val="ru-RU"/>
        </w:rPr>
        <w:t>в Российской Федерации», Уставом Сургутск</w:t>
      </w:r>
      <w:r>
        <w:rPr>
          <w:sz w:val="28"/>
          <w:szCs w:val="28"/>
          <w:lang w:val="ru-RU"/>
        </w:rPr>
        <w:t>ого</w:t>
      </w:r>
      <w:r w:rsidRPr="00C12438">
        <w:rPr>
          <w:sz w:val="28"/>
          <w:szCs w:val="28"/>
          <w:lang w:val="ru-RU"/>
        </w:rPr>
        <w:t xml:space="preserve"> район</w:t>
      </w:r>
      <w:r>
        <w:rPr>
          <w:sz w:val="28"/>
          <w:szCs w:val="28"/>
          <w:lang w:val="ru-RU"/>
        </w:rPr>
        <w:t xml:space="preserve">а, </w:t>
      </w:r>
      <w:r w:rsidRPr="00C12438">
        <w:rPr>
          <w:sz w:val="28"/>
          <w:szCs w:val="28"/>
          <w:lang w:val="ru-RU"/>
        </w:rPr>
        <w:t>во исполнение распоряжени</w:t>
      </w:r>
      <w:r>
        <w:rPr>
          <w:sz w:val="28"/>
          <w:szCs w:val="28"/>
          <w:lang w:val="ru-RU"/>
        </w:rPr>
        <w:t>я</w:t>
      </w:r>
      <w:r w:rsidRPr="00C12438">
        <w:rPr>
          <w:sz w:val="28"/>
          <w:szCs w:val="28"/>
          <w:lang w:val="ru-RU"/>
        </w:rPr>
        <w:t xml:space="preserve"> администрации Сургутского района от </w:t>
      </w:r>
      <w:r>
        <w:rPr>
          <w:sz w:val="28"/>
          <w:szCs w:val="28"/>
          <w:lang w:val="ru-RU"/>
        </w:rPr>
        <w:t>25</w:t>
      </w:r>
      <w:r w:rsidRPr="00C12438">
        <w:rPr>
          <w:sz w:val="28"/>
          <w:szCs w:val="28"/>
          <w:lang w:val="ru-RU"/>
        </w:rPr>
        <w:t>.</w:t>
      </w:r>
      <w:r>
        <w:rPr>
          <w:sz w:val="28"/>
          <w:szCs w:val="28"/>
          <w:lang w:val="ru-RU"/>
        </w:rPr>
        <w:t>1</w:t>
      </w:r>
      <w:r w:rsidRPr="00C12438">
        <w:rPr>
          <w:sz w:val="28"/>
          <w:szCs w:val="28"/>
          <w:lang w:val="ru-RU"/>
        </w:rPr>
        <w:t>0.201</w:t>
      </w:r>
      <w:r>
        <w:rPr>
          <w:sz w:val="28"/>
          <w:szCs w:val="28"/>
          <w:lang w:val="ru-RU"/>
        </w:rPr>
        <w:t>8</w:t>
      </w:r>
      <w:r w:rsidRPr="00C12438">
        <w:rPr>
          <w:sz w:val="28"/>
          <w:szCs w:val="28"/>
          <w:lang w:val="ru-RU"/>
        </w:rPr>
        <w:t xml:space="preserve"> № </w:t>
      </w:r>
      <w:r>
        <w:rPr>
          <w:sz w:val="28"/>
          <w:szCs w:val="28"/>
          <w:lang w:val="ru-RU"/>
        </w:rPr>
        <w:t>78</w:t>
      </w:r>
      <w:r w:rsidRPr="00C12438">
        <w:rPr>
          <w:sz w:val="28"/>
          <w:szCs w:val="28"/>
          <w:lang w:val="ru-RU"/>
        </w:rPr>
        <w:t xml:space="preserve">6-р </w:t>
      </w:r>
      <w:r>
        <w:rPr>
          <w:sz w:val="28"/>
          <w:szCs w:val="28"/>
          <w:lang w:val="ru-RU"/>
        </w:rPr>
        <w:br/>
      </w:r>
      <w:r w:rsidRPr="00C12438">
        <w:rPr>
          <w:sz w:val="28"/>
          <w:szCs w:val="28"/>
          <w:lang w:val="ru-RU"/>
        </w:rPr>
        <w:t>«Об утверждении плана подготовки правовых актов»:</w:t>
      </w:r>
    </w:p>
    <w:p w:rsidR="00391056" w:rsidRPr="00C12438" w:rsidRDefault="00391056" w:rsidP="00391056">
      <w:pPr>
        <w:ind w:firstLine="708"/>
        <w:jc w:val="both"/>
        <w:rPr>
          <w:sz w:val="28"/>
          <w:szCs w:val="28"/>
          <w:lang w:val="ru-RU"/>
        </w:rPr>
      </w:pPr>
      <w:r>
        <w:rPr>
          <w:sz w:val="28"/>
          <w:szCs w:val="28"/>
          <w:lang w:val="ru-RU"/>
        </w:rPr>
        <w:t>1. Установить плату,</w:t>
      </w:r>
      <w:r w:rsidRPr="00553C68">
        <w:rPr>
          <w:sz w:val="28"/>
          <w:szCs w:val="28"/>
          <w:lang w:val="ru-RU"/>
        </w:rPr>
        <w:t xml:space="preserve"> взимаем</w:t>
      </w:r>
      <w:r>
        <w:rPr>
          <w:sz w:val="28"/>
          <w:szCs w:val="28"/>
          <w:lang w:val="ru-RU"/>
        </w:rPr>
        <w:t>ую</w:t>
      </w:r>
      <w:r w:rsidRPr="00553C68">
        <w:rPr>
          <w:sz w:val="28"/>
          <w:szCs w:val="28"/>
          <w:lang w:val="ru-RU"/>
        </w:rPr>
        <w:t xml:space="preserve"> с родителей (законных представителей)</w:t>
      </w:r>
      <w:r>
        <w:rPr>
          <w:sz w:val="28"/>
          <w:szCs w:val="28"/>
          <w:lang w:val="ru-RU"/>
        </w:rPr>
        <w:t xml:space="preserve"> </w:t>
      </w:r>
      <w:r>
        <w:rPr>
          <w:sz w:val="28"/>
          <w:szCs w:val="28"/>
          <w:lang w:val="ru-RU"/>
        </w:rPr>
        <w:br/>
      </w:r>
      <w:r w:rsidRPr="00553C68">
        <w:rPr>
          <w:sz w:val="28"/>
          <w:szCs w:val="28"/>
          <w:lang w:val="ru-RU"/>
        </w:rPr>
        <w:t>за присмотр и уход за ребёнком (детьми)</w:t>
      </w:r>
      <w:r>
        <w:rPr>
          <w:sz w:val="28"/>
          <w:szCs w:val="28"/>
          <w:lang w:val="ru-RU"/>
        </w:rPr>
        <w:t xml:space="preserve"> </w:t>
      </w:r>
      <w:r w:rsidRPr="00553C68">
        <w:rPr>
          <w:sz w:val="28"/>
          <w:szCs w:val="28"/>
          <w:lang w:val="ru-RU"/>
        </w:rPr>
        <w:t xml:space="preserve">в муниципальных образовательных </w:t>
      </w:r>
      <w:r w:rsidRPr="00C12438">
        <w:rPr>
          <w:sz w:val="28"/>
          <w:szCs w:val="28"/>
          <w:lang w:val="ru-RU"/>
        </w:rPr>
        <w:t>организациях</w:t>
      </w:r>
      <w:r>
        <w:rPr>
          <w:sz w:val="28"/>
          <w:szCs w:val="28"/>
          <w:lang w:val="ru-RU"/>
        </w:rPr>
        <w:t xml:space="preserve"> </w:t>
      </w:r>
      <w:r w:rsidRPr="00C12438">
        <w:rPr>
          <w:sz w:val="28"/>
          <w:szCs w:val="28"/>
          <w:lang w:val="ru-RU"/>
        </w:rPr>
        <w:t>Сургутского района,</w:t>
      </w:r>
      <w:r>
        <w:rPr>
          <w:sz w:val="28"/>
          <w:szCs w:val="28"/>
          <w:lang w:val="ru-RU"/>
        </w:rPr>
        <w:t xml:space="preserve"> </w:t>
      </w:r>
      <w:r w:rsidRPr="00C12438">
        <w:rPr>
          <w:sz w:val="28"/>
          <w:szCs w:val="28"/>
          <w:lang w:val="ru-RU"/>
        </w:rPr>
        <w:t>реализующих образовательные программы дошкольного образования</w:t>
      </w:r>
      <w:r>
        <w:rPr>
          <w:sz w:val="28"/>
          <w:szCs w:val="28"/>
          <w:lang w:val="ru-RU"/>
        </w:rPr>
        <w:t xml:space="preserve"> и её размера</w:t>
      </w:r>
      <w:r w:rsidRPr="00C12438">
        <w:rPr>
          <w:sz w:val="28"/>
          <w:szCs w:val="28"/>
          <w:lang w:val="ru-RU"/>
        </w:rPr>
        <w:t xml:space="preserve"> согласно приложению 1 к настоящему постановлению.</w:t>
      </w:r>
    </w:p>
    <w:p w:rsidR="00391056" w:rsidRPr="00750734" w:rsidRDefault="00391056" w:rsidP="00391056">
      <w:pPr>
        <w:ind w:firstLine="708"/>
        <w:jc w:val="both"/>
        <w:rPr>
          <w:sz w:val="28"/>
          <w:szCs w:val="28"/>
          <w:lang w:val="ru-RU"/>
        </w:rPr>
      </w:pPr>
      <w:r w:rsidRPr="00750734">
        <w:rPr>
          <w:sz w:val="28"/>
          <w:szCs w:val="28"/>
          <w:lang w:val="ru-RU"/>
        </w:rPr>
        <w:t>2. Утвердить Порядок взимания платы, с родителей (законных представителей) за присмотр и уход за ребёнком (детьми) в муниципальных образовательных организациях Сургутского района, реализующих образовательные программы дошкольного образования согласно приложению 2 к настоящему постановлению.</w:t>
      </w:r>
    </w:p>
    <w:p w:rsidR="00391056" w:rsidRPr="008C6A9D" w:rsidRDefault="00391056" w:rsidP="00391056">
      <w:pPr>
        <w:ind w:firstLine="708"/>
        <w:jc w:val="both"/>
        <w:rPr>
          <w:sz w:val="28"/>
          <w:szCs w:val="28"/>
          <w:lang w:val="ru-RU"/>
        </w:rPr>
      </w:pPr>
      <w:r>
        <w:rPr>
          <w:sz w:val="28"/>
          <w:szCs w:val="28"/>
          <w:lang w:val="ru-RU"/>
        </w:rPr>
        <w:t>3</w:t>
      </w:r>
      <w:r w:rsidRPr="008C6A9D">
        <w:rPr>
          <w:sz w:val="28"/>
          <w:szCs w:val="28"/>
          <w:lang w:val="ru-RU"/>
        </w:rPr>
        <w:t>. Департаменту образования и молодёжной политики администрации Сургутского района:</w:t>
      </w:r>
    </w:p>
    <w:p w:rsidR="00391056" w:rsidRPr="008C6A9D" w:rsidRDefault="00391056" w:rsidP="00391056">
      <w:pPr>
        <w:ind w:firstLine="708"/>
        <w:jc w:val="both"/>
        <w:rPr>
          <w:sz w:val="28"/>
          <w:szCs w:val="28"/>
          <w:lang w:val="ru-RU"/>
        </w:rPr>
      </w:pPr>
      <w:r>
        <w:rPr>
          <w:sz w:val="28"/>
          <w:szCs w:val="28"/>
          <w:lang w:val="ru-RU"/>
        </w:rPr>
        <w:t>3</w:t>
      </w:r>
      <w:r w:rsidRPr="008C6A9D">
        <w:rPr>
          <w:sz w:val="28"/>
          <w:szCs w:val="28"/>
          <w:lang w:val="ru-RU"/>
        </w:rPr>
        <w:t>.1. Направить настоящее постановление руководителям подведомственных муниципальных образовательных организаций Сургутского района, реализующих образовательные программы дошкольного образования, директору муниципального казённого учреждения «Управление учёта</w:t>
      </w:r>
      <w:r>
        <w:rPr>
          <w:sz w:val="28"/>
          <w:szCs w:val="28"/>
          <w:lang w:val="ru-RU"/>
        </w:rPr>
        <w:t xml:space="preserve"> и отчётности» </w:t>
      </w:r>
      <w:r w:rsidRPr="008C6A9D">
        <w:rPr>
          <w:sz w:val="28"/>
          <w:szCs w:val="28"/>
          <w:lang w:val="ru-RU"/>
        </w:rPr>
        <w:t xml:space="preserve">в недельный срок </w:t>
      </w:r>
      <w:r>
        <w:rPr>
          <w:sz w:val="28"/>
          <w:szCs w:val="28"/>
          <w:lang w:val="ru-RU"/>
        </w:rPr>
        <w:br/>
      </w:r>
      <w:r w:rsidRPr="008C6A9D">
        <w:rPr>
          <w:sz w:val="28"/>
          <w:szCs w:val="28"/>
          <w:lang w:val="ru-RU"/>
        </w:rPr>
        <w:t>с момента его издания.</w:t>
      </w:r>
    </w:p>
    <w:p w:rsidR="00391056" w:rsidRPr="008C6A9D" w:rsidRDefault="00391056" w:rsidP="00391056">
      <w:pPr>
        <w:ind w:firstLine="708"/>
        <w:jc w:val="both"/>
        <w:rPr>
          <w:sz w:val="28"/>
          <w:szCs w:val="28"/>
          <w:lang w:val="ru-RU"/>
        </w:rPr>
      </w:pPr>
      <w:r>
        <w:rPr>
          <w:sz w:val="28"/>
          <w:szCs w:val="28"/>
          <w:lang w:val="ru-RU"/>
        </w:rPr>
        <w:t>3</w:t>
      </w:r>
      <w:r w:rsidRPr="008C6A9D">
        <w:rPr>
          <w:sz w:val="28"/>
          <w:szCs w:val="28"/>
          <w:lang w:val="ru-RU"/>
        </w:rPr>
        <w:t xml:space="preserve">.2. Обеспечить информирование родителей (законных представителей) обучающихся подведомственных муниципальных образовательных организаций </w:t>
      </w:r>
      <w:r w:rsidRPr="008C6A9D">
        <w:rPr>
          <w:sz w:val="28"/>
          <w:szCs w:val="28"/>
          <w:lang w:val="ru-RU"/>
        </w:rPr>
        <w:lastRenderedPageBreak/>
        <w:t>Сургутского района, реализующих образовательные программы дошкольного образования о внесённых изменениях.</w:t>
      </w:r>
    </w:p>
    <w:p w:rsidR="00391056" w:rsidRPr="00C12438" w:rsidRDefault="00391056" w:rsidP="00391056">
      <w:pPr>
        <w:ind w:firstLine="708"/>
        <w:jc w:val="both"/>
        <w:rPr>
          <w:sz w:val="28"/>
          <w:szCs w:val="28"/>
          <w:lang w:val="ru-RU"/>
        </w:rPr>
      </w:pPr>
      <w:r>
        <w:rPr>
          <w:sz w:val="28"/>
          <w:szCs w:val="28"/>
          <w:lang w:val="ru-RU"/>
        </w:rPr>
        <w:t>4</w:t>
      </w:r>
      <w:r w:rsidRPr="00C12438">
        <w:rPr>
          <w:sz w:val="28"/>
          <w:szCs w:val="28"/>
          <w:lang w:val="ru-RU"/>
        </w:rPr>
        <w:t xml:space="preserve">. Признать утратившими силу следующие постановления администрации Сургутского района: </w:t>
      </w:r>
    </w:p>
    <w:p w:rsidR="00391056" w:rsidRPr="00C12438" w:rsidRDefault="00391056" w:rsidP="00391056">
      <w:pPr>
        <w:ind w:firstLine="708"/>
        <w:jc w:val="both"/>
        <w:rPr>
          <w:sz w:val="28"/>
          <w:szCs w:val="28"/>
          <w:lang w:val="ru-RU"/>
        </w:rPr>
      </w:pPr>
      <w:r w:rsidRPr="00C12438">
        <w:rPr>
          <w:sz w:val="28"/>
          <w:szCs w:val="28"/>
          <w:lang w:val="ru-RU"/>
        </w:rPr>
        <w:t xml:space="preserve">- от </w:t>
      </w:r>
      <w:r>
        <w:rPr>
          <w:sz w:val="28"/>
          <w:szCs w:val="28"/>
          <w:lang w:val="ru-RU"/>
        </w:rPr>
        <w:t>21</w:t>
      </w:r>
      <w:r w:rsidRPr="00C12438">
        <w:rPr>
          <w:sz w:val="28"/>
          <w:szCs w:val="28"/>
          <w:lang w:val="ru-RU"/>
        </w:rPr>
        <w:t>.1</w:t>
      </w:r>
      <w:r>
        <w:rPr>
          <w:sz w:val="28"/>
          <w:szCs w:val="28"/>
          <w:lang w:val="ru-RU"/>
        </w:rPr>
        <w:t>0</w:t>
      </w:r>
      <w:r w:rsidRPr="00C12438">
        <w:rPr>
          <w:sz w:val="28"/>
          <w:szCs w:val="28"/>
          <w:lang w:val="ru-RU"/>
        </w:rPr>
        <w:t>.201</w:t>
      </w:r>
      <w:r>
        <w:rPr>
          <w:sz w:val="28"/>
          <w:szCs w:val="28"/>
          <w:lang w:val="ru-RU"/>
        </w:rPr>
        <w:t>5</w:t>
      </w:r>
      <w:r w:rsidRPr="00C12438">
        <w:rPr>
          <w:sz w:val="28"/>
          <w:szCs w:val="28"/>
          <w:lang w:val="ru-RU"/>
        </w:rPr>
        <w:t xml:space="preserve"> № </w:t>
      </w:r>
      <w:r>
        <w:rPr>
          <w:sz w:val="28"/>
          <w:szCs w:val="28"/>
          <w:lang w:val="ru-RU"/>
        </w:rPr>
        <w:t>4597</w:t>
      </w:r>
      <w:r w:rsidRPr="00C12438">
        <w:rPr>
          <w:sz w:val="28"/>
          <w:szCs w:val="28"/>
          <w:lang w:val="ru-RU"/>
        </w:rPr>
        <w:t xml:space="preserve">-нпа «О порядке </w:t>
      </w:r>
      <w:r>
        <w:rPr>
          <w:sz w:val="28"/>
          <w:szCs w:val="28"/>
          <w:lang w:val="ru-RU"/>
        </w:rPr>
        <w:t xml:space="preserve">расчёта </w:t>
      </w:r>
      <w:r w:rsidRPr="00750734">
        <w:rPr>
          <w:sz w:val="28"/>
          <w:szCs w:val="28"/>
          <w:lang w:val="ru-RU"/>
        </w:rPr>
        <w:t xml:space="preserve">нормативных затрат </w:t>
      </w:r>
      <w:r>
        <w:rPr>
          <w:sz w:val="28"/>
          <w:szCs w:val="28"/>
          <w:lang w:val="ru-RU"/>
        </w:rPr>
        <w:br/>
        <w:t>н</w:t>
      </w:r>
      <w:r w:rsidRPr="00750734">
        <w:rPr>
          <w:sz w:val="28"/>
          <w:szCs w:val="28"/>
          <w:lang w:val="ru-RU"/>
        </w:rPr>
        <w:t>а оказание услуги по присмотру и уходу</w:t>
      </w:r>
      <w:r>
        <w:rPr>
          <w:sz w:val="28"/>
          <w:szCs w:val="28"/>
          <w:lang w:val="ru-RU"/>
        </w:rPr>
        <w:t xml:space="preserve"> </w:t>
      </w:r>
      <w:r w:rsidRPr="00750734">
        <w:rPr>
          <w:sz w:val="28"/>
          <w:szCs w:val="28"/>
          <w:lang w:val="ru-RU"/>
        </w:rPr>
        <w:t>за ребёнком (детьми), порядке определения,</w:t>
      </w:r>
      <w:r>
        <w:rPr>
          <w:sz w:val="28"/>
          <w:szCs w:val="28"/>
          <w:lang w:val="ru-RU"/>
        </w:rPr>
        <w:t xml:space="preserve"> </w:t>
      </w:r>
      <w:r w:rsidRPr="00750734">
        <w:rPr>
          <w:sz w:val="28"/>
          <w:szCs w:val="28"/>
          <w:lang w:val="ru-RU"/>
        </w:rPr>
        <w:t>размера</w:t>
      </w:r>
      <w:r>
        <w:rPr>
          <w:sz w:val="28"/>
          <w:szCs w:val="28"/>
          <w:lang w:val="ru-RU"/>
        </w:rPr>
        <w:t xml:space="preserve"> </w:t>
      </w:r>
      <w:r w:rsidRPr="00750734">
        <w:rPr>
          <w:sz w:val="28"/>
          <w:szCs w:val="28"/>
          <w:lang w:val="ru-RU"/>
        </w:rPr>
        <w:t>и расходования платы, взимаемой с родителей (законных представителей)</w:t>
      </w:r>
      <w:r>
        <w:rPr>
          <w:sz w:val="28"/>
          <w:szCs w:val="28"/>
          <w:lang w:val="ru-RU"/>
        </w:rPr>
        <w:t xml:space="preserve"> </w:t>
      </w:r>
      <w:r w:rsidRPr="00750734">
        <w:rPr>
          <w:sz w:val="28"/>
          <w:szCs w:val="28"/>
          <w:lang w:val="ru-RU"/>
        </w:rPr>
        <w:t>за присмотр и уход за ребёнком (детьми)</w:t>
      </w:r>
      <w:r>
        <w:rPr>
          <w:sz w:val="28"/>
          <w:szCs w:val="28"/>
          <w:lang w:val="ru-RU"/>
        </w:rPr>
        <w:t xml:space="preserve"> </w:t>
      </w:r>
      <w:r w:rsidRPr="00750734">
        <w:rPr>
          <w:sz w:val="28"/>
          <w:szCs w:val="28"/>
          <w:lang w:val="ru-RU"/>
        </w:rPr>
        <w:t xml:space="preserve">в муниципальных образовательных </w:t>
      </w:r>
      <w:r w:rsidRPr="00C12438">
        <w:rPr>
          <w:sz w:val="28"/>
          <w:szCs w:val="28"/>
          <w:lang w:val="ru-RU"/>
        </w:rPr>
        <w:t>организациях</w:t>
      </w:r>
      <w:r>
        <w:rPr>
          <w:sz w:val="28"/>
          <w:szCs w:val="28"/>
          <w:lang w:val="ru-RU"/>
        </w:rPr>
        <w:t xml:space="preserve"> </w:t>
      </w:r>
      <w:r w:rsidRPr="00C12438">
        <w:rPr>
          <w:sz w:val="28"/>
          <w:szCs w:val="28"/>
          <w:lang w:val="ru-RU"/>
        </w:rPr>
        <w:t>Сургутского района, реализующих образовательные программы</w:t>
      </w:r>
      <w:r>
        <w:rPr>
          <w:sz w:val="28"/>
          <w:szCs w:val="28"/>
          <w:lang w:val="ru-RU"/>
        </w:rPr>
        <w:t xml:space="preserve"> </w:t>
      </w:r>
      <w:r w:rsidRPr="00C12438">
        <w:rPr>
          <w:sz w:val="28"/>
          <w:szCs w:val="28"/>
          <w:lang w:val="ru-RU"/>
        </w:rPr>
        <w:t>дошкольного образования, порядке её взимания</w:t>
      </w:r>
      <w:r>
        <w:rPr>
          <w:sz w:val="28"/>
          <w:szCs w:val="28"/>
          <w:lang w:val="ru-RU"/>
        </w:rPr>
        <w:t>»</w:t>
      </w:r>
      <w:r w:rsidRPr="00C12438">
        <w:rPr>
          <w:sz w:val="28"/>
          <w:szCs w:val="28"/>
          <w:lang w:val="ru-RU"/>
        </w:rPr>
        <w:t>;</w:t>
      </w:r>
    </w:p>
    <w:p w:rsidR="00391056" w:rsidRPr="00C12438" w:rsidRDefault="00391056" w:rsidP="00391056">
      <w:pPr>
        <w:ind w:firstLine="708"/>
        <w:jc w:val="both"/>
        <w:rPr>
          <w:sz w:val="28"/>
          <w:szCs w:val="28"/>
          <w:lang w:val="ru-RU"/>
        </w:rPr>
      </w:pPr>
      <w:r w:rsidRPr="00C12438">
        <w:rPr>
          <w:sz w:val="28"/>
          <w:szCs w:val="28"/>
          <w:lang w:val="ru-RU"/>
        </w:rPr>
        <w:t xml:space="preserve">- от </w:t>
      </w:r>
      <w:r>
        <w:rPr>
          <w:sz w:val="28"/>
          <w:szCs w:val="28"/>
          <w:lang w:val="ru-RU"/>
        </w:rPr>
        <w:t>23.12.2015</w:t>
      </w:r>
      <w:r w:rsidRPr="00C12438">
        <w:rPr>
          <w:sz w:val="28"/>
          <w:szCs w:val="28"/>
          <w:lang w:val="ru-RU"/>
        </w:rPr>
        <w:t xml:space="preserve"> №</w:t>
      </w:r>
      <w:r>
        <w:rPr>
          <w:sz w:val="28"/>
          <w:szCs w:val="28"/>
          <w:lang w:val="ru-RU"/>
        </w:rPr>
        <w:t xml:space="preserve"> 5380</w:t>
      </w:r>
      <w:r w:rsidRPr="00C12438">
        <w:rPr>
          <w:sz w:val="28"/>
          <w:szCs w:val="28"/>
          <w:lang w:val="ru-RU"/>
        </w:rPr>
        <w:t>-нпа «</w:t>
      </w:r>
      <w:r>
        <w:rPr>
          <w:sz w:val="28"/>
          <w:szCs w:val="28"/>
          <w:lang w:val="ru-RU"/>
        </w:rPr>
        <w:t>О внесении изменений в постановление администрации Сургутского района от 21.10.2015 № 4597-нпа</w:t>
      </w:r>
      <w:r w:rsidRPr="00C12438">
        <w:rPr>
          <w:sz w:val="28"/>
          <w:szCs w:val="28"/>
          <w:lang w:val="ru-RU"/>
        </w:rPr>
        <w:t xml:space="preserve">»; </w:t>
      </w:r>
    </w:p>
    <w:p w:rsidR="00391056" w:rsidRPr="00C12438" w:rsidRDefault="00391056" w:rsidP="00391056">
      <w:pPr>
        <w:ind w:firstLine="708"/>
        <w:jc w:val="both"/>
        <w:rPr>
          <w:sz w:val="28"/>
          <w:szCs w:val="28"/>
          <w:lang w:val="ru-RU"/>
        </w:rPr>
      </w:pPr>
      <w:r w:rsidRPr="00C12438">
        <w:rPr>
          <w:sz w:val="28"/>
          <w:szCs w:val="28"/>
          <w:lang w:val="ru-RU"/>
        </w:rPr>
        <w:t xml:space="preserve">- от </w:t>
      </w:r>
      <w:r>
        <w:rPr>
          <w:sz w:val="28"/>
          <w:szCs w:val="28"/>
          <w:lang w:val="ru-RU"/>
        </w:rPr>
        <w:t>17.03.2016</w:t>
      </w:r>
      <w:r w:rsidRPr="00C12438">
        <w:rPr>
          <w:sz w:val="28"/>
          <w:szCs w:val="28"/>
          <w:lang w:val="ru-RU"/>
        </w:rPr>
        <w:t xml:space="preserve"> №</w:t>
      </w:r>
      <w:r>
        <w:rPr>
          <w:sz w:val="28"/>
          <w:szCs w:val="28"/>
          <w:lang w:val="ru-RU"/>
        </w:rPr>
        <w:t xml:space="preserve"> 781</w:t>
      </w:r>
      <w:r w:rsidRPr="00C12438">
        <w:rPr>
          <w:sz w:val="28"/>
          <w:szCs w:val="28"/>
          <w:lang w:val="ru-RU"/>
        </w:rPr>
        <w:t>-нпа «</w:t>
      </w:r>
      <w:r>
        <w:rPr>
          <w:sz w:val="28"/>
          <w:szCs w:val="28"/>
          <w:lang w:val="ru-RU"/>
        </w:rPr>
        <w:t>О внесении изменений в постановление администрации Сургутского района от 21.10.2015 № 4597-нпа</w:t>
      </w:r>
      <w:r w:rsidRPr="00C12438">
        <w:rPr>
          <w:sz w:val="28"/>
          <w:szCs w:val="28"/>
          <w:lang w:val="ru-RU"/>
        </w:rPr>
        <w:t xml:space="preserve">»; </w:t>
      </w:r>
    </w:p>
    <w:p w:rsidR="00391056" w:rsidRPr="00C12438" w:rsidRDefault="00391056" w:rsidP="00391056">
      <w:pPr>
        <w:ind w:firstLine="708"/>
        <w:jc w:val="both"/>
        <w:rPr>
          <w:sz w:val="28"/>
          <w:szCs w:val="28"/>
          <w:lang w:val="ru-RU"/>
        </w:rPr>
      </w:pPr>
      <w:r w:rsidRPr="00C12438">
        <w:rPr>
          <w:sz w:val="28"/>
          <w:szCs w:val="28"/>
          <w:lang w:val="ru-RU"/>
        </w:rPr>
        <w:t xml:space="preserve">- от </w:t>
      </w:r>
      <w:r>
        <w:rPr>
          <w:sz w:val="28"/>
          <w:szCs w:val="28"/>
          <w:lang w:val="ru-RU"/>
        </w:rPr>
        <w:t>26.08.2016</w:t>
      </w:r>
      <w:r w:rsidRPr="00C12438">
        <w:rPr>
          <w:sz w:val="28"/>
          <w:szCs w:val="28"/>
          <w:lang w:val="ru-RU"/>
        </w:rPr>
        <w:t xml:space="preserve"> №</w:t>
      </w:r>
      <w:r>
        <w:rPr>
          <w:sz w:val="28"/>
          <w:szCs w:val="28"/>
          <w:lang w:val="ru-RU"/>
        </w:rPr>
        <w:t xml:space="preserve"> 2981</w:t>
      </w:r>
      <w:r w:rsidRPr="00C12438">
        <w:rPr>
          <w:sz w:val="28"/>
          <w:szCs w:val="28"/>
          <w:lang w:val="ru-RU"/>
        </w:rPr>
        <w:t>-нпа «</w:t>
      </w:r>
      <w:r>
        <w:rPr>
          <w:sz w:val="28"/>
          <w:szCs w:val="28"/>
          <w:lang w:val="ru-RU"/>
        </w:rPr>
        <w:t>О внесении изменений в постановление администрации Сургутского района от 21.10.2015 № 4597-нпа</w:t>
      </w:r>
      <w:r w:rsidRPr="00C12438">
        <w:rPr>
          <w:sz w:val="28"/>
          <w:szCs w:val="28"/>
          <w:lang w:val="ru-RU"/>
        </w:rPr>
        <w:t xml:space="preserve">»; </w:t>
      </w:r>
    </w:p>
    <w:p w:rsidR="00391056" w:rsidRDefault="00391056" w:rsidP="00391056">
      <w:pPr>
        <w:ind w:firstLine="708"/>
        <w:jc w:val="both"/>
        <w:rPr>
          <w:sz w:val="28"/>
          <w:szCs w:val="28"/>
          <w:lang w:val="ru-RU"/>
        </w:rPr>
      </w:pPr>
      <w:r w:rsidRPr="00C12438">
        <w:rPr>
          <w:sz w:val="28"/>
          <w:szCs w:val="28"/>
          <w:lang w:val="ru-RU"/>
        </w:rPr>
        <w:t xml:space="preserve">- от </w:t>
      </w:r>
      <w:r>
        <w:rPr>
          <w:sz w:val="28"/>
          <w:szCs w:val="28"/>
          <w:lang w:val="ru-RU"/>
        </w:rPr>
        <w:t>30.12.2016</w:t>
      </w:r>
      <w:r w:rsidRPr="00C12438">
        <w:rPr>
          <w:sz w:val="28"/>
          <w:szCs w:val="28"/>
          <w:lang w:val="ru-RU"/>
        </w:rPr>
        <w:t xml:space="preserve"> №</w:t>
      </w:r>
      <w:r>
        <w:rPr>
          <w:sz w:val="28"/>
          <w:szCs w:val="28"/>
          <w:lang w:val="ru-RU"/>
        </w:rPr>
        <w:t xml:space="preserve"> 4641</w:t>
      </w:r>
      <w:r w:rsidRPr="00C12438">
        <w:rPr>
          <w:sz w:val="28"/>
          <w:szCs w:val="28"/>
          <w:lang w:val="ru-RU"/>
        </w:rPr>
        <w:t>-нпа «</w:t>
      </w:r>
      <w:r>
        <w:rPr>
          <w:sz w:val="28"/>
          <w:szCs w:val="28"/>
          <w:lang w:val="ru-RU"/>
        </w:rPr>
        <w:t>О внесении изменений в постановление администрации Сургутского района от 21.10.2015 № 4597-нпа</w:t>
      </w:r>
      <w:r w:rsidRPr="00C12438">
        <w:rPr>
          <w:sz w:val="28"/>
          <w:szCs w:val="28"/>
          <w:lang w:val="ru-RU"/>
        </w:rPr>
        <w:t xml:space="preserve">»; </w:t>
      </w:r>
    </w:p>
    <w:p w:rsidR="00391056" w:rsidRPr="00C12438" w:rsidRDefault="00391056" w:rsidP="00391056">
      <w:pPr>
        <w:ind w:firstLine="708"/>
        <w:jc w:val="both"/>
        <w:rPr>
          <w:sz w:val="28"/>
          <w:szCs w:val="28"/>
          <w:lang w:val="ru-RU"/>
        </w:rPr>
      </w:pPr>
      <w:r w:rsidRPr="00C12438">
        <w:rPr>
          <w:sz w:val="28"/>
          <w:szCs w:val="28"/>
          <w:lang w:val="ru-RU"/>
        </w:rPr>
        <w:t xml:space="preserve">- от </w:t>
      </w:r>
      <w:r>
        <w:rPr>
          <w:sz w:val="28"/>
          <w:szCs w:val="28"/>
          <w:lang w:val="ru-RU"/>
        </w:rPr>
        <w:t>15.11.2017</w:t>
      </w:r>
      <w:r w:rsidRPr="00C12438">
        <w:rPr>
          <w:sz w:val="28"/>
          <w:szCs w:val="28"/>
          <w:lang w:val="ru-RU"/>
        </w:rPr>
        <w:t xml:space="preserve"> №</w:t>
      </w:r>
      <w:r>
        <w:rPr>
          <w:sz w:val="28"/>
          <w:szCs w:val="28"/>
          <w:lang w:val="ru-RU"/>
        </w:rPr>
        <w:t xml:space="preserve"> 4006</w:t>
      </w:r>
      <w:r w:rsidRPr="00C12438">
        <w:rPr>
          <w:sz w:val="28"/>
          <w:szCs w:val="28"/>
          <w:lang w:val="ru-RU"/>
        </w:rPr>
        <w:t>-нпа «</w:t>
      </w:r>
      <w:r>
        <w:rPr>
          <w:sz w:val="28"/>
          <w:szCs w:val="28"/>
          <w:lang w:val="ru-RU"/>
        </w:rPr>
        <w:t>О внесении изменений в постановление администрации Сургутского района от 21.10.2015 № 4597-нпа</w:t>
      </w:r>
      <w:r w:rsidRPr="00C12438">
        <w:rPr>
          <w:sz w:val="28"/>
          <w:szCs w:val="28"/>
          <w:lang w:val="ru-RU"/>
        </w:rPr>
        <w:t xml:space="preserve">»; </w:t>
      </w:r>
    </w:p>
    <w:p w:rsidR="00391056" w:rsidRPr="00C12438" w:rsidRDefault="00391056" w:rsidP="00391056">
      <w:pPr>
        <w:ind w:firstLine="708"/>
        <w:jc w:val="both"/>
        <w:rPr>
          <w:sz w:val="28"/>
          <w:szCs w:val="28"/>
          <w:lang w:val="ru-RU"/>
        </w:rPr>
      </w:pPr>
      <w:r w:rsidRPr="00C12438">
        <w:rPr>
          <w:sz w:val="28"/>
          <w:szCs w:val="28"/>
          <w:lang w:val="ru-RU"/>
        </w:rPr>
        <w:t xml:space="preserve">- от </w:t>
      </w:r>
      <w:r>
        <w:rPr>
          <w:sz w:val="28"/>
          <w:szCs w:val="28"/>
          <w:lang w:val="ru-RU"/>
        </w:rPr>
        <w:t>26.09.2018</w:t>
      </w:r>
      <w:r w:rsidRPr="00C12438">
        <w:rPr>
          <w:sz w:val="28"/>
          <w:szCs w:val="28"/>
          <w:lang w:val="ru-RU"/>
        </w:rPr>
        <w:t xml:space="preserve"> №</w:t>
      </w:r>
      <w:r>
        <w:rPr>
          <w:sz w:val="28"/>
          <w:szCs w:val="28"/>
          <w:lang w:val="ru-RU"/>
        </w:rPr>
        <w:t xml:space="preserve"> 3891</w:t>
      </w:r>
      <w:r w:rsidRPr="00C12438">
        <w:rPr>
          <w:sz w:val="28"/>
          <w:szCs w:val="28"/>
          <w:lang w:val="ru-RU"/>
        </w:rPr>
        <w:t>-нпа «</w:t>
      </w:r>
      <w:r>
        <w:rPr>
          <w:sz w:val="28"/>
          <w:szCs w:val="28"/>
          <w:lang w:val="ru-RU"/>
        </w:rPr>
        <w:t>О внесении изменений в постановление администрации Сургутского района от 21.10.2015 № 4597-нпа».</w:t>
      </w:r>
    </w:p>
    <w:p w:rsidR="00391056" w:rsidRPr="008C6A9D" w:rsidRDefault="00391056" w:rsidP="00391056">
      <w:pPr>
        <w:ind w:firstLine="708"/>
        <w:jc w:val="both"/>
        <w:rPr>
          <w:sz w:val="28"/>
          <w:szCs w:val="28"/>
          <w:lang w:val="ru-RU"/>
        </w:rPr>
      </w:pPr>
      <w:r>
        <w:rPr>
          <w:sz w:val="28"/>
          <w:szCs w:val="28"/>
          <w:lang w:val="ru-RU"/>
        </w:rPr>
        <w:t>5</w:t>
      </w:r>
      <w:r w:rsidRPr="008C6A9D">
        <w:rPr>
          <w:sz w:val="28"/>
          <w:szCs w:val="28"/>
          <w:lang w:val="ru-RU"/>
        </w:rPr>
        <w:t xml:space="preserve">. </w:t>
      </w:r>
      <w:r w:rsidRPr="008C6A9D">
        <w:rPr>
          <w:color w:val="000000"/>
          <w:sz w:val="28"/>
          <w:szCs w:val="28"/>
          <w:lang w:val="ru-RU"/>
        </w:rPr>
        <w:t>Обнародовать настоящее постановление и разместить на официальном сайте муниципального образования Сургутский район</w:t>
      </w:r>
      <w:r w:rsidRPr="008C6A9D">
        <w:rPr>
          <w:sz w:val="28"/>
          <w:szCs w:val="28"/>
          <w:lang w:val="ru-RU"/>
        </w:rPr>
        <w:t>.</w:t>
      </w:r>
    </w:p>
    <w:p w:rsidR="00391056" w:rsidRPr="008C6A9D" w:rsidRDefault="00391056" w:rsidP="00391056">
      <w:pPr>
        <w:ind w:firstLine="708"/>
        <w:jc w:val="both"/>
        <w:rPr>
          <w:sz w:val="28"/>
          <w:szCs w:val="28"/>
          <w:lang w:val="ru-RU"/>
        </w:rPr>
      </w:pPr>
      <w:r>
        <w:rPr>
          <w:sz w:val="28"/>
          <w:szCs w:val="28"/>
          <w:lang w:val="ru-RU"/>
        </w:rPr>
        <w:t>6</w:t>
      </w:r>
      <w:r w:rsidRPr="008C6A9D">
        <w:rPr>
          <w:sz w:val="28"/>
          <w:szCs w:val="28"/>
          <w:lang w:val="ru-RU"/>
        </w:rPr>
        <w:t xml:space="preserve">. Настоящее постановление вступает </w:t>
      </w:r>
      <w:r>
        <w:rPr>
          <w:sz w:val="28"/>
          <w:szCs w:val="28"/>
          <w:lang w:val="ru-RU"/>
        </w:rPr>
        <w:t>в силу после его обнародования</w:t>
      </w:r>
      <w:r w:rsidRPr="008C6A9D">
        <w:rPr>
          <w:sz w:val="28"/>
          <w:szCs w:val="28"/>
          <w:lang w:val="ru-RU"/>
        </w:rPr>
        <w:t>.</w:t>
      </w:r>
    </w:p>
    <w:p w:rsidR="00391056" w:rsidRPr="008C6A9D" w:rsidRDefault="00391056" w:rsidP="00391056">
      <w:pPr>
        <w:ind w:firstLine="708"/>
        <w:jc w:val="both"/>
        <w:rPr>
          <w:sz w:val="28"/>
          <w:szCs w:val="28"/>
          <w:lang w:val="ru-RU"/>
        </w:rPr>
      </w:pPr>
      <w:r>
        <w:rPr>
          <w:sz w:val="28"/>
          <w:szCs w:val="28"/>
          <w:lang w:val="ru-RU"/>
        </w:rPr>
        <w:t>7</w:t>
      </w:r>
      <w:r w:rsidRPr="008C6A9D">
        <w:rPr>
          <w:sz w:val="28"/>
          <w:szCs w:val="28"/>
          <w:lang w:val="ru-RU"/>
        </w:rPr>
        <w:t xml:space="preserve">. Контроль за выполнением настоящего постановления возложить                      на заместителя главы Сургутского района, осуществляющего общее руководство деятельностью департамента образования и молодёжной политики администрации Сургутского района </w:t>
      </w:r>
    </w:p>
    <w:p w:rsidR="00391056" w:rsidRDefault="00391056" w:rsidP="00391056">
      <w:pPr>
        <w:jc w:val="both"/>
        <w:rPr>
          <w:sz w:val="28"/>
          <w:szCs w:val="28"/>
          <w:lang w:val="ru-RU"/>
        </w:rPr>
      </w:pPr>
    </w:p>
    <w:p w:rsidR="00391056" w:rsidRDefault="00391056" w:rsidP="00391056">
      <w:pPr>
        <w:jc w:val="both"/>
        <w:rPr>
          <w:sz w:val="28"/>
          <w:szCs w:val="28"/>
          <w:lang w:val="ru-RU"/>
        </w:rPr>
      </w:pPr>
    </w:p>
    <w:p w:rsidR="00391056" w:rsidRDefault="00391056" w:rsidP="00391056">
      <w:pPr>
        <w:jc w:val="both"/>
        <w:rPr>
          <w:sz w:val="28"/>
          <w:szCs w:val="28"/>
          <w:lang w:val="ru-RU"/>
        </w:rPr>
      </w:pPr>
      <w:r>
        <w:rPr>
          <w:sz w:val="28"/>
          <w:szCs w:val="28"/>
          <w:lang w:val="ru-RU"/>
        </w:rPr>
        <w:t>Г</w:t>
      </w:r>
      <w:r w:rsidRPr="00822839">
        <w:rPr>
          <w:sz w:val="28"/>
          <w:szCs w:val="28"/>
          <w:lang w:val="ru-RU"/>
        </w:rPr>
        <w:t>лав</w:t>
      </w:r>
      <w:r>
        <w:rPr>
          <w:sz w:val="28"/>
          <w:szCs w:val="28"/>
          <w:lang w:val="ru-RU"/>
        </w:rPr>
        <w:t>а</w:t>
      </w:r>
      <w:r w:rsidRPr="00822839">
        <w:rPr>
          <w:sz w:val="28"/>
          <w:szCs w:val="28"/>
          <w:lang w:val="ru-RU"/>
        </w:rPr>
        <w:t xml:space="preserve"> Сургутского района                                                                 </w:t>
      </w:r>
      <w:r>
        <w:rPr>
          <w:sz w:val="28"/>
          <w:szCs w:val="28"/>
          <w:lang w:val="ru-RU"/>
        </w:rPr>
        <w:t xml:space="preserve">        А.А. Трубецкой </w:t>
      </w:r>
    </w:p>
    <w:p w:rsidR="00391056" w:rsidRDefault="00391056" w:rsidP="00391056">
      <w:pPr>
        <w:jc w:val="both"/>
        <w:rPr>
          <w:sz w:val="28"/>
          <w:szCs w:val="28"/>
          <w:lang w:val="ru-RU"/>
        </w:rPr>
      </w:pPr>
    </w:p>
    <w:p w:rsidR="00391056" w:rsidRDefault="00391056" w:rsidP="00391056">
      <w:pPr>
        <w:jc w:val="both"/>
        <w:rPr>
          <w:sz w:val="28"/>
          <w:szCs w:val="28"/>
          <w:lang w:val="ru-RU"/>
        </w:rPr>
      </w:pPr>
    </w:p>
    <w:p w:rsidR="00391056" w:rsidRDefault="00391056" w:rsidP="00391056">
      <w:pPr>
        <w:jc w:val="both"/>
        <w:rPr>
          <w:sz w:val="28"/>
          <w:szCs w:val="28"/>
          <w:lang w:val="ru-RU"/>
        </w:rPr>
      </w:pPr>
    </w:p>
    <w:p w:rsidR="00391056" w:rsidRDefault="00391056" w:rsidP="00391056">
      <w:pPr>
        <w:jc w:val="both"/>
        <w:rPr>
          <w:sz w:val="28"/>
          <w:szCs w:val="28"/>
          <w:lang w:val="ru-RU"/>
        </w:rPr>
      </w:pPr>
    </w:p>
    <w:p w:rsidR="00391056" w:rsidRDefault="00391056" w:rsidP="00391056">
      <w:pPr>
        <w:jc w:val="both"/>
        <w:rPr>
          <w:sz w:val="28"/>
          <w:szCs w:val="28"/>
          <w:lang w:val="ru-RU"/>
        </w:rPr>
      </w:pPr>
    </w:p>
    <w:p w:rsidR="00391056" w:rsidRDefault="00391056" w:rsidP="00391056">
      <w:pPr>
        <w:jc w:val="both"/>
        <w:rPr>
          <w:sz w:val="28"/>
          <w:szCs w:val="28"/>
          <w:lang w:val="ru-RU"/>
        </w:rPr>
      </w:pPr>
    </w:p>
    <w:p w:rsidR="00391056" w:rsidRDefault="00391056" w:rsidP="00391056">
      <w:pPr>
        <w:jc w:val="both"/>
        <w:rPr>
          <w:sz w:val="28"/>
          <w:szCs w:val="28"/>
          <w:lang w:val="ru-RU"/>
        </w:rPr>
      </w:pPr>
    </w:p>
    <w:p w:rsidR="00391056" w:rsidRDefault="00391056" w:rsidP="00391056">
      <w:pPr>
        <w:jc w:val="both"/>
        <w:rPr>
          <w:sz w:val="28"/>
          <w:szCs w:val="28"/>
          <w:lang w:val="ru-RU"/>
        </w:rPr>
        <w:sectPr w:rsidR="00391056" w:rsidSect="00EA150F">
          <w:headerReference w:type="even" r:id="rId5"/>
          <w:headerReference w:type="default" r:id="rId6"/>
          <w:pgSz w:w="11906" w:h="16838"/>
          <w:pgMar w:top="1134" w:right="567" w:bottom="1418" w:left="1134" w:header="709" w:footer="709" w:gutter="0"/>
          <w:cols w:space="708"/>
          <w:titlePg/>
          <w:docGrid w:linePitch="360"/>
        </w:sectPr>
      </w:pPr>
    </w:p>
    <w:p w:rsidR="00391056" w:rsidRPr="00693256" w:rsidRDefault="00391056" w:rsidP="00391056">
      <w:pPr>
        <w:ind w:left="5664"/>
        <w:jc w:val="both"/>
        <w:rPr>
          <w:sz w:val="24"/>
          <w:szCs w:val="24"/>
          <w:lang w:val="ru-RU"/>
        </w:rPr>
      </w:pPr>
      <w:r w:rsidRPr="00693256">
        <w:rPr>
          <w:sz w:val="24"/>
          <w:szCs w:val="24"/>
          <w:lang w:val="ru-RU"/>
        </w:rPr>
        <w:lastRenderedPageBreak/>
        <w:t>Приложение 1 к постановлению</w:t>
      </w:r>
    </w:p>
    <w:p w:rsidR="00391056" w:rsidRPr="00693256" w:rsidRDefault="00391056" w:rsidP="00391056">
      <w:pPr>
        <w:ind w:left="5664"/>
        <w:jc w:val="both"/>
        <w:rPr>
          <w:sz w:val="24"/>
          <w:szCs w:val="24"/>
          <w:lang w:val="ru-RU"/>
        </w:rPr>
      </w:pPr>
      <w:r w:rsidRPr="00693256">
        <w:rPr>
          <w:sz w:val="24"/>
          <w:szCs w:val="24"/>
          <w:lang w:val="ru-RU"/>
        </w:rPr>
        <w:t>администрации Сургутского района</w:t>
      </w:r>
    </w:p>
    <w:p w:rsidR="00391056" w:rsidRDefault="00391056" w:rsidP="00391056">
      <w:pPr>
        <w:ind w:left="5664"/>
        <w:jc w:val="both"/>
        <w:rPr>
          <w:sz w:val="24"/>
          <w:szCs w:val="24"/>
          <w:lang w:val="ru-RU"/>
        </w:rPr>
      </w:pPr>
      <w:r>
        <w:rPr>
          <w:sz w:val="24"/>
          <w:szCs w:val="24"/>
          <w:lang w:val="ru-RU"/>
        </w:rPr>
        <w:t>от «17» декабря 2018 года № 5057</w:t>
      </w:r>
      <w:r w:rsidRPr="00693256">
        <w:rPr>
          <w:sz w:val="24"/>
          <w:szCs w:val="24"/>
          <w:lang w:val="ru-RU"/>
        </w:rPr>
        <w:t>-нпа</w:t>
      </w:r>
    </w:p>
    <w:p w:rsidR="00391056" w:rsidRDefault="00391056" w:rsidP="00391056">
      <w:pPr>
        <w:jc w:val="both"/>
        <w:rPr>
          <w:sz w:val="24"/>
          <w:szCs w:val="24"/>
          <w:lang w:val="ru-RU"/>
        </w:rPr>
      </w:pPr>
    </w:p>
    <w:p w:rsidR="00391056" w:rsidRPr="00BE723A" w:rsidRDefault="00391056" w:rsidP="00391056">
      <w:pPr>
        <w:ind w:left="4248"/>
        <w:rPr>
          <w:sz w:val="24"/>
          <w:szCs w:val="24"/>
          <w:lang w:val="ru-RU"/>
        </w:rPr>
      </w:pPr>
      <w:r>
        <w:rPr>
          <w:sz w:val="24"/>
          <w:szCs w:val="24"/>
          <w:lang w:val="ru-RU"/>
        </w:rPr>
        <w:t xml:space="preserve">    </w:t>
      </w:r>
    </w:p>
    <w:p w:rsidR="00391056" w:rsidRPr="004F02C3" w:rsidRDefault="00391056" w:rsidP="00391056">
      <w:pPr>
        <w:jc w:val="center"/>
        <w:rPr>
          <w:sz w:val="26"/>
          <w:szCs w:val="26"/>
          <w:lang w:val="ru-RU"/>
        </w:rPr>
      </w:pPr>
      <w:r w:rsidRPr="004F02C3">
        <w:rPr>
          <w:sz w:val="26"/>
          <w:szCs w:val="26"/>
          <w:lang w:val="ru-RU"/>
        </w:rPr>
        <w:t xml:space="preserve">Размер платы, взимаемой с родителей (законных представителей) </w:t>
      </w:r>
      <w:r w:rsidRPr="004F02C3">
        <w:rPr>
          <w:sz w:val="26"/>
          <w:szCs w:val="26"/>
          <w:lang w:val="ru-RU"/>
        </w:rPr>
        <w:br/>
        <w:t>за присмотр и уход за ребёнком (детьми) в муниципальных образовательных организациях Сургутского района, реализующих образовательные программы дошкольного образования</w:t>
      </w:r>
    </w:p>
    <w:p w:rsidR="00391056" w:rsidRDefault="00391056" w:rsidP="00391056">
      <w:pPr>
        <w:ind w:left="9204"/>
        <w:jc w:val="both"/>
        <w:rPr>
          <w:sz w:val="24"/>
          <w:szCs w:val="24"/>
        </w:rPr>
      </w:pPr>
      <w:r>
        <w:rPr>
          <w:sz w:val="24"/>
          <w:szCs w:val="24"/>
          <w:lang w:val="ru-RU"/>
        </w:rPr>
        <w:t xml:space="preserve">    </w:t>
      </w:r>
      <w:proofErr w:type="spellStart"/>
      <w:proofErr w:type="gramStart"/>
      <w:r w:rsidRPr="000E0ADB">
        <w:rPr>
          <w:sz w:val="24"/>
          <w:szCs w:val="24"/>
        </w:rPr>
        <w:t>руб</w:t>
      </w:r>
      <w:proofErr w:type="spellEnd"/>
      <w:proofErr w:type="gramEnd"/>
      <w:r w:rsidRPr="000E0ADB">
        <w:rPr>
          <w:sz w:val="24"/>
          <w:szCs w:val="24"/>
        </w:rPr>
        <w:t>.</w:t>
      </w:r>
    </w:p>
    <w:p w:rsidR="00391056" w:rsidRPr="00FA2ABB" w:rsidRDefault="00391056" w:rsidP="00391056">
      <w:pPr>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513"/>
        <w:gridCol w:w="1502"/>
        <w:gridCol w:w="1885"/>
        <w:gridCol w:w="22"/>
        <w:gridCol w:w="1621"/>
        <w:gridCol w:w="54"/>
        <w:gridCol w:w="1606"/>
      </w:tblGrid>
      <w:tr w:rsidR="00391056" w:rsidRPr="00722808" w:rsidTr="007B589E">
        <w:trPr>
          <w:trHeight w:val="1856"/>
        </w:trPr>
        <w:tc>
          <w:tcPr>
            <w:tcW w:w="650" w:type="dxa"/>
            <w:shd w:val="clear" w:color="auto" w:fill="auto"/>
            <w:vAlign w:val="center"/>
          </w:tcPr>
          <w:p w:rsidR="00391056" w:rsidRPr="00717DFF" w:rsidRDefault="00391056" w:rsidP="007B589E">
            <w:pPr>
              <w:jc w:val="center"/>
              <w:rPr>
                <w:sz w:val="22"/>
                <w:szCs w:val="22"/>
                <w:lang w:val="ru-RU"/>
              </w:rPr>
            </w:pPr>
            <w:r w:rsidRPr="00717DFF">
              <w:rPr>
                <w:sz w:val="22"/>
                <w:szCs w:val="22"/>
                <w:lang w:val="ru-RU"/>
              </w:rPr>
              <w:t>№</w:t>
            </w:r>
          </w:p>
          <w:p w:rsidR="00391056" w:rsidRPr="00717DFF" w:rsidRDefault="00391056" w:rsidP="007B589E">
            <w:pPr>
              <w:jc w:val="center"/>
              <w:rPr>
                <w:sz w:val="22"/>
                <w:szCs w:val="22"/>
                <w:lang w:val="ru-RU"/>
              </w:rPr>
            </w:pPr>
            <w:r w:rsidRPr="00717DFF">
              <w:rPr>
                <w:sz w:val="22"/>
                <w:szCs w:val="22"/>
                <w:lang w:val="ru-RU"/>
              </w:rPr>
              <w:t>п</w:t>
            </w:r>
            <w:r w:rsidRPr="00717DFF">
              <w:rPr>
                <w:sz w:val="22"/>
                <w:szCs w:val="22"/>
              </w:rPr>
              <w:t>/</w:t>
            </w:r>
            <w:r w:rsidRPr="00717DFF">
              <w:rPr>
                <w:sz w:val="22"/>
                <w:szCs w:val="22"/>
                <w:lang w:val="ru-RU"/>
              </w:rPr>
              <w:t>п</w:t>
            </w:r>
          </w:p>
        </w:tc>
        <w:tc>
          <w:tcPr>
            <w:tcW w:w="2513" w:type="dxa"/>
            <w:shd w:val="clear" w:color="auto" w:fill="auto"/>
            <w:vAlign w:val="center"/>
          </w:tcPr>
          <w:p w:rsidR="00391056" w:rsidRPr="00717DFF" w:rsidRDefault="00391056" w:rsidP="007B589E">
            <w:pPr>
              <w:jc w:val="center"/>
              <w:rPr>
                <w:sz w:val="22"/>
                <w:szCs w:val="22"/>
              </w:rPr>
            </w:pPr>
            <w:proofErr w:type="spellStart"/>
            <w:r w:rsidRPr="00717DFF">
              <w:rPr>
                <w:sz w:val="22"/>
                <w:szCs w:val="22"/>
              </w:rPr>
              <w:t>Наименование</w:t>
            </w:r>
            <w:proofErr w:type="spellEnd"/>
          </w:p>
        </w:tc>
        <w:tc>
          <w:tcPr>
            <w:tcW w:w="1502" w:type="dxa"/>
            <w:shd w:val="clear" w:color="auto" w:fill="auto"/>
            <w:vAlign w:val="center"/>
          </w:tcPr>
          <w:p w:rsidR="00391056" w:rsidRPr="00717DFF" w:rsidRDefault="00391056" w:rsidP="007B589E">
            <w:pPr>
              <w:jc w:val="center"/>
              <w:rPr>
                <w:sz w:val="22"/>
                <w:szCs w:val="22"/>
                <w:lang w:val="ru-RU"/>
              </w:rPr>
            </w:pPr>
            <w:r w:rsidRPr="00717DFF">
              <w:rPr>
                <w:sz w:val="22"/>
                <w:szCs w:val="22"/>
                <w:lang w:val="ru-RU"/>
              </w:rPr>
              <w:t>Размер родительской платы</w:t>
            </w:r>
          </w:p>
          <w:p w:rsidR="00391056" w:rsidRPr="00717DFF" w:rsidRDefault="00391056" w:rsidP="007B589E">
            <w:pPr>
              <w:jc w:val="center"/>
              <w:rPr>
                <w:sz w:val="22"/>
                <w:szCs w:val="22"/>
                <w:lang w:val="ru-RU"/>
              </w:rPr>
            </w:pPr>
            <w:r w:rsidRPr="00717DFF">
              <w:rPr>
                <w:sz w:val="22"/>
                <w:szCs w:val="22"/>
                <w:lang w:val="ru-RU"/>
              </w:rPr>
              <w:t>за питание</w:t>
            </w:r>
          </w:p>
        </w:tc>
        <w:tc>
          <w:tcPr>
            <w:tcW w:w="1885" w:type="dxa"/>
            <w:shd w:val="clear" w:color="auto" w:fill="auto"/>
            <w:vAlign w:val="center"/>
          </w:tcPr>
          <w:p w:rsidR="00391056" w:rsidRPr="00717DFF" w:rsidRDefault="00391056" w:rsidP="007B589E">
            <w:pPr>
              <w:jc w:val="center"/>
              <w:rPr>
                <w:sz w:val="22"/>
                <w:szCs w:val="22"/>
                <w:lang w:val="ru-RU"/>
              </w:rPr>
            </w:pPr>
            <w:r w:rsidRPr="00717DFF">
              <w:rPr>
                <w:sz w:val="22"/>
                <w:szCs w:val="22"/>
                <w:lang w:val="ru-RU"/>
              </w:rPr>
              <w:t>Размер родительской платы за обеспечение               соблюдения воспитанниками режима дня и личной гигиены</w:t>
            </w:r>
          </w:p>
        </w:tc>
        <w:tc>
          <w:tcPr>
            <w:tcW w:w="1643" w:type="dxa"/>
            <w:gridSpan w:val="2"/>
            <w:shd w:val="clear" w:color="auto" w:fill="auto"/>
            <w:vAlign w:val="center"/>
          </w:tcPr>
          <w:p w:rsidR="00391056" w:rsidRPr="00717DFF" w:rsidRDefault="00391056" w:rsidP="007B589E">
            <w:pPr>
              <w:jc w:val="center"/>
              <w:rPr>
                <w:sz w:val="22"/>
                <w:szCs w:val="22"/>
                <w:lang w:val="ru-RU"/>
              </w:rPr>
            </w:pPr>
            <w:proofErr w:type="spellStart"/>
            <w:r w:rsidRPr="00717DFF">
              <w:rPr>
                <w:sz w:val="22"/>
                <w:szCs w:val="22"/>
              </w:rPr>
              <w:t>Размер</w:t>
            </w:r>
            <w:proofErr w:type="spellEnd"/>
            <w:r w:rsidRPr="00717DFF">
              <w:rPr>
                <w:sz w:val="22"/>
                <w:szCs w:val="22"/>
              </w:rPr>
              <w:t xml:space="preserve"> </w:t>
            </w:r>
            <w:proofErr w:type="spellStart"/>
            <w:r w:rsidRPr="00717DFF">
              <w:rPr>
                <w:sz w:val="22"/>
                <w:szCs w:val="22"/>
              </w:rPr>
              <w:t>родительской</w:t>
            </w:r>
            <w:proofErr w:type="spellEnd"/>
            <w:r w:rsidRPr="00717DFF">
              <w:rPr>
                <w:sz w:val="22"/>
                <w:szCs w:val="22"/>
              </w:rPr>
              <w:t xml:space="preserve"> </w:t>
            </w:r>
            <w:proofErr w:type="spellStart"/>
            <w:r w:rsidRPr="00717DFF">
              <w:rPr>
                <w:sz w:val="22"/>
                <w:szCs w:val="22"/>
              </w:rPr>
              <w:t>платы</w:t>
            </w:r>
            <w:proofErr w:type="spellEnd"/>
          </w:p>
        </w:tc>
        <w:tc>
          <w:tcPr>
            <w:tcW w:w="1660" w:type="dxa"/>
            <w:gridSpan w:val="2"/>
            <w:shd w:val="clear" w:color="auto" w:fill="auto"/>
            <w:vAlign w:val="center"/>
          </w:tcPr>
          <w:p w:rsidR="00391056" w:rsidRPr="00717DFF" w:rsidRDefault="00391056" w:rsidP="007B589E">
            <w:pPr>
              <w:jc w:val="center"/>
              <w:rPr>
                <w:sz w:val="22"/>
                <w:szCs w:val="22"/>
                <w:lang w:val="ru-RU"/>
              </w:rPr>
            </w:pPr>
            <w:r w:rsidRPr="00717DFF">
              <w:rPr>
                <w:sz w:val="22"/>
                <w:szCs w:val="22"/>
                <w:lang w:val="ru-RU"/>
              </w:rPr>
              <w:t>Размер родительской платы в случае отсутствия ребёнка без уважительной причины</w:t>
            </w:r>
          </w:p>
        </w:tc>
      </w:tr>
      <w:tr w:rsidR="00391056" w:rsidRPr="00722808" w:rsidTr="007B589E">
        <w:trPr>
          <w:trHeight w:val="485"/>
        </w:trPr>
        <w:tc>
          <w:tcPr>
            <w:tcW w:w="650" w:type="dxa"/>
            <w:shd w:val="clear" w:color="auto" w:fill="auto"/>
            <w:vAlign w:val="center"/>
          </w:tcPr>
          <w:p w:rsidR="00391056" w:rsidRPr="00717DFF" w:rsidRDefault="00391056" w:rsidP="007B589E">
            <w:pPr>
              <w:jc w:val="center"/>
              <w:rPr>
                <w:sz w:val="22"/>
                <w:szCs w:val="22"/>
                <w:lang w:val="ru-RU"/>
              </w:rPr>
            </w:pPr>
            <w:r w:rsidRPr="00717DFF">
              <w:rPr>
                <w:sz w:val="22"/>
                <w:szCs w:val="22"/>
                <w:lang w:val="ru-RU"/>
              </w:rPr>
              <w:t>1</w:t>
            </w:r>
          </w:p>
        </w:tc>
        <w:tc>
          <w:tcPr>
            <w:tcW w:w="9203" w:type="dxa"/>
            <w:gridSpan w:val="7"/>
            <w:shd w:val="clear" w:color="auto" w:fill="auto"/>
            <w:vAlign w:val="center"/>
          </w:tcPr>
          <w:p w:rsidR="00391056" w:rsidRPr="00717DFF" w:rsidRDefault="00391056" w:rsidP="007B589E">
            <w:pPr>
              <w:jc w:val="center"/>
              <w:rPr>
                <w:sz w:val="22"/>
                <w:szCs w:val="22"/>
                <w:lang w:val="ru-RU"/>
              </w:rPr>
            </w:pPr>
            <w:r w:rsidRPr="00717DFF">
              <w:rPr>
                <w:sz w:val="22"/>
                <w:szCs w:val="22"/>
                <w:lang w:val="ru-RU"/>
              </w:rPr>
              <w:t>Для воспитанников</w:t>
            </w:r>
            <w:r>
              <w:rPr>
                <w:sz w:val="22"/>
                <w:szCs w:val="22"/>
                <w:lang w:val="ru-RU"/>
              </w:rPr>
              <w:t xml:space="preserve"> в группах полного дня 10-12-часового пребывания</w:t>
            </w:r>
          </w:p>
        </w:tc>
      </w:tr>
      <w:tr w:rsidR="00391056" w:rsidRPr="00722808" w:rsidTr="007B589E">
        <w:trPr>
          <w:trHeight w:val="475"/>
        </w:trPr>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1.1.</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раннего возраста от 1,5 до 3 лет</w:t>
            </w:r>
          </w:p>
        </w:tc>
        <w:tc>
          <w:tcPr>
            <w:tcW w:w="1502" w:type="dxa"/>
            <w:shd w:val="clear" w:color="auto" w:fill="auto"/>
          </w:tcPr>
          <w:p w:rsidR="00391056" w:rsidRPr="00717DFF" w:rsidRDefault="00391056" w:rsidP="007B589E">
            <w:pPr>
              <w:jc w:val="center"/>
              <w:rPr>
                <w:sz w:val="22"/>
                <w:szCs w:val="22"/>
                <w:lang w:val="ru-RU"/>
              </w:rPr>
            </w:pPr>
            <w:r w:rsidRPr="00717DFF">
              <w:rPr>
                <w:sz w:val="22"/>
                <w:szCs w:val="22"/>
              </w:rPr>
              <w:t>1</w:t>
            </w:r>
            <w:r>
              <w:rPr>
                <w:sz w:val="22"/>
                <w:szCs w:val="22"/>
                <w:lang w:val="ru-RU"/>
              </w:rPr>
              <w:t>25</w:t>
            </w:r>
            <w:r w:rsidRPr="00717DFF">
              <w:rPr>
                <w:sz w:val="22"/>
                <w:szCs w:val="22"/>
              </w:rPr>
              <w:t>,00</w:t>
            </w:r>
          </w:p>
        </w:tc>
        <w:tc>
          <w:tcPr>
            <w:tcW w:w="1907" w:type="dxa"/>
            <w:gridSpan w:val="2"/>
            <w:shd w:val="clear" w:color="auto" w:fill="auto"/>
          </w:tcPr>
          <w:p w:rsidR="00391056" w:rsidRPr="00717DFF" w:rsidRDefault="00391056" w:rsidP="007B589E">
            <w:pPr>
              <w:jc w:val="center"/>
              <w:rPr>
                <w:sz w:val="22"/>
                <w:szCs w:val="22"/>
                <w:lang w:val="ru-RU"/>
              </w:rPr>
            </w:pPr>
            <w:r>
              <w:rPr>
                <w:sz w:val="22"/>
                <w:szCs w:val="22"/>
                <w:lang w:val="ru-RU"/>
              </w:rPr>
              <w:t>2</w:t>
            </w:r>
            <w:r w:rsidRPr="00717DFF">
              <w:rPr>
                <w:sz w:val="22"/>
                <w:szCs w:val="22"/>
              </w:rPr>
              <w:t>0,00</w:t>
            </w:r>
          </w:p>
        </w:tc>
        <w:tc>
          <w:tcPr>
            <w:tcW w:w="1675" w:type="dxa"/>
            <w:gridSpan w:val="2"/>
            <w:shd w:val="clear" w:color="auto" w:fill="auto"/>
          </w:tcPr>
          <w:p w:rsidR="00391056" w:rsidRPr="00717DFF" w:rsidRDefault="00391056" w:rsidP="007B589E">
            <w:pPr>
              <w:jc w:val="center"/>
              <w:rPr>
                <w:sz w:val="22"/>
                <w:szCs w:val="22"/>
                <w:lang w:val="ru-RU"/>
              </w:rPr>
            </w:pPr>
            <w:r w:rsidRPr="00717DFF">
              <w:rPr>
                <w:sz w:val="22"/>
                <w:szCs w:val="22"/>
              </w:rPr>
              <w:t>1</w:t>
            </w:r>
            <w:r>
              <w:rPr>
                <w:sz w:val="22"/>
                <w:szCs w:val="22"/>
                <w:lang w:val="ru-RU"/>
              </w:rPr>
              <w:t>45</w:t>
            </w:r>
            <w:r w:rsidRPr="00717DFF">
              <w:rPr>
                <w:sz w:val="22"/>
                <w:szCs w:val="22"/>
              </w:rPr>
              <w:t>,00</w:t>
            </w:r>
          </w:p>
        </w:tc>
        <w:tc>
          <w:tcPr>
            <w:tcW w:w="1606" w:type="dxa"/>
            <w:shd w:val="clear" w:color="auto" w:fill="auto"/>
          </w:tcPr>
          <w:p w:rsidR="00391056" w:rsidRPr="003B0D83" w:rsidRDefault="00391056" w:rsidP="007B589E">
            <w:pPr>
              <w:jc w:val="center"/>
              <w:rPr>
                <w:sz w:val="22"/>
                <w:szCs w:val="22"/>
                <w:lang w:val="ru-RU"/>
              </w:rPr>
            </w:pPr>
            <w:r>
              <w:rPr>
                <w:sz w:val="22"/>
                <w:szCs w:val="22"/>
                <w:lang w:val="ru-RU"/>
              </w:rPr>
              <w:t>32,50</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 xml:space="preserve">1.2. </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Разновозрастная группа</w:t>
            </w:r>
          </w:p>
        </w:tc>
        <w:tc>
          <w:tcPr>
            <w:tcW w:w="1502" w:type="dxa"/>
            <w:shd w:val="clear" w:color="auto" w:fill="auto"/>
          </w:tcPr>
          <w:p w:rsidR="00391056" w:rsidRPr="00717DFF" w:rsidRDefault="00391056" w:rsidP="007B589E">
            <w:pPr>
              <w:jc w:val="center"/>
              <w:rPr>
                <w:sz w:val="22"/>
                <w:szCs w:val="22"/>
                <w:lang w:val="ru-RU"/>
              </w:rPr>
            </w:pPr>
            <w:r>
              <w:rPr>
                <w:sz w:val="22"/>
                <w:szCs w:val="22"/>
                <w:lang w:val="ru-RU"/>
              </w:rPr>
              <w:t>140,00</w:t>
            </w:r>
          </w:p>
        </w:tc>
        <w:tc>
          <w:tcPr>
            <w:tcW w:w="1907" w:type="dxa"/>
            <w:gridSpan w:val="2"/>
            <w:shd w:val="clear" w:color="auto" w:fill="auto"/>
          </w:tcPr>
          <w:p w:rsidR="00391056" w:rsidRPr="00717DFF" w:rsidRDefault="00391056" w:rsidP="007B589E">
            <w:pPr>
              <w:jc w:val="center"/>
              <w:rPr>
                <w:sz w:val="22"/>
                <w:szCs w:val="22"/>
                <w:lang w:val="ru-RU"/>
              </w:rPr>
            </w:pPr>
            <w:r>
              <w:rPr>
                <w:sz w:val="22"/>
                <w:szCs w:val="22"/>
                <w:lang w:val="ru-RU"/>
              </w:rPr>
              <w:t>2</w:t>
            </w:r>
            <w:r w:rsidRPr="00717DFF">
              <w:rPr>
                <w:sz w:val="22"/>
                <w:szCs w:val="22"/>
                <w:lang w:val="ru-RU"/>
              </w:rPr>
              <w:t>0,00</w:t>
            </w:r>
          </w:p>
        </w:tc>
        <w:tc>
          <w:tcPr>
            <w:tcW w:w="1675" w:type="dxa"/>
            <w:gridSpan w:val="2"/>
            <w:shd w:val="clear" w:color="auto" w:fill="auto"/>
          </w:tcPr>
          <w:p w:rsidR="00391056" w:rsidRPr="00717DFF" w:rsidRDefault="00391056" w:rsidP="007B589E">
            <w:pPr>
              <w:jc w:val="center"/>
              <w:rPr>
                <w:sz w:val="22"/>
                <w:szCs w:val="22"/>
                <w:lang w:val="ru-RU"/>
              </w:rPr>
            </w:pPr>
            <w:r>
              <w:rPr>
                <w:sz w:val="22"/>
                <w:szCs w:val="22"/>
                <w:lang w:val="ru-RU"/>
              </w:rPr>
              <w:t>160,00</w:t>
            </w:r>
          </w:p>
        </w:tc>
        <w:tc>
          <w:tcPr>
            <w:tcW w:w="1606" w:type="dxa"/>
            <w:shd w:val="clear" w:color="auto" w:fill="auto"/>
          </w:tcPr>
          <w:p w:rsidR="00391056" w:rsidRPr="00717DFF" w:rsidRDefault="00391056" w:rsidP="007B589E">
            <w:pPr>
              <w:jc w:val="center"/>
              <w:rPr>
                <w:sz w:val="22"/>
                <w:szCs w:val="22"/>
                <w:lang w:val="ru-RU"/>
              </w:rPr>
            </w:pPr>
            <w:r>
              <w:rPr>
                <w:sz w:val="22"/>
                <w:szCs w:val="22"/>
                <w:lang w:val="ru-RU"/>
              </w:rPr>
              <w:t>34,00</w:t>
            </w:r>
          </w:p>
        </w:tc>
      </w:tr>
      <w:tr w:rsidR="00391056" w:rsidRPr="00722808" w:rsidTr="007B589E">
        <w:trPr>
          <w:trHeight w:val="401"/>
        </w:trPr>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1.3.</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дошкольного возраста от 3 до 7 лет</w:t>
            </w:r>
          </w:p>
        </w:tc>
        <w:tc>
          <w:tcPr>
            <w:tcW w:w="1502" w:type="dxa"/>
            <w:shd w:val="clear" w:color="auto" w:fill="auto"/>
          </w:tcPr>
          <w:p w:rsidR="00391056" w:rsidRPr="00717DFF" w:rsidRDefault="00391056" w:rsidP="007B589E">
            <w:pPr>
              <w:jc w:val="center"/>
              <w:rPr>
                <w:sz w:val="22"/>
                <w:szCs w:val="22"/>
                <w:lang w:val="ru-RU"/>
              </w:rPr>
            </w:pPr>
            <w:r>
              <w:rPr>
                <w:sz w:val="22"/>
                <w:szCs w:val="22"/>
                <w:lang w:val="ru-RU"/>
              </w:rPr>
              <w:t>156</w:t>
            </w:r>
            <w:r w:rsidRPr="00717DFF">
              <w:rPr>
                <w:sz w:val="22"/>
                <w:szCs w:val="22"/>
                <w:lang w:val="ru-RU"/>
              </w:rPr>
              <w:t>,00</w:t>
            </w:r>
          </w:p>
        </w:tc>
        <w:tc>
          <w:tcPr>
            <w:tcW w:w="1907" w:type="dxa"/>
            <w:gridSpan w:val="2"/>
            <w:shd w:val="clear" w:color="auto" w:fill="auto"/>
          </w:tcPr>
          <w:p w:rsidR="00391056" w:rsidRPr="00717DFF" w:rsidRDefault="00391056" w:rsidP="007B589E">
            <w:pPr>
              <w:jc w:val="center"/>
              <w:rPr>
                <w:sz w:val="22"/>
                <w:szCs w:val="22"/>
                <w:lang w:val="ru-RU"/>
              </w:rPr>
            </w:pPr>
            <w:r>
              <w:rPr>
                <w:sz w:val="22"/>
                <w:szCs w:val="22"/>
                <w:lang w:val="ru-RU"/>
              </w:rPr>
              <w:t>2</w:t>
            </w:r>
            <w:r w:rsidRPr="00717DFF">
              <w:rPr>
                <w:sz w:val="22"/>
                <w:szCs w:val="22"/>
                <w:lang w:val="ru-RU"/>
              </w:rPr>
              <w:t>0,00</w:t>
            </w:r>
          </w:p>
        </w:tc>
        <w:tc>
          <w:tcPr>
            <w:tcW w:w="1675" w:type="dxa"/>
            <w:gridSpan w:val="2"/>
            <w:shd w:val="clear" w:color="auto" w:fill="auto"/>
          </w:tcPr>
          <w:p w:rsidR="00391056" w:rsidRPr="00717DFF" w:rsidRDefault="00391056" w:rsidP="007B589E">
            <w:pPr>
              <w:jc w:val="center"/>
              <w:rPr>
                <w:sz w:val="22"/>
                <w:szCs w:val="22"/>
                <w:lang w:val="ru-RU"/>
              </w:rPr>
            </w:pPr>
            <w:r>
              <w:rPr>
                <w:sz w:val="22"/>
                <w:szCs w:val="22"/>
                <w:lang w:val="ru-RU"/>
              </w:rPr>
              <w:t>176,00</w:t>
            </w:r>
          </w:p>
        </w:tc>
        <w:tc>
          <w:tcPr>
            <w:tcW w:w="1606" w:type="dxa"/>
            <w:shd w:val="clear" w:color="auto" w:fill="auto"/>
          </w:tcPr>
          <w:p w:rsidR="00391056" w:rsidRPr="00717DFF" w:rsidRDefault="00391056" w:rsidP="007B589E">
            <w:pPr>
              <w:jc w:val="center"/>
              <w:rPr>
                <w:sz w:val="22"/>
                <w:szCs w:val="22"/>
                <w:lang w:val="ru-RU"/>
              </w:rPr>
            </w:pPr>
            <w:r>
              <w:rPr>
                <w:sz w:val="22"/>
                <w:szCs w:val="22"/>
                <w:lang w:val="ru-RU"/>
              </w:rPr>
              <w:t>35,60</w:t>
            </w:r>
          </w:p>
        </w:tc>
      </w:tr>
      <w:tr w:rsidR="00391056" w:rsidRPr="00722808" w:rsidTr="007B589E">
        <w:trPr>
          <w:trHeight w:val="437"/>
        </w:trPr>
        <w:tc>
          <w:tcPr>
            <w:tcW w:w="650" w:type="dxa"/>
            <w:shd w:val="clear" w:color="auto" w:fill="auto"/>
            <w:vAlign w:val="center"/>
          </w:tcPr>
          <w:p w:rsidR="00391056" w:rsidRPr="00717DFF" w:rsidRDefault="00391056" w:rsidP="007B589E">
            <w:pPr>
              <w:jc w:val="center"/>
              <w:rPr>
                <w:sz w:val="22"/>
                <w:szCs w:val="22"/>
                <w:lang w:val="ru-RU"/>
              </w:rPr>
            </w:pPr>
            <w:r w:rsidRPr="00717DFF">
              <w:rPr>
                <w:sz w:val="22"/>
                <w:szCs w:val="22"/>
                <w:lang w:val="ru-RU"/>
              </w:rPr>
              <w:t>2</w:t>
            </w:r>
          </w:p>
        </w:tc>
        <w:tc>
          <w:tcPr>
            <w:tcW w:w="9203" w:type="dxa"/>
            <w:gridSpan w:val="7"/>
            <w:shd w:val="clear" w:color="auto" w:fill="auto"/>
            <w:vAlign w:val="center"/>
          </w:tcPr>
          <w:p w:rsidR="00391056" w:rsidRDefault="00391056" w:rsidP="007B589E">
            <w:pPr>
              <w:jc w:val="center"/>
              <w:rPr>
                <w:sz w:val="22"/>
                <w:szCs w:val="22"/>
                <w:lang w:val="ru-RU"/>
              </w:rPr>
            </w:pPr>
            <w:r w:rsidRPr="00717DFF">
              <w:rPr>
                <w:sz w:val="22"/>
                <w:szCs w:val="22"/>
                <w:lang w:val="ru-RU"/>
              </w:rPr>
              <w:t>Для воспитанников</w:t>
            </w:r>
            <w:r>
              <w:rPr>
                <w:sz w:val="22"/>
                <w:szCs w:val="22"/>
                <w:lang w:val="ru-RU"/>
              </w:rPr>
              <w:t xml:space="preserve"> в группах кратковременного пребывания до 5 часов в день </w:t>
            </w:r>
          </w:p>
          <w:p w:rsidR="00391056" w:rsidRPr="00717DFF" w:rsidRDefault="00391056" w:rsidP="007B589E">
            <w:pPr>
              <w:jc w:val="center"/>
              <w:rPr>
                <w:sz w:val="22"/>
                <w:szCs w:val="22"/>
                <w:lang w:val="ru-RU"/>
              </w:rPr>
            </w:pPr>
            <w:r>
              <w:rPr>
                <w:sz w:val="22"/>
                <w:szCs w:val="22"/>
                <w:lang w:val="ru-RU"/>
              </w:rPr>
              <w:t>с одним приёмом пищи</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 xml:space="preserve">2.1. </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раннего возраста</w:t>
            </w:r>
            <w:r>
              <w:rPr>
                <w:sz w:val="22"/>
                <w:szCs w:val="22"/>
                <w:lang w:val="ru-RU"/>
              </w:rPr>
              <w:t xml:space="preserve"> </w:t>
            </w:r>
            <w:r w:rsidRPr="00717DFF">
              <w:rPr>
                <w:sz w:val="22"/>
                <w:szCs w:val="22"/>
                <w:lang w:val="ru-RU"/>
              </w:rPr>
              <w:t>от 1,5 до 3 лет</w:t>
            </w:r>
          </w:p>
        </w:tc>
        <w:tc>
          <w:tcPr>
            <w:tcW w:w="1502" w:type="dxa"/>
            <w:shd w:val="clear" w:color="auto" w:fill="auto"/>
          </w:tcPr>
          <w:p w:rsidR="00391056" w:rsidRPr="001B39E1" w:rsidRDefault="00391056" w:rsidP="007B589E">
            <w:pPr>
              <w:jc w:val="center"/>
              <w:rPr>
                <w:sz w:val="22"/>
                <w:szCs w:val="22"/>
                <w:lang w:val="ru-RU"/>
              </w:rPr>
            </w:pPr>
            <w:r>
              <w:rPr>
                <w:sz w:val="22"/>
                <w:szCs w:val="22"/>
                <w:lang w:val="ru-RU"/>
              </w:rPr>
              <w:t>46,20</w:t>
            </w:r>
          </w:p>
        </w:tc>
        <w:tc>
          <w:tcPr>
            <w:tcW w:w="1907" w:type="dxa"/>
            <w:gridSpan w:val="2"/>
            <w:shd w:val="clear" w:color="auto" w:fill="auto"/>
          </w:tcPr>
          <w:p w:rsidR="00391056" w:rsidRPr="003B0D83"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1B39E1" w:rsidRDefault="00391056" w:rsidP="007B589E">
            <w:pPr>
              <w:jc w:val="center"/>
              <w:rPr>
                <w:sz w:val="22"/>
                <w:szCs w:val="22"/>
                <w:lang w:val="ru-RU"/>
              </w:rPr>
            </w:pPr>
            <w:r>
              <w:rPr>
                <w:sz w:val="22"/>
                <w:szCs w:val="22"/>
                <w:lang w:val="ru-RU"/>
              </w:rPr>
              <w:t>53,20</w:t>
            </w:r>
          </w:p>
        </w:tc>
        <w:tc>
          <w:tcPr>
            <w:tcW w:w="1606" w:type="dxa"/>
            <w:shd w:val="clear" w:color="auto" w:fill="auto"/>
          </w:tcPr>
          <w:p w:rsidR="00391056" w:rsidRPr="003B0D83" w:rsidRDefault="00391056" w:rsidP="007B589E">
            <w:pPr>
              <w:jc w:val="center"/>
              <w:rPr>
                <w:sz w:val="22"/>
                <w:szCs w:val="22"/>
                <w:lang w:val="ru-RU"/>
              </w:rPr>
            </w:pPr>
            <w:r>
              <w:rPr>
                <w:sz w:val="22"/>
                <w:szCs w:val="22"/>
                <w:lang w:val="ru-RU"/>
              </w:rPr>
              <w:t>11,62</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 xml:space="preserve">2.2. </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Разновозрастная группа</w:t>
            </w:r>
          </w:p>
        </w:tc>
        <w:tc>
          <w:tcPr>
            <w:tcW w:w="1502" w:type="dxa"/>
            <w:shd w:val="clear" w:color="auto" w:fill="auto"/>
          </w:tcPr>
          <w:p w:rsidR="00391056" w:rsidRPr="00717DFF" w:rsidRDefault="00391056" w:rsidP="007B589E">
            <w:pPr>
              <w:jc w:val="center"/>
              <w:rPr>
                <w:sz w:val="22"/>
                <w:szCs w:val="22"/>
                <w:lang w:val="ru-RU"/>
              </w:rPr>
            </w:pPr>
            <w:r>
              <w:rPr>
                <w:sz w:val="22"/>
                <w:szCs w:val="22"/>
                <w:lang w:val="ru-RU"/>
              </w:rPr>
              <w:t>51,98</w:t>
            </w:r>
          </w:p>
        </w:tc>
        <w:tc>
          <w:tcPr>
            <w:tcW w:w="1907" w:type="dxa"/>
            <w:gridSpan w:val="2"/>
            <w:shd w:val="clear" w:color="auto" w:fill="auto"/>
          </w:tcPr>
          <w:p w:rsidR="00391056" w:rsidRPr="00717DFF"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717DFF" w:rsidRDefault="00391056" w:rsidP="007B589E">
            <w:pPr>
              <w:jc w:val="center"/>
              <w:rPr>
                <w:sz w:val="22"/>
                <w:szCs w:val="22"/>
                <w:lang w:val="ru-RU"/>
              </w:rPr>
            </w:pPr>
            <w:r>
              <w:rPr>
                <w:sz w:val="22"/>
                <w:szCs w:val="22"/>
                <w:lang w:val="ru-RU"/>
              </w:rPr>
              <w:t>58,98</w:t>
            </w:r>
          </w:p>
        </w:tc>
        <w:tc>
          <w:tcPr>
            <w:tcW w:w="1606" w:type="dxa"/>
            <w:shd w:val="clear" w:color="auto" w:fill="auto"/>
          </w:tcPr>
          <w:p w:rsidR="00391056" w:rsidRPr="00717DFF" w:rsidRDefault="00391056" w:rsidP="007B589E">
            <w:pPr>
              <w:jc w:val="center"/>
              <w:rPr>
                <w:sz w:val="22"/>
                <w:szCs w:val="22"/>
                <w:lang w:val="ru-RU"/>
              </w:rPr>
            </w:pPr>
            <w:r>
              <w:rPr>
                <w:sz w:val="22"/>
                <w:szCs w:val="22"/>
                <w:lang w:val="ru-RU"/>
              </w:rPr>
              <w:t>12,20</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2.3.</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дошкольного возраста от 3 до 7 лет</w:t>
            </w:r>
          </w:p>
        </w:tc>
        <w:tc>
          <w:tcPr>
            <w:tcW w:w="1502" w:type="dxa"/>
            <w:shd w:val="clear" w:color="auto" w:fill="auto"/>
          </w:tcPr>
          <w:p w:rsidR="00391056" w:rsidRPr="00717DFF" w:rsidRDefault="00391056" w:rsidP="007B589E">
            <w:pPr>
              <w:jc w:val="center"/>
              <w:rPr>
                <w:sz w:val="22"/>
                <w:szCs w:val="22"/>
                <w:lang w:val="ru-RU"/>
              </w:rPr>
            </w:pPr>
            <w:r>
              <w:rPr>
                <w:sz w:val="22"/>
                <w:szCs w:val="22"/>
                <w:lang w:val="ru-RU"/>
              </w:rPr>
              <w:t>57,75</w:t>
            </w:r>
          </w:p>
        </w:tc>
        <w:tc>
          <w:tcPr>
            <w:tcW w:w="1907" w:type="dxa"/>
            <w:gridSpan w:val="2"/>
            <w:shd w:val="clear" w:color="auto" w:fill="auto"/>
          </w:tcPr>
          <w:p w:rsidR="00391056" w:rsidRPr="00717DFF"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717DFF" w:rsidRDefault="00391056" w:rsidP="007B589E">
            <w:pPr>
              <w:jc w:val="center"/>
              <w:rPr>
                <w:sz w:val="22"/>
                <w:szCs w:val="22"/>
                <w:lang w:val="ru-RU"/>
              </w:rPr>
            </w:pPr>
            <w:r>
              <w:rPr>
                <w:sz w:val="22"/>
                <w:szCs w:val="22"/>
                <w:lang w:val="ru-RU"/>
              </w:rPr>
              <w:t>64,75</w:t>
            </w:r>
          </w:p>
        </w:tc>
        <w:tc>
          <w:tcPr>
            <w:tcW w:w="1606" w:type="dxa"/>
            <w:shd w:val="clear" w:color="auto" w:fill="auto"/>
          </w:tcPr>
          <w:p w:rsidR="00391056" w:rsidRPr="00717DFF" w:rsidRDefault="00391056" w:rsidP="007B589E">
            <w:pPr>
              <w:jc w:val="center"/>
              <w:rPr>
                <w:sz w:val="22"/>
                <w:szCs w:val="22"/>
                <w:lang w:val="ru-RU"/>
              </w:rPr>
            </w:pPr>
            <w:r>
              <w:rPr>
                <w:sz w:val="22"/>
                <w:szCs w:val="22"/>
                <w:lang w:val="ru-RU"/>
              </w:rPr>
              <w:t>12,78</w:t>
            </w:r>
          </w:p>
        </w:tc>
      </w:tr>
      <w:tr w:rsidR="00391056" w:rsidRPr="00722808" w:rsidTr="007B589E">
        <w:trPr>
          <w:trHeight w:val="633"/>
        </w:trPr>
        <w:tc>
          <w:tcPr>
            <w:tcW w:w="650" w:type="dxa"/>
            <w:shd w:val="clear" w:color="auto" w:fill="auto"/>
            <w:vAlign w:val="center"/>
          </w:tcPr>
          <w:p w:rsidR="00391056" w:rsidRPr="00717DFF" w:rsidRDefault="00391056" w:rsidP="007B589E">
            <w:pPr>
              <w:jc w:val="center"/>
              <w:rPr>
                <w:sz w:val="22"/>
                <w:szCs w:val="22"/>
                <w:lang w:val="ru-RU"/>
              </w:rPr>
            </w:pPr>
            <w:r w:rsidRPr="00717DFF">
              <w:rPr>
                <w:sz w:val="22"/>
                <w:szCs w:val="22"/>
                <w:lang w:val="ru-RU"/>
              </w:rPr>
              <w:t>3</w:t>
            </w:r>
          </w:p>
        </w:tc>
        <w:tc>
          <w:tcPr>
            <w:tcW w:w="9203" w:type="dxa"/>
            <w:gridSpan w:val="7"/>
            <w:shd w:val="clear" w:color="auto" w:fill="auto"/>
            <w:vAlign w:val="center"/>
          </w:tcPr>
          <w:p w:rsidR="00391056" w:rsidRDefault="00391056" w:rsidP="007B589E">
            <w:pPr>
              <w:jc w:val="center"/>
              <w:rPr>
                <w:sz w:val="22"/>
                <w:szCs w:val="22"/>
                <w:lang w:val="ru-RU"/>
              </w:rPr>
            </w:pPr>
            <w:r w:rsidRPr="00717DFF">
              <w:rPr>
                <w:sz w:val="22"/>
                <w:szCs w:val="22"/>
                <w:lang w:val="ru-RU"/>
              </w:rPr>
              <w:t>Для воспитанников</w:t>
            </w:r>
            <w:r>
              <w:rPr>
                <w:sz w:val="22"/>
                <w:szCs w:val="22"/>
                <w:lang w:val="ru-RU"/>
              </w:rPr>
              <w:t xml:space="preserve"> в группах кратковременного пребывания до 5 часов в день</w:t>
            </w:r>
          </w:p>
          <w:p w:rsidR="00391056" w:rsidRPr="00717DFF" w:rsidRDefault="00391056" w:rsidP="007B589E">
            <w:pPr>
              <w:jc w:val="center"/>
              <w:rPr>
                <w:sz w:val="22"/>
                <w:szCs w:val="22"/>
                <w:lang w:val="ru-RU"/>
              </w:rPr>
            </w:pPr>
            <w:r w:rsidRPr="00717DFF">
              <w:rPr>
                <w:sz w:val="22"/>
                <w:szCs w:val="22"/>
                <w:lang w:val="ru-RU"/>
              </w:rPr>
              <w:t>с двумя приёмами пищи</w:t>
            </w:r>
          </w:p>
        </w:tc>
      </w:tr>
      <w:tr w:rsidR="00391056" w:rsidRPr="00722808" w:rsidTr="007B589E">
        <w:trPr>
          <w:trHeight w:val="402"/>
        </w:trPr>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3.1.</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раннего возраста от 1,5 до 3 лет</w:t>
            </w:r>
          </w:p>
        </w:tc>
        <w:tc>
          <w:tcPr>
            <w:tcW w:w="1502" w:type="dxa"/>
            <w:shd w:val="clear" w:color="auto" w:fill="auto"/>
          </w:tcPr>
          <w:p w:rsidR="00391056" w:rsidRPr="00717DFF" w:rsidRDefault="00391056" w:rsidP="007B589E">
            <w:pPr>
              <w:jc w:val="center"/>
              <w:rPr>
                <w:sz w:val="22"/>
                <w:szCs w:val="22"/>
                <w:lang w:val="ru-RU"/>
              </w:rPr>
            </w:pPr>
            <w:r>
              <w:rPr>
                <w:sz w:val="22"/>
                <w:szCs w:val="22"/>
                <w:lang w:val="ru-RU"/>
              </w:rPr>
              <w:t>92,40</w:t>
            </w:r>
          </w:p>
        </w:tc>
        <w:tc>
          <w:tcPr>
            <w:tcW w:w="1907" w:type="dxa"/>
            <w:gridSpan w:val="2"/>
            <w:shd w:val="clear" w:color="auto" w:fill="auto"/>
          </w:tcPr>
          <w:p w:rsidR="00391056" w:rsidRPr="003B0D83"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717DFF" w:rsidRDefault="00391056" w:rsidP="007B589E">
            <w:pPr>
              <w:jc w:val="center"/>
              <w:rPr>
                <w:sz w:val="22"/>
                <w:szCs w:val="22"/>
                <w:lang w:val="ru-RU"/>
              </w:rPr>
            </w:pPr>
            <w:r>
              <w:rPr>
                <w:sz w:val="22"/>
                <w:szCs w:val="22"/>
                <w:lang w:val="ru-RU"/>
              </w:rPr>
              <w:t>99,40</w:t>
            </w:r>
          </w:p>
        </w:tc>
        <w:tc>
          <w:tcPr>
            <w:tcW w:w="1606" w:type="dxa"/>
            <w:shd w:val="clear" w:color="auto" w:fill="auto"/>
          </w:tcPr>
          <w:p w:rsidR="00391056" w:rsidRPr="001B39E1" w:rsidRDefault="00391056" w:rsidP="007B589E">
            <w:pPr>
              <w:jc w:val="center"/>
              <w:rPr>
                <w:sz w:val="22"/>
                <w:szCs w:val="22"/>
                <w:lang w:val="ru-RU"/>
              </w:rPr>
            </w:pPr>
            <w:r>
              <w:rPr>
                <w:sz w:val="22"/>
                <w:szCs w:val="22"/>
                <w:lang w:val="ru-RU"/>
              </w:rPr>
              <w:t>16,24</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3.2.</w:t>
            </w:r>
          </w:p>
        </w:tc>
        <w:tc>
          <w:tcPr>
            <w:tcW w:w="2513" w:type="dxa"/>
            <w:shd w:val="clear" w:color="auto" w:fill="auto"/>
          </w:tcPr>
          <w:p w:rsidR="00391056" w:rsidRPr="00717DFF" w:rsidRDefault="00391056" w:rsidP="007B589E">
            <w:pPr>
              <w:rPr>
                <w:sz w:val="22"/>
                <w:szCs w:val="22"/>
                <w:lang w:val="ru-RU"/>
              </w:rPr>
            </w:pPr>
            <w:proofErr w:type="spellStart"/>
            <w:r w:rsidRPr="00717DFF">
              <w:rPr>
                <w:sz w:val="22"/>
                <w:szCs w:val="22"/>
              </w:rPr>
              <w:t>Разновозрастная</w:t>
            </w:r>
            <w:proofErr w:type="spellEnd"/>
            <w:r w:rsidRPr="00717DFF">
              <w:rPr>
                <w:sz w:val="22"/>
                <w:szCs w:val="22"/>
              </w:rPr>
              <w:t xml:space="preserve"> </w:t>
            </w:r>
            <w:proofErr w:type="spellStart"/>
            <w:r w:rsidRPr="00717DFF">
              <w:rPr>
                <w:sz w:val="22"/>
                <w:szCs w:val="22"/>
              </w:rPr>
              <w:t>группа</w:t>
            </w:r>
            <w:proofErr w:type="spellEnd"/>
          </w:p>
        </w:tc>
        <w:tc>
          <w:tcPr>
            <w:tcW w:w="1502" w:type="dxa"/>
            <w:shd w:val="clear" w:color="auto" w:fill="auto"/>
          </w:tcPr>
          <w:p w:rsidR="00391056" w:rsidRPr="001B39E1" w:rsidRDefault="00391056" w:rsidP="007B589E">
            <w:pPr>
              <w:jc w:val="center"/>
              <w:rPr>
                <w:sz w:val="22"/>
                <w:szCs w:val="22"/>
                <w:lang w:val="ru-RU"/>
              </w:rPr>
            </w:pPr>
            <w:r>
              <w:rPr>
                <w:sz w:val="22"/>
                <w:szCs w:val="22"/>
                <w:lang w:val="ru-RU"/>
              </w:rPr>
              <w:t>103,96</w:t>
            </w:r>
          </w:p>
        </w:tc>
        <w:tc>
          <w:tcPr>
            <w:tcW w:w="1907" w:type="dxa"/>
            <w:gridSpan w:val="2"/>
            <w:shd w:val="clear" w:color="auto" w:fill="auto"/>
          </w:tcPr>
          <w:p w:rsidR="00391056" w:rsidRPr="00344111"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1B39E1" w:rsidRDefault="00391056" w:rsidP="007B589E">
            <w:pPr>
              <w:jc w:val="center"/>
              <w:rPr>
                <w:sz w:val="22"/>
                <w:szCs w:val="22"/>
                <w:lang w:val="ru-RU"/>
              </w:rPr>
            </w:pPr>
            <w:r>
              <w:rPr>
                <w:sz w:val="22"/>
                <w:szCs w:val="22"/>
                <w:lang w:val="ru-RU"/>
              </w:rPr>
              <w:t>110,96</w:t>
            </w:r>
          </w:p>
        </w:tc>
        <w:tc>
          <w:tcPr>
            <w:tcW w:w="1606" w:type="dxa"/>
            <w:shd w:val="clear" w:color="auto" w:fill="auto"/>
          </w:tcPr>
          <w:p w:rsidR="00391056" w:rsidRPr="008C07D5" w:rsidRDefault="00391056" w:rsidP="007B589E">
            <w:pPr>
              <w:jc w:val="center"/>
              <w:rPr>
                <w:sz w:val="22"/>
                <w:szCs w:val="22"/>
                <w:lang w:val="ru-RU"/>
              </w:rPr>
            </w:pPr>
            <w:r>
              <w:rPr>
                <w:sz w:val="22"/>
                <w:szCs w:val="22"/>
                <w:lang w:val="ru-RU"/>
              </w:rPr>
              <w:t>17,40</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3.3.</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дошкольного возраста от 3 до 7 лет</w:t>
            </w:r>
          </w:p>
        </w:tc>
        <w:tc>
          <w:tcPr>
            <w:tcW w:w="1502" w:type="dxa"/>
            <w:shd w:val="clear" w:color="auto" w:fill="auto"/>
          </w:tcPr>
          <w:p w:rsidR="00391056" w:rsidRPr="001B39E1" w:rsidRDefault="00391056" w:rsidP="007B589E">
            <w:pPr>
              <w:jc w:val="center"/>
              <w:rPr>
                <w:sz w:val="22"/>
                <w:szCs w:val="22"/>
                <w:lang w:val="ru-RU"/>
              </w:rPr>
            </w:pPr>
            <w:r>
              <w:rPr>
                <w:sz w:val="22"/>
                <w:szCs w:val="22"/>
                <w:lang w:val="ru-RU"/>
              </w:rPr>
              <w:t>115,50</w:t>
            </w:r>
          </w:p>
        </w:tc>
        <w:tc>
          <w:tcPr>
            <w:tcW w:w="1907" w:type="dxa"/>
            <w:gridSpan w:val="2"/>
            <w:shd w:val="clear" w:color="auto" w:fill="auto"/>
          </w:tcPr>
          <w:p w:rsidR="00391056" w:rsidRPr="003B0D83"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1B39E1" w:rsidRDefault="00391056" w:rsidP="007B589E">
            <w:pPr>
              <w:jc w:val="center"/>
              <w:rPr>
                <w:sz w:val="22"/>
                <w:szCs w:val="22"/>
                <w:lang w:val="ru-RU"/>
              </w:rPr>
            </w:pPr>
            <w:r>
              <w:rPr>
                <w:sz w:val="22"/>
                <w:szCs w:val="22"/>
                <w:lang w:val="ru-RU"/>
              </w:rPr>
              <w:t>116,00</w:t>
            </w:r>
          </w:p>
        </w:tc>
        <w:tc>
          <w:tcPr>
            <w:tcW w:w="1606" w:type="dxa"/>
            <w:shd w:val="clear" w:color="auto" w:fill="auto"/>
          </w:tcPr>
          <w:p w:rsidR="00391056" w:rsidRPr="008C07D5" w:rsidRDefault="00391056" w:rsidP="007B589E">
            <w:pPr>
              <w:jc w:val="center"/>
              <w:rPr>
                <w:sz w:val="22"/>
                <w:szCs w:val="22"/>
                <w:lang w:val="ru-RU"/>
              </w:rPr>
            </w:pPr>
            <w:r>
              <w:rPr>
                <w:sz w:val="22"/>
                <w:szCs w:val="22"/>
                <w:lang w:val="ru-RU"/>
              </w:rPr>
              <w:t>18,55</w:t>
            </w:r>
          </w:p>
        </w:tc>
      </w:tr>
      <w:tr w:rsidR="00391056" w:rsidRPr="00722808" w:rsidTr="007B589E">
        <w:trPr>
          <w:trHeight w:val="533"/>
        </w:trPr>
        <w:tc>
          <w:tcPr>
            <w:tcW w:w="650" w:type="dxa"/>
            <w:shd w:val="clear" w:color="auto" w:fill="auto"/>
            <w:vAlign w:val="center"/>
          </w:tcPr>
          <w:p w:rsidR="00391056" w:rsidRPr="00717DFF" w:rsidRDefault="00391056" w:rsidP="007B589E">
            <w:pPr>
              <w:jc w:val="center"/>
              <w:rPr>
                <w:sz w:val="22"/>
                <w:szCs w:val="22"/>
                <w:lang w:val="ru-RU"/>
              </w:rPr>
            </w:pPr>
            <w:r w:rsidRPr="00717DFF">
              <w:rPr>
                <w:sz w:val="22"/>
                <w:szCs w:val="22"/>
                <w:lang w:val="ru-RU"/>
              </w:rPr>
              <w:t>4</w:t>
            </w:r>
          </w:p>
        </w:tc>
        <w:tc>
          <w:tcPr>
            <w:tcW w:w="9203" w:type="dxa"/>
            <w:gridSpan w:val="7"/>
            <w:shd w:val="clear" w:color="auto" w:fill="auto"/>
            <w:vAlign w:val="center"/>
          </w:tcPr>
          <w:p w:rsidR="00391056" w:rsidRDefault="00391056" w:rsidP="007B589E">
            <w:pPr>
              <w:jc w:val="center"/>
              <w:rPr>
                <w:sz w:val="22"/>
                <w:szCs w:val="22"/>
                <w:lang w:val="ru-RU"/>
              </w:rPr>
            </w:pPr>
            <w:r w:rsidRPr="00717DFF">
              <w:rPr>
                <w:sz w:val="22"/>
                <w:szCs w:val="22"/>
                <w:lang w:val="ru-RU"/>
              </w:rPr>
              <w:t>Для воспитанников</w:t>
            </w:r>
            <w:r>
              <w:rPr>
                <w:sz w:val="22"/>
                <w:szCs w:val="22"/>
                <w:lang w:val="ru-RU"/>
              </w:rPr>
              <w:t xml:space="preserve"> в группах кратковременного пребывания до 5 часов в день</w:t>
            </w:r>
          </w:p>
          <w:p w:rsidR="00391056" w:rsidRPr="00717DFF" w:rsidRDefault="00391056" w:rsidP="007B589E">
            <w:pPr>
              <w:jc w:val="center"/>
              <w:rPr>
                <w:sz w:val="22"/>
                <w:szCs w:val="22"/>
                <w:lang w:val="ru-RU"/>
              </w:rPr>
            </w:pPr>
            <w:r w:rsidRPr="00717DFF">
              <w:rPr>
                <w:sz w:val="22"/>
                <w:szCs w:val="22"/>
                <w:lang w:val="ru-RU"/>
              </w:rPr>
              <w:t xml:space="preserve"> без приёма пищи</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4.1.</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раннего возраста</w:t>
            </w:r>
            <w:r>
              <w:rPr>
                <w:sz w:val="22"/>
                <w:szCs w:val="22"/>
                <w:lang w:val="ru-RU"/>
              </w:rPr>
              <w:t xml:space="preserve"> </w:t>
            </w:r>
            <w:r w:rsidRPr="00717DFF">
              <w:rPr>
                <w:sz w:val="22"/>
                <w:szCs w:val="22"/>
                <w:lang w:val="ru-RU"/>
              </w:rPr>
              <w:t>от 1,5 до 3 лет</w:t>
            </w:r>
          </w:p>
        </w:tc>
        <w:tc>
          <w:tcPr>
            <w:tcW w:w="1502" w:type="dxa"/>
            <w:shd w:val="clear" w:color="auto" w:fill="auto"/>
          </w:tcPr>
          <w:p w:rsidR="00391056" w:rsidRPr="00717DFF" w:rsidRDefault="00391056" w:rsidP="007B589E">
            <w:pPr>
              <w:jc w:val="center"/>
              <w:rPr>
                <w:sz w:val="22"/>
                <w:szCs w:val="22"/>
                <w:lang w:val="ru-RU"/>
              </w:rPr>
            </w:pPr>
            <w:r w:rsidRPr="00717DFF">
              <w:rPr>
                <w:sz w:val="22"/>
                <w:szCs w:val="22"/>
              </w:rPr>
              <w:t>-</w:t>
            </w:r>
          </w:p>
        </w:tc>
        <w:tc>
          <w:tcPr>
            <w:tcW w:w="1907" w:type="dxa"/>
            <w:gridSpan w:val="2"/>
            <w:shd w:val="clear" w:color="auto" w:fill="auto"/>
          </w:tcPr>
          <w:p w:rsidR="00391056" w:rsidRPr="003B0D83"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3B0D83" w:rsidRDefault="00391056" w:rsidP="007B589E">
            <w:pPr>
              <w:jc w:val="center"/>
              <w:rPr>
                <w:sz w:val="22"/>
                <w:szCs w:val="22"/>
                <w:lang w:val="ru-RU"/>
              </w:rPr>
            </w:pPr>
            <w:r>
              <w:rPr>
                <w:sz w:val="22"/>
                <w:szCs w:val="22"/>
                <w:lang w:val="ru-RU"/>
              </w:rPr>
              <w:t>7,00</w:t>
            </w:r>
          </w:p>
        </w:tc>
        <w:tc>
          <w:tcPr>
            <w:tcW w:w="1606" w:type="dxa"/>
            <w:shd w:val="clear" w:color="auto" w:fill="auto"/>
          </w:tcPr>
          <w:p w:rsidR="00391056" w:rsidRPr="003B0D83" w:rsidRDefault="00391056" w:rsidP="007B589E">
            <w:pPr>
              <w:jc w:val="center"/>
              <w:rPr>
                <w:sz w:val="22"/>
                <w:szCs w:val="22"/>
                <w:lang w:val="ru-RU"/>
              </w:rPr>
            </w:pPr>
            <w:r>
              <w:rPr>
                <w:sz w:val="22"/>
                <w:szCs w:val="22"/>
                <w:lang w:val="ru-RU"/>
              </w:rPr>
              <w:t>7,00</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4.2.</w:t>
            </w:r>
          </w:p>
        </w:tc>
        <w:tc>
          <w:tcPr>
            <w:tcW w:w="2513" w:type="dxa"/>
            <w:shd w:val="clear" w:color="auto" w:fill="auto"/>
          </w:tcPr>
          <w:p w:rsidR="00391056" w:rsidRPr="00717DFF" w:rsidRDefault="00391056" w:rsidP="007B589E">
            <w:pPr>
              <w:rPr>
                <w:sz w:val="22"/>
                <w:szCs w:val="22"/>
                <w:lang w:val="ru-RU"/>
              </w:rPr>
            </w:pPr>
            <w:proofErr w:type="spellStart"/>
            <w:r w:rsidRPr="00717DFF">
              <w:rPr>
                <w:sz w:val="22"/>
                <w:szCs w:val="22"/>
              </w:rPr>
              <w:t>Разновозрастная</w:t>
            </w:r>
            <w:proofErr w:type="spellEnd"/>
            <w:r w:rsidRPr="00717DFF">
              <w:rPr>
                <w:sz w:val="22"/>
                <w:szCs w:val="22"/>
              </w:rPr>
              <w:t xml:space="preserve"> </w:t>
            </w:r>
            <w:proofErr w:type="spellStart"/>
            <w:r w:rsidRPr="00717DFF">
              <w:rPr>
                <w:sz w:val="22"/>
                <w:szCs w:val="22"/>
              </w:rPr>
              <w:t>группа</w:t>
            </w:r>
            <w:proofErr w:type="spellEnd"/>
          </w:p>
        </w:tc>
        <w:tc>
          <w:tcPr>
            <w:tcW w:w="1502" w:type="dxa"/>
            <w:shd w:val="clear" w:color="auto" w:fill="auto"/>
          </w:tcPr>
          <w:p w:rsidR="00391056" w:rsidRPr="00717DFF" w:rsidRDefault="00391056" w:rsidP="007B589E">
            <w:pPr>
              <w:jc w:val="center"/>
              <w:rPr>
                <w:sz w:val="22"/>
                <w:szCs w:val="22"/>
                <w:lang w:val="ru-RU"/>
              </w:rPr>
            </w:pPr>
            <w:r w:rsidRPr="00717DFF">
              <w:rPr>
                <w:sz w:val="22"/>
                <w:szCs w:val="22"/>
                <w:lang w:val="ru-RU"/>
              </w:rPr>
              <w:t>-</w:t>
            </w:r>
          </w:p>
        </w:tc>
        <w:tc>
          <w:tcPr>
            <w:tcW w:w="1907" w:type="dxa"/>
            <w:gridSpan w:val="2"/>
            <w:shd w:val="clear" w:color="auto" w:fill="auto"/>
          </w:tcPr>
          <w:p w:rsidR="00391056" w:rsidRPr="00344111" w:rsidRDefault="00391056" w:rsidP="007B589E">
            <w:pPr>
              <w:tabs>
                <w:tab w:val="left" w:pos="473"/>
                <w:tab w:val="center" w:pos="845"/>
              </w:tabs>
              <w:rPr>
                <w:sz w:val="22"/>
                <w:szCs w:val="22"/>
                <w:lang w:val="ru-RU"/>
              </w:rPr>
            </w:pPr>
            <w:r>
              <w:rPr>
                <w:sz w:val="22"/>
                <w:szCs w:val="22"/>
              </w:rPr>
              <w:tab/>
            </w:r>
            <w:r>
              <w:rPr>
                <w:sz w:val="22"/>
                <w:szCs w:val="22"/>
              </w:rPr>
              <w:tab/>
            </w:r>
            <w:r>
              <w:rPr>
                <w:sz w:val="22"/>
                <w:szCs w:val="22"/>
                <w:lang w:val="ru-RU"/>
              </w:rPr>
              <w:t>7,00</w:t>
            </w:r>
          </w:p>
        </w:tc>
        <w:tc>
          <w:tcPr>
            <w:tcW w:w="1675" w:type="dxa"/>
            <w:gridSpan w:val="2"/>
            <w:shd w:val="clear" w:color="auto" w:fill="auto"/>
          </w:tcPr>
          <w:p w:rsidR="00391056" w:rsidRPr="00344111" w:rsidRDefault="00391056" w:rsidP="007B589E">
            <w:pPr>
              <w:jc w:val="center"/>
              <w:rPr>
                <w:sz w:val="22"/>
                <w:szCs w:val="22"/>
                <w:lang w:val="ru-RU"/>
              </w:rPr>
            </w:pPr>
            <w:r>
              <w:rPr>
                <w:sz w:val="22"/>
                <w:szCs w:val="22"/>
                <w:lang w:val="ru-RU"/>
              </w:rPr>
              <w:t>7,00</w:t>
            </w:r>
          </w:p>
        </w:tc>
        <w:tc>
          <w:tcPr>
            <w:tcW w:w="1606" w:type="dxa"/>
            <w:shd w:val="clear" w:color="auto" w:fill="auto"/>
          </w:tcPr>
          <w:p w:rsidR="00391056" w:rsidRPr="00344111" w:rsidRDefault="00391056" w:rsidP="007B589E">
            <w:pPr>
              <w:jc w:val="center"/>
              <w:rPr>
                <w:sz w:val="22"/>
                <w:szCs w:val="22"/>
                <w:lang w:val="ru-RU"/>
              </w:rPr>
            </w:pPr>
            <w:r>
              <w:rPr>
                <w:sz w:val="22"/>
                <w:szCs w:val="22"/>
                <w:lang w:val="ru-RU"/>
              </w:rPr>
              <w:t>7,00</w:t>
            </w:r>
          </w:p>
        </w:tc>
      </w:tr>
      <w:tr w:rsidR="00391056" w:rsidRPr="00722808" w:rsidTr="007B589E">
        <w:tc>
          <w:tcPr>
            <w:tcW w:w="650" w:type="dxa"/>
            <w:shd w:val="clear" w:color="auto" w:fill="auto"/>
          </w:tcPr>
          <w:p w:rsidR="00391056" w:rsidRPr="00717DFF" w:rsidRDefault="00391056" w:rsidP="007B589E">
            <w:pPr>
              <w:jc w:val="center"/>
              <w:rPr>
                <w:sz w:val="22"/>
                <w:szCs w:val="22"/>
                <w:lang w:val="ru-RU"/>
              </w:rPr>
            </w:pPr>
            <w:r w:rsidRPr="00717DFF">
              <w:rPr>
                <w:sz w:val="22"/>
                <w:szCs w:val="22"/>
                <w:lang w:val="ru-RU"/>
              </w:rPr>
              <w:t>4.3.</w:t>
            </w:r>
          </w:p>
        </w:tc>
        <w:tc>
          <w:tcPr>
            <w:tcW w:w="2513" w:type="dxa"/>
            <w:shd w:val="clear" w:color="auto" w:fill="auto"/>
          </w:tcPr>
          <w:p w:rsidR="00391056" w:rsidRPr="00717DFF" w:rsidRDefault="00391056" w:rsidP="007B589E">
            <w:pPr>
              <w:rPr>
                <w:sz w:val="22"/>
                <w:szCs w:val="22"/>
                <w:lang w:val="ru-RU"/>
              </w:rPr>
            </w:pPr>
            <w:r w:rsidRPr="00717DFF">
              <w:rPr>
                <w:sz w:val="22"/>
                <w:szCs w:val="22"/>
                <w:lang w:val="ru-RU"/>
              </w:rPr>
              <w:t>Группа дошкольного возраста от 3 до 7 лет</w:t>
            </w:r>
          </w:p>
        </w:tc>
        <w:tc>
          <w:tcPr>
            <w:tcW w:w="1502" w:type="dxa"/>
            <w:shd w:val="clear" w:color="auto" w:fill="auto"/>
          </w:tcPr>
          <w:p w:rsidR="00391056" w:rsidRPr="00717DFF" w:rsidRDefault="00391056" w:rsidP="007B589E">
            <w:pPr>
              <w:jc w:val="center"/>
              <w:rPr>
                <w:sz w:val="22"/>
                <w:szCs w:val="22"/>
                <w:lang w:val="ru-RU"/>
              </w:rPr>
            </w:pPr>
            <w:r w:rsidRPr="00717DFF">
              <w:rPr>
                <w:sz w:val="22"/>
                <w:szCs w:val="22"/>
                <w:lang w:val="ru-RU"/>
              </w:rPr>
              <w:t>-</w:t>
            </w:r>
          </w:p>
        </w:tc>
        <w:tc>
          <w:tcPr>
            <w:tcW w:w="1907" w:type="dxa"/>
            <w:gridSpan w:val="2"/>
            <w:shd w:val="clear" w:color="auto" w:fill="auto"/>
          </w:tcPr>
          <w:p w:rsidR="00391056" w:rsidRPr="003B0D83" w:rsidRDefault="00391056" w:rsidP="007B589E">
            <w:pPr>
              <w:jc w:val="center"/>
              <w:rPr>
                <w:sz w:val="22"/>
                <w:szCs w:val="22"/>
                <w:lang w:val="ru-RU"/>
              </w:rPr>
            </w:pPr>
            <w:r>
              <w:rPr>
                <w:sz w:val="22"/>
                <w:szCs w:val="22"/>
                <w:lang w:val="ru-RU"/>
              </w:rPr>
              <w:t>7,00</w:t>
            </w:r>
          </w:p>
        </w:tc>
        <w:tc>
          <w:tcPr>
            <w:tcW w:w="1675" w:type="dxa"/>
            <w:gridSpan w:val="2"/>
            <w:shd w:val="clear" w:color="auto" w:fill="auto"/>
          </w:tcPr>
          <w:p w:rsidR="00391056" w:rsidRPr="003B0D83" w:rsidRDefault="00391056" w:rsidP="007B589E">
            <w:pPr>
              <w:jc w:val="center"/>
              <w:rPr>
                <w:sz w:val="22"/>
                <w:szCs w:val="22"/>
                <w:lang w:val="ru-RU"/>
              </w:rPr>
            </w:pPr>
            <w:r>
              <w:rPr>
                <w:sz w:val="22"/>
                <w:szCs w:val="22"/>
                <w:lang w:val="ru-RU"/>
              </w:rPr>
              <w:t>7,00</w:t>
            </w:r>
          </w:p>
        </w:tc>
        <w:tc>
          <w:tcPr>
            <w:tcW w:w="1606" w:type="dxa"/>
            <w:shd w:val="clear" w:color="auto" w:fill="auto"/>
          </w:tcPr>
          <w:p w:rsidR="00391056" w:rsidRPr="003B0D83" w:rsidRDefault="00391056" w:rsidP="007B589E">
            <w:pPr>
              <w:jc w:val="center"/>
              <w:rPr>
                <w:sz w:val="22"/>
                <w:szCs w:val="22"/>
                <w:lang w:val="ru-RU"/>
              </w:rPr>
            </w:pPr>
            <w:r>
              <w:rPr>
                <w:sz w:val="22"/>
                <w:szCs w:val="22"/>
                <w:lang w:val="ru-RU"/>
              </w:rPr>
              <w:t>7,00</w:t>
            </w:r>
          </w:p>
        </w:tc>
      </w:tr>
    </w:tbl>
    <w:p w:rsidR="00391056" w:rsidRDefault="00391056" w:rsidP="00391056">
      <w:pPr>
        <w:ind w:left="4956" w:firstLine="708"/>
        <w:jc w:val="both"/>
        <w:rPr>
          <w:sz w:val="24"/>
          <w:szCs w:val="24"/>
          <w:lang w:val="ru-RU"/>
        </w:rPr>
      </w:pPr>
    </w:p>
    <w:p w:rsidR="00391056" w:rsidRDefault="00391056" w:rsidP="00391056">
      <w:pPr>
        <w:ind w:left="4956" w:firstLine="708"/>
        <w:jc w:val="both"/>
        <w:rPr>
          <w:sz w:val="24"/>
          <w:szCs w:val="24"/>
          <w:lang w:val="ru-RU"/>
        </w:rPr>
      </w:pPr>
    </w:p>
    <w:p w:rsidR="00391056" w:rsidRDefault="00391056" w:rsidP="00391056">
      <w:pPr>
        <w:ind w:left="4956" w:firstLine="708"/>
        <w:jc w:val="both"/>
        <w:rPr>
          <w:sz w:val="24"/>
          <w:szCs w:val="24"/>
          <w:lang w:val="ru-RU"/>
        </w:rPr>
        <w:sectPr w:rsidR="00391056" w:rsidSect="00541B9D">
          <w:pgSz w:w="11906" w:h="16838"/>
          <w:pgMar w:top="1134" w:right="567" w:bottom="1985" w:left="1418" w:header="709" w:footer="709" w:gutter="0"/>
          <w:cols w:space="708"/>
          <w:titlePg/>
          <w:docGrid w:linePitch="360"/>
        </w:sectPr>
      </w:pPr>
    </w:p>
    <w:p w:rsidR="00391056" w:rsidRPr="00693256" w:rsidRDefault="00391056" w:rsidP="00391056">
      <w:pPr>
        <w:ind w:left="4956" w:firstLine="708"/>
        <w:jc w:val="both"/>
        <w:rPr>
          <w:sz w:val="24"/>
          <w:szCs w:val="24"/>
          <w:lang w:val="ru-RU"/>
        </w:rPr>
      </w:pPr>
      <w:r>
        <w:rPr>
          <w:sz w:val="24"/>
          <w:szCs w:val="24"/>
          <w:lang w:val="ru-RU"/>
        </w:rPr>
        <w:lastRenderedPageBreak/>
        <w:t>Приложение 2</w:t>
      </w:r>
      <w:r w:rsidRPr="00693256">
        <w:rPr>
          <w:sz w:val="24"/>
          <w:szCs w:val="24"/>
          <w:lang w:val="ru-RU"/>
        </w:rPr>
        <w:t xml:space="preserve"> к постановлению</w:t>
      </w:r>
    </w:p>
    <w:p w:rsidR="00391056" w:rsidRPr="00693256" w:rsidRDefault="00391056" w:rsidP="00391056">
      <w:pPr>
        <w:ind w:left="5664"/>
        <w:jc w:val="both"/>
        <w:rPr>
          <w:sz w:val="24"/>
          <w:szCs w:val="24"/>
          <w:lang w:val="ru-RU"/>
        </w:rPr>
      </w:pPr>
      <w:r w:rsidRPr="00693256">
        <w:rPr>
          <w:sz w:val="24"/>
          <w:szCs w:val="24"/>
          <w:lang w:val="ru-RU"/>
        </w:rPr>
        <w:t>администрации Сургутского района</w:t>
      </w:r>
    </w:p>
    <w:p w:rsidR="00391056" w:rsidRDefault="00391056" w:rsidP="00391056">
      <w:pPr>
        <w:ind w:left="5664"/>
        <w:jc w:val="both"/>
        <w:rPr>
          <w:sz w:val="24"/>
          <w:szCs w:val="24"/>
          <w:lang w:val="ru-RU"/>
        </w:rPr>
      </w:pPr>
      <w:r w:rsidRPr="00693256">
        <w:rPr>
          <w:sz w:val="24"/>
          <w:szCs w:val="24"/>
          <w:lang w:val="ru-RU"/>
        </w:rPr>
        <w:t>от «</w:t>
      </w:r>
      <w:r>
        <w:rPr>
          <w:sz w:val="24"/>
          <w:szCs w:val="24"/>
          <w:lang w:val="ru-RU"/>
        </w:rPr>
        <w:t>17» декабря 2018 года № 5057</w:t>
      </w:r>
      <w:r w:rsidRPr="00693256">
        <w:rPr>
          <w:sz w:val="24"/>
          <w:szCs w:val="24"/>
          <w:lang w:val="ru-RU"/>
        </w:rPr>
        <w:t>-нпа</w:t>
      </w:r>
    </w:p>
    <w:p w:rsidR="00391056" w:rsidRPr="004F02C3" w:rsidRDefault="00391056" w:rsidP="00391056">
      <w:pPr>
        <w:jc w:val="both"/>
        <w:rPr>
          <w:sz w:val="26"/>
          <w:szCs w:val="26"/>
          <w:lang w:val="ru-RU"/>
        </w:rPr>
      </w:pPr>
    </w:p>
    <w:p w:rsidR="00391056" w:rsidRPr="004F02C3" w:rsidRDefault="00391056" w:rsidP="00391056">
      <w:pPr>
        <w:jc w:val="center"/>
        <w:rPr>
          <w:sz w:val="26"/>
          <w:szCs w:val="26"/>
          <w:lang w:val="ru-RU"/>
        </w:rPr>
      </w:pPr>
      <w:r w:rsidRPr="004F02C3">
        <w:rPr>
          <w:sz w:val="26"/>
          <w:szCs w:val="26"/>
          <w:lang w:val="ru-RU"/>
        </w:rPr>
        <w:t xml:space="preserve">Порядок взимания платы, с родителей (законных представителей) </w:t>
      </w:r>
    </w:p>
    <w:p w:rsidR="00391056" w:rsidRPr="004F02C3" w:rsidRDefault="00391056" w:rsidP="00391056">
      <w:pPr>
        <w:jc w:val="center"/>
        <w:rPr>
          <w:sz w:val="26"/>
          <w:szCs w:val="26"/>
          <w:lang w:val="ru-RU"/>
        </w:rPr>
      </w:pPr>
      <w:r w:rsidRPr="004F02C3">
        <w:rPr>
          <w:sz w:val="26"/>
          <w:szCs w:val="26"/>
          <w:lang w:val="ru-RU"/>
        </w:rPr>
        <w:t>за присмотр и уход за ребёнком (детьми) в муниципальных образовательных организациях Сургутского района, реализующих образовательные программы дошкольного образования</w:t>
      </w:r>
    </w:p>
    <w:p w:rsidR="00391056" w:rsidRPr="004F02C3" w:rsidRDefault="00391056" w:rsidP="00391056">
      <w:pPr>
        <w:jc w:val="center"/>
        <w:rPr>
          <w:sz w:val="26"/>
          <w:szCs w:val="26"/>
          <w:lang w:val="ru-RU"/>
        </w:rPr>
      </w:pPr>
    </w:p>
    <w:p w:rsidR="00391056" w:rsidRPr="004F02C3" w:rsidRDefault="00391056" w:rsidP="00391056">
      <w:pPr>
        <w:jc w:val="center"/>
        <w:rPr>
          <w:sz w:val="26"/>
          <w:szCs w:val="26"/>
          <w:lang w:val="ru-RU"/>
        </w:rPr>
      </w:pPr>
      <w:r w:rsidRPr="004F02C3">
        <w:rPr>
          <w:sz w:val="26"/>
          <w:szCs w:val="26"/>
          <w:lang w:val="ru-RU"/>
        </w:rPr>
        <w:t>1. Общие положения</w:t>
      </w:r>
    </w:p>
    <w:p w:rsidR="00391056" w:rsidRPr="004F02C3" w:rsidRDefault="00391056" w:rsidP="00391056">
      <w:pPr>
        <w:jc w:val="both"/>
        <w:rPr>
          <w:sz w:val="26"/>
          <w:szCs w:val="26"/>
          <w:lang w:val="ru-RU"/>
        </w:rPr>
      </w:pP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Настоящий Порядок взимания платы с родителей (законных представителей) </w:t>
      </w:r>
      <w:r>
        <w:rPr>
          <w:sz w:val="26"/>
          <w:szCs w:val="26"/>
          <w:lang w:val="ru-RU"/>
        </w:rPr>
        <w:br/>
      </w:r>
      <w:r w:rsidRPr="004F02C3">
        <w:rPr>
          <w:sz w:val="26"/>
          <w:szCs w:val="26"/>
          <w:lang w:val="ru-RU"/>
        </w:rPr>
        <w:t>за присмотр и уход за реб</w:t>
      </w:r>
      <w:r>
        <w:rPr>
          <w:sz w:val="26"/>
          <w:szCs w:val="26"/>
          <w:lang w:val="ru-RU"/>
        </w:rPr>
        <w:t>ё</w:t>
      </w:r>
      <w:r w:rsidRPr="004F02C3">
        <w:rPr>
          <w:sz w:val="26"/>
          <w:szCs w:val="26"/>
          <w:lang w:val="ru-RU"/>
        </w:rPr>
        <w:t>нком (детьми) в муниципальных образовательных организациях Сургутского района, реализующих образовательные программы дошкольного образования (далее - Порядок взимания, родительская плата), устанавливает механизм взимания родительской платы за присмотр и уход за детьми в муниципальных образовательных организациях Сургутского района, реализующих образовательные программы дошкольного образования (далее - Образовательная организация).</w:t>
      </w:r>
    </w:p>
    <w:p w:rsidR="00391056" w:rsidRPr="004F02C3" w:rsidRDefault="00391056" w:rsidP="00391056">
      <w:pPr>
        <w:autoSpaceDE w:val="0"/>
        <w:autoSpaceDN w:val="0"/>
        <w:adjustRightInd w:val="0"/>
        <w:jc w:val="both"/>
        <w:outlineLvl w:val="0"/>
        <w:rPr>
          <w:sz w:val="26"/>
          <w:szCs w:val="26"/>
          <w:lang w:val="ru-RU"/>
        </w:rPr>
      </w:pPr>
    </w:p>
    <w:p w:rsidR="00391056" w:rsidRPr="004F02C3" w:rsidRDefault="00391056" w:rsidP="00391056">
      <w:pPr>
        <w:autoSpaceDE w:val="0"/>
        <w:autoSpaceDN w:val="0"/>
        <w:adjustRightInd w:val="0"/>
        <w:jc w:val="center"/>
        <w:outlineLvl w:val="0"/>
        <w:rPr>
          <w:sz w:val="26"/>
          <w:szCs w:val="26"/>
          <w:lang w:val="ru-RU"/>
        </w:rPr>
      </w:pPr>
      <w:r w:rsidRPr="004F02C3">
        <w:rPr>
          <w:sz w:val="26"/>
          <w:szCs w:val="26"/>
          <w:lang w:val="ru-RU"/>
        </w:rPr>
        <w:t>2. Порядок взимания родительской платы</w:t>
      </w:r>
    </w:p>
    <w:p w:rsidR="00391056" w:rsidRPr="004F02C3" w:rsidRDefault="00391056" w:rsidP="00391056">
      <w:pPr>
        <w:autoSpaceDE w:val="0"/>
        <w:autoSpaceDN w:val="0"/>
        <w:adjustRightInd w:val="0"/>
        <w:jc w:val="both"/>
        <w:rPr>
          <w:sz w:val="26"/>
          <w:szCs w:val="26"/>
          <w:lang w:val="ru-RU"/>
        </w:rPr>
      </w:pPr>
    </w:p>
    <w:p w:rsidR="00391056" w:rsidRPr="004F02C3" w:rsidRDefault="00391056" w:rsidP="00391056">
      <w:pPr>
        <w:autoSpaceDE w:val="0"/>
        <w:autoSpaceDN w:val="0"/>
        <w:adjustRightInd w:val="0"/>
        <w:ind w:firstLine="540"/>
        <w:jc w:val="both"/>
        <w:rPr>
          <w:sz w:val="26"/>
          <w:szCs w:val="26"/>
          <w:lang w:val="ru-RU"/>
        </w:rPr>
      </w:pPr>
      <w:bookmarkStart w:id="1" w:name="Par4"/>
      <w:bookmarkEnd w:id="1"/>
      <w:r w:rsidRPr="004F02C3">
        <w:rPr>
          <w:sz w:val="26"/>
          <w:szCs w:val="26"/>
          <w:lang w:val="ru-RU"/>
        </w:rPr>
        <w:t>2.1. Родительская плата за присмотр и уход за реб</w:t>
      </w:r>
      <w:r>
        <w:rPr>
          <w:sz w:val="26"/>
          <w:szCs w:val="26"/>
          <w:lang w:val="ru-RU"/>
        </w:rPr>
        <w:t>ё</w:t>
      </w:r>
      <w:r w:rsidRPr="004F02C3">
        <w:rPr>
          <w:sz w:val="26"/>
          <w:szCs w:val="26"/>
          <w:lang w:val="ru-RU"/>
        </w:rPr>
        <w:t xml:space="preserve">нком (детьми) взимается </w:t>
      </w:r>
      <w:r>
        <w:rPr>
          <w:sz w:val="26"/>
          <w:szCs w:val="26"/>
          <w:lang w:val="ru-RU"/>
        </w:rPr>
        <w:br/>
      </w:r>
      <w:r w:rsidRPr="004F02C3">
        <w:rPr>
          <w:sz w:val="26"/>
          <w:szCs w:val="26"/>
          <w:lang w:val="ru-RU"/>
        </w:rPr>
        <w:t>на основании заключенного договора об оказании соответствующих услуг между Образовательной организацией и родителем (законным представителем) реб</w:t>
      </w:r>
      <w:r>
        <w:rPr>
          <w:sz w:val="26"/>
          <w:szCs w:val="26"/>
          <w:lang w:val="ru-RU"/>
        </w:rPr>
        <w:t>ё</w:t>
      </w:r>
      <w:r w:rsidRPr="004F02C3">
        <w:rPr>
          <w:sz w:val="26"/>
          <w:szCs w:val="26"/>
          <w:lang w:val="ru-RU"/>
        </w:rPr>
        <w:t>нка.</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2.2. Родительская плата вносится ежемесячно не позднее 10 числа месяца, следующего за текущим.</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2.3. При задолженности по родительской плате более чем за два месяца Образовательная организация оставляет за собой право обратиться в судебные органы </w:t>
      </w:r>
      <w:r>
        <w:rPr>
          <w:sz w:val="26"/>
          <w:szCs w:val="26"/>
          <w:lang w:val="ru-RU"/>
        </w:rPr>
        <w:br/>
      </w:r>
      <w:r w:rsidRPr="004F02C3">
        <w:rPr>
          <w:sz w:val="26"/>
          <w:szCs w:val="26"/>
          <w:lang w:val="ru-RU"/>
        </w:rPr>
        <w:t>в целях взыскания задолженности с родителя (законного представителя).</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2.4. Взимание родительской платы производится в следующем порядке:</w:t>
      </w:r>
      <w:bookmarkStart w:id="2" w:name="Par8"/>
      <w:bookmarkEnd w:id="2"/>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2.4.1. Родители (законные представители) оплачивают весь период нахождения реб</w:t>
      </w:r>
      <w:r>
        <w:rPr>
          <w:sz w:val="26"/>
          <w:szCs w:val="26"/>
          <w:lang w:val="ru-RU"/>
        </w:rPr>
        <w:t>ё</w:t>
      </w:r>
      <w:r w:rsidRPr="004F02C3">
        <w:rPr>
          <w:sz w:val="26"/>
          <w:szCs w:val="26"/>
          <w:lang w:val="ru-RU"/>
        </w:rPr>
        <w:t>нка (детей) в списках Образовательной организации, за исключением случаев:</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болезни реб</w:t>
      </w:r>
      <w:r>
        <w:rPr>
          <w:sz w:val="26"/>
          <w:szCs w:val="26"/>
          <w:lang w:val="ru-RU"/>
        </w:rPr>
        <w:t>ё</w:t>
      </w:r>
      <w:r w:rsidRPr="004F02C3">
        <w:rPr>
          <w:sz w:val="26"/>
          <w:szCs w:val="26"/>
          <w:lang w:val="ru-RU"/>
        </w:rPr>
        <w:t>нка, карантина при предоставлении родителями (законными представителями) справки из лечебно-профилактического учреждения;</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 отпуска на оздоровительный период сроком на 44 календарных дня в течение календарного года, включая летний период, при предоставлении родителями (законными представителями) соответствующего </w:t>
      </w:r>
      <w:hyperlink r:id="rId7" w:history="1">
        <w:r w:rsidRPr="004F02C3">
          <w:rPr>
            <w:sz w:val="26"/>
            <w:szCs w:val="26"/>
            <w:lang w:val="ru-RU"/>
          </w:rPr>
          <w:t>заявления</w:t>
        </w:r>
      </w:hyperlink>
      <w:r w:rsidRPr="004F02C3">
        <w:rPr>
          <w:sz w:val="26"/>
          <w:szCs w:val="26"/>
          <w:lang w:val="ru-RU"/>
        </w:rPr>
        <w:t xml:space="preserve"> (приложение 1 к Порядку взимания);</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 приостановления образовательной деятельности в Образовательной организации </w:t>
      </w:r>
      <w:r>
        <w:rPr>
          <w:sz w:val="26"/>
          <w:szCs w:val="26"/>
          <w:lang w:val="ru-RU"/>
        </w:rPr>
        <w:br/>
      </w:r>
      <w:r w:rsidRPr="004F02C3">
        <w:rPr>
          <w:sz w:val="26"/>
          <w:szCs w:val="26"/>
          <w:lang w:val="ru-RU"/>
        </w:rPr>
        <w:t xml:space="preserve">в связи с отключением </w:t>
      </w:r>
      <w:proofErr w:type="spellStart"/>
      <w:r w:rsidRPr="004F02C3">
        <w:rPr>
          <w:sz w:val="26"/>
          <w:szCs w:val="26"/>
          <w:lang w:val="ru-RU"/>
        </w:rPr>
        <w:t>энерготепловодоснабжения</w:t>
      </w:r>
      <w:proofErr w:type="spellEnd"/>
      <w:r w:rsidRPr="004F02C3">
        <w:rPr>
          <w:sz w:val="26"/>
          <w:szCs w:val="26"/>
          <w:lang w:val="ru-RU"/>
        </w:rPr>
        <w:t>, проведением санитарного дня, капитальных и текущих ремонтов, подтвержденных приказом руководителя Образовательной организации;</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устройства реб</w:t>
      </w:r>
      <w:r>
        <w:rPr>
          <w:sz w:val="26"/>
          <w:szCs w:val="26"/>
          <w:lang w:val="ru-RU"/>
        </w:rPr>
        <w:t>ё</w:t>
      </w:r>
      <w:r w:rsidRPr="004F02C3">
        <w:rPr>
          <w:sz w:val="26"/>
          <w:szCs w:val="26"/>
          <w:lang w:val="ru-RU"/>
        </w:rPr>
        <w:t xml:space="preserve">нка в организацию для детей-сирот и детей, оставшихся </w:t>
      </w:r>
      <w:r>
        <w:rPr>
          <w:sz w:val="26"/>
          <w:szCs w:val="26"/>
          <w:lang w:val="ru-RU"/>
        </w:rPr>
        <w:br/>
      </w:r>
      <w:r w:rsidRPr="004F02C3">
        <w:rPr>
          <w:sz w:val="26"/>
          <w:szCs w:val="26"/>
          <w:lang w:val="ru-RU"/>
        </w:rPr>
        <w:t xml:space="preserve">без попечения родителей, на временное пребывание при предоставлении копии приказа </w:t>
      </w:r>
      <w:r>
        <w:rPr>
          <w:sz w:val="26"/>
          <w:szCs w:val="26"/>
          <w:lang w:val="ru-RU"/>
        </w:rPr>
        <w:br/>
      </w:r>
      <w:r w:rsidRPr="004F02C3">
        <w:rPr>
          <w:sz w:val="26"/>
          <w:szCs w:val="26"/>
          <w:lang w:val="ru-RU"/>
        </w:rPr>
        <w:t>о зачислении реб</w:t>
      </w:r>
      <w:r>
        <w:rPr>
          <w:sz w:val="26"/>
          <w:szCs w:val="26"/>
          <w:lang w:val="ru-RU"/>
        </w:rPr>
        <w:t>ё</w:t>
      </w:r>
      <w:r w:rsidRPr="004F02C3">
        <w:rPr>
          <w:sz w:val="26"/>
          <w:szCs w:val="26"/>
          <w:lang w:val="ru-RU"/>
        </w:rPr>
        <w:t>нка в соответствующую Образовательную организацию;</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 изоляции (отстранения) ребенка, не имеющего сведений об иммунизации против полиомиелита, из Образовательной организации при проведении вакцинации против полиомиелита другим воспитанникам оральной </w:t>
      </w:r>
      <w:proofErr w:type="spellStart"/>
      <w:r w:rsidRPr="004F02C3">
        <w:rPr>
          <w:sz w:val="26"/>
          <w:szCs w:val="26"/>
          <w:lang w:val="ru-RU"/>
        </w:rPr>
        <w:t>полиовакциной</w:t>
      </w:r>
      <w:proofErr w:type="spellEnd"/>
      <w:r w:rsidRPr="004F02C3">
        <w:rPr>
          <w:sz w:val="26"/>
          <w:szCs w:val="26"/>
          <w:lang w:val="ru-RU"/>
        </w:rPr>
        <w:t>;</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lastRenderedPageBreak/>
        <w:t>- актированных дней в зимний период, по желанию родителей (законных представителей), при температуре ниже 33 градусов (по приказу руководителя Образовательной организации).</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2.4.2. В случае отсутствия реб</w:t>
      </w:r>
      <w:r>
        <w:rPr>
          <w:sz w:val="26"/>
          <w:szCs w:val="26"/>
          <w:lang w:val="ru-RU"/>
        </w:rPr>
        <w:t>ё</w:t>
      </w:r>
      <w:r w:rsidRPr="004F02C3">
        <w:rPr>
          <w:sz w:val="26"/>
          <w:szCs w:val="26"/>
          <w:lang w:val="ru-RU"/>
        </w:rPr>
        <w:t xml:space="preserve">нка без уважительных причин, указанных в </w:t>
      </w:r>
      <w:hyperlink w:anchor="Par8" w:history="1">
        <w:r w:rsidRPr="004F02C3">
          <w:rPr>
            <w:sz w:val="26"/>
            <w:szCs w:val="26"/>
            <w:lang w:val="ru-RU"/>
          </w:rPr>
          <w:t>подпункте 2.4.1</w:t>
        </w:r>
      </w:hyperlink>
      <w:r>
        <w:rPr>
          <w:sz w:val="26"/>
          <w:szCs w:val="26"/>
          <w:lang w:val="ru-RU"/>
        </w:rPr>
        <w:t>.</w:t>
      </w:r>
      <w:r w:rsidRPr="004F02C3">
        <w:rPr>
          <w:sz w:val="26"/>
          <w:szCs w:val="26"/>
          <w:lang w:val="ru-RU"/>
        </w:rPr>
        <w:t xml:space="preserve"> настоящего Порядка взимания, из родительской платы вычитаются затраты </w:t>
      </w:r>
      <w:r>
        <w:rPr>
          <w:sz w:val="26"/>
          <w:szCs w:val="26"/>
          <w:lang w:val="ru-RU"/>
        </w:rPr>
        <w:br/>
      </w:r>
      <w:r w:rsidRPr="004F02C3">
        <w:rPr>
          <w:sz w:val="26"/>
          <w:szCs w:val="26"/>
          <w:lang w:val="ru-RU"/>
        </w:rPr>
        <w:t>на приобретение продуктов питания, за исключением, расходов на приобретение продуктов питания в дни незапланированного отсутствия детей в размере 10% родительской платы за питание.</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2.4.3. В случае приостановления функционирования Образовательной организации для проведения ремонтных работ, санитарной обработки помещений (дератизация, дезинсекция), по решению суда, на основании представлений органов государственного надзора родительская плата не взимается за весь период простоя Образовательной организации.</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2.5. Начисление родительской платы производится муниципальным </w:t>
      </w:r>
      <w:r w:rsidRPr="004F02C3">
        <w:rPr>
          <w:sz w:val="26"/>
          <w:szCs w:val="26"/>
          <w:lang w:val="ru-RU"/>
        </w:rPr>
        <w:br/>
        <w:t xml:space="preserve">казённым учреждением "Управление учёта и отчётности" (далее - Управление учёта </w:t>
      </w:r>
      <w:r>
        <w:rPr>
          <w:sz w:val="26"/>
          <w:szCs w:val="26"/>
          <w:lang w:val="ru-RU"/>
        </w:rPr>
        <w:br/>
      </w:r>
      <w:r w:rsidRPr="004F02C3">
        <w:rPr>
          <w:sz w:val="26"/>
          <w:szCs w:val="26"/>
          <w:lang w:val="ru-RU"/>
        </w:rPr>
        <w:t>и отчётности).</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2.6. Начисление родительской платы начинается с момента издания приказа руководителем Образовательной организации о зачислении реб</w:t>
      </w:r>
      <w:r>
        <w:rPr>
          <w:sz w:val="26"/>
          <w:szCs w:val="26"/>
          <w:lang w:val="ru-RU"/>
        </w:rPr>
        <w:t>ё</w:t>
      </w:r>
      <w:r w:rsidRPr="004F02C3">
        <w:rPr>
          <w:sz w:val="26"/>
          <w:szCs w:val="26"/>
          <w:lang w:val="ru-RU"/>
        </w:rPr>
        <w:t>нка в Образовательную организацию.</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2.7. Образовательная организация ежемесячно предоставляет в Управление учёта </w:t>
      </w:r>
      <w:r>
        <w:rPr>
          <w:sz w:val="26"/>
          <w:szCs w:val="26"/>
          <w:lang w:val="ru-RU"/>
        </w:rPr>
        <w:br/>
      </w:r>
      <w:r w:rsidRPr="004F02C3">
        <w:rPr>
          <w:sz w:val="26"/>
          <w:szCs w:val="26"/>
          <w:lang w:val="ru-RU"/>
        </w:rPr>
        <w:t>и отчётности табель уч</w:t>
      </w:r>
      <w:r>
        <w:rPr>
          <w:sz w:val="26"/>
          <w:szCs w:val="26"/>
          <w:lang w:val="ru-RU"/>
        </w:rPr>
        <w:t>ё</w:t>
      </w:r>
      <w:r w:rsidRPr="004F02C3">
        <w:rPr>
          <w:sz w:val="26"/>
          <w:szCs w:val="26"/>
          <w:lang w:val="ru-RU"/>
        </w:rPr>
        <w:t xml:space="preserve">та посещаемости детей в срок до 01 числа месяца, следующего </w:t>
      </w:r>
      <w:r>
        <w:rPr>
          <w:sz w:val="26"/>
          <w:szCs w:val="26"/>
          <w:lang w:val="ru-RU"/>
        </w:rPr>
        <w:br/>
      </w:r>
      <w:r w:rsidRPr="004F02C3">
        <w:rPr>
          <w:sz w:val="26"/>
          <w:szCs w:val="26"/>
          <w:lang w:val="ru-RU"/>
        </w:rPr>
        <w:t>за текущим.</w:t>
      </w:r>
      <w:bookmarkStart w:id="3" w:name="Par20"/>
      <w:bookmarkEnd w:id="3"/>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2.8. Управление учёта и отчётности ежемесячно производит начисление родительской платы в срок не позднее 08 числа месяца, следующего за текущим.</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2.9. </w:t>
      </w:r>
      <w:hyperlink w:anchor="Par4" w:history="1">
        <w:r w:rsidRPr="004F02C3">
          <w:rPr>
            <w:sz w:val="26"/>
            <w:szCs w:val="26"/>
            <w:lang w:val="ru-RU"/>
          </w:rPr>
          <w:t>Пункты 2.1</w:t>
        </w:r>
      </w:hyperlink>
      <w:r>
        <w:rPr>
          <w:sz w:val="26"/>
          <w:szCs w:val="26"/>
          <w:lang w:val="ru-RU"/>
        </w:rPr>
        <w:t>.</w:t>
      </w:r>
      <w:r w:rsidRPr="004F02C3">
        <w:rPr>
          <w:sz w:val="26"/>
          <w:szCs w:val="26"/>
          <w:lang w:val="ru-RU"/>
        </w:rPr>
        <w:t xml:space="preserve"> - </w:t>
      </w:r>
      <w:hyperlink w:anchor="Par20" w:history="1">
        <w:r w:rsidRPr="004F02C3">
          <w:rPr>
            <w:sz w:val="26"/>
            <w:szCs w:val="26"/>
            <w:lang w:val="ru-RU"/>
          </w:rPr>
          <w:t>2.8</w:t>
        </w:r>
      </w:hyperlink>
      <w:r>
        <w:rPr>
          <w:sz w:val="26"/>
          <w:szCs w:val="26"/>
          <w:lang w:val="ru-RU"/>
        </w:rPr>
        <w:t>.</w:t>
      </w:r>
      <w:r w:rsidRPr="004F02C3">
        <w:rPr>
          <w:sz w:val="26"/>
          <w:szCs w:val="26"/>
          <w:lang w:val="ru-RU"/>
        </w:rPr>
        <w:t xml:space="preserve"> настоящего Порядка взимания распространяются и для групп кратковременного пребывания.</w:t>
      </w:r>
    </w:p>
    <w:p w:rsidR="00391056" w:rsidRPr="004F02C3" w:rsidRDefault="00391056" w:rsidP="00391056">
      <w:pPr>
        <w:autoSpaceDE w:val="0"/>
        <w:autoSpaceDN w:val="0"/>
        <w:adjustRightInd w:val="0"/>
        <w:jc w:val="both"/>
        <w:rPr>
          <w:sz w:val="26"/>
          <w:szCs w:val="26"/>
          <w:lang w:val="ru-RU"/>
        </w:rPr>
      </w:pPr>
    </w:p>
    <w:p w:rsidR="00391056" w:rsidRPr="004F02C3" w:rsidRDefault="00391056" w:rsidP="00391056">
      <w:pPr>
        <w:autoSpaceDE w:val="0"/>
        <w:autoSpaceDN w:val="0"/>
        <w:adjustRightInd w:val="0"/>
        <w:jc w:val="center"/>
        <w:outlineLvl w:val="0"/>
        <w:rPr>
          <w:sz w:val="26"/>
          <w:szCs w:val="26"/>
          <w:lang w:val="ru-RU"/>
        </w:rPr>
      </w:pPr>
      <w:r w:rsidRPr="004F02C3">
        <w:rPr>
          <w:sz w:val="26"/>
          <w:szCs w:val="26"/>
          <w:lang w:val="ru-RU"/>
        </w:rPr>
        <w:t>3. Перечень категорий детей, за присмотр и уход за которыми</w:t>
      </w:r>
    </w:p>
    <w:p w:rsidR="00391056" w:rsidRPr="004F02C3" w:rsidRDefault="00391056" w:rsidP="00391056">
      <w:pPr>
        <w:autoSpaceDE w:val="0"/>
        <w:autoSpaceDN w:val="0"/>
        <w:adjustRightInd w:val="0"/>
        <w:jc w:val="center"/>
        <w:rPr>
          <w:sz w:val="26"/>
          <w:szCs w:val="26"/>
          <w:lang w:val="ru-RU"/>
        </w:rPr>
      </w:pPr>
      <w:r w:rsidRPr="004F02C3">
        <w:rPr>
          <w:sz w:val="26"/>
          <w:szCs w:val="26"/>
          <w:lang w:val="ru-RU"/>
        </w:rPr>
        <w:t>в Образовательной организации возможно полное или частичное</w:t>
      </w:r>
    </w:p>
    <w:p w:rsidR="00391056" w:rsidRPr="004F02C3" w:rsidRDefault="00391056" w:rsidP="00391056">
      <w:pPr>
        <w:autoSpaceDE w:val="0"/>
        <w:autoSpaceDN w:val="0"/>
        <w:adjustRightInd w:val="0"/>
        <w:jc w:val="center"/>
        <w:rPr>
          <w:sz w:val="26"/>
          <w:szCs w:val="26"/>
          <w:lang w:val="ru-RU"/>
        </w:rPr>
      </w:pPr>
      <w:r w:rsidRPr="004F02C3">
        <w:rPr>
          <w:sz w:val="26"/>
          <w:szCs w:val="26"/>
          <w:lang w:val="ru-RU"/>
        </w:rPr>
        <w:t>(в размере 50%) освобождение от взимания родительской платы</w:t>
      </w:r>
    </w:p>
    <w:p w:rsidR="00391056" w:rsidRPr="004F02C3" w:rsidRDefault="00391056" w:rsidP="00391056">
      <w:pPr>
        <w:autoSpaceDE w:val="0"/>
        <w:autoSpaceDN w:val="0"/>
        <w:adjustRightInd w:val="0"/>
        <w:jc w:val="both"/>
        <w:rPr>
          <w:sz w:val="26"/>
          <w:szCs w:val="26"/>
          <w:lang w:val="ru-RU"/>
        </w:rPr>
      </w:pPr>
    </w:p>
    <w:p w:rsidR="00391056" w:rsidRPr="004F02C3" w:rsidRDefault="00391056" w:rsidP="00391056">
      <w:pPr>
        <w:autoSpaceDE w:val="0"/>
        <w:autoSpaceDN w:val="0"/>
        <w:adjustRightInd w:val="0"/>
        <w:ind w:firstLine="540"/>
        <w:jc w:val="both"/>
        <w:rPr>
          <w:sz w:val="26"/>
          <w:szCs w:val="26"/>
          <w:lang w:val="ru-RU"/>
        </w:rPr>
      </w:pPr>
      <w:bookmarkStart w:id="4" w:name="Par27"/>
      <w:bookmarkEnd w:id="4"/>
      <w:r w:rsidRPr="004F02C3">
        <w:rPr>
          <w:sz w:val="26"/>
          <w:szCs w:val="26"/>
          <w:lang w:val="ru-RU"/>
        </w:rPr>
        <w:t>3.1. Перечень категорий детей, за присмотр и уход за которыми в Образовательной организации, не взимается родительская плата:</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дети-инвалиды;</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дети с туберкулезной интоксикацией;</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дети-сироты и дети, оставшиеся без попечения родителей;</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дети, оба родителя которых (либо одинокий родитель) являются инвалидами первой или второй группы.</w:t>
      </w:r>
    </w:p>
    <w:p w:rsidR="00391056" w:rsidRPr="004F02C3" w:rsidRDefault="00391056" w:rsidP="00391056">
      <w:pPr>
        <w:autoSpaceDE w:val="0"/>
        <w:autoSpaceDN w:val="0"/>
        <w:adjustRightInd w:val="0"/>
        <w:ind w:firstLine="540"/>
        <w:jc w:val="both"/>
        <w:rPr>
          <w:sz w:val="26"/>
          <w:szCs w:val="26"/>
          <w:lang w:val="ru-RU"/>
        </w:rPr>
      </w:pPr>
      <w:bookmarkStart w:id="5" w:name="Par32"/>
      <w:bookmarkEnd w:id="5"/>
      <w:r w:rsidRPr="004F02C3">
        <w:rPr>
          <w:sz w:val="26"/>
          <w:szCs w:val="26"/>
          <w:lang w:val="ru-RU"/>
        </w:rPr>
        <w:t>3.2. Перечень категорий детей, за присмотр и уход которых в Образовательной организации родительская плата взимается частично (в размере 50%):</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дети, один из родителей которых является инвалидом первой или второй группы;</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дети из многодетных семей, имеющим трех и более несовершеннолетних детей;</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 дети из малоимущих семей, которым назначена государственная социальная помощь, предоставляемая в соответствии с </w:t>
      </w:r>
      <w:hyperlink r:id="rId8" w:history="1">
        <w:r w:rsidRPr="004F02C3">
          <w:rPr>
            <w:sz w:val="26"/>
            <w:szCs w:val="26"/>
            <w:lang w:val="ru-RU"/>
          </w:rPr>
          <w:t>Законом</w:t>
        </w:r>
      </w:hyperlink>
      <w:r w:rsidRPr="004F02C3">
        <w:rPr>
          <w:sz w:val="26"/>
          <w:szCs w:val="26"/>
          <w:lang w:val="ru-RU"/>
        </w:rPr>
        <w:t xml:space="preserve"> ХМАО </w:t>
      </w:r>
      <w:r>
        <w:rPr>
          <w:sz w:val="26"/>
          <w:szCs w:val="26"/>
          <w:lang w:val="ru-RU"/>
        </w:rPr>
        <w:t>–</w:t>
      </w:r>
      <w:r w:rsidRPr="004F02C3">
        <w:rPr>
          <w:sz w:val="26"/>
          <w:szCs w:val="26"/>
          <w:lang w:val="ru-RU"/>
        </w:rPr>
        <w:t xml:space="preserve"> Югры</w:t>
      </w:r>
      <w:r>
        <w:rPr>
          <w:sz w:val="26"/>
          <w:szCs w:val="26"/>
          <w:lang w:val="ru-RU"/>
        </w:rPr>
        <w:t xml:space="preserve"> </w:t>
      </w:r>
      <w:r w:rsidRPr="004F02C3">
        <w:rPr>
          <w:sz w:val="26"/>
          <w:szCs w:val="26"/>
          <w:lang w:val="ru-RU"/>
        </w:rPr>
        <w:t xml:space="preserve">от 24.12.2007 </w:t>
      </w:r>
      <w:r w:rsidRPr="004F02C3">
        <w:rPr>
          <w:sz w:val="26"/>
          <w:szCs w:val="26"/>
          <w:lang w:val="ru-RU"/>
        </w:rPr>
        <w:br/>
      </w:r>
      <w:r>
        <w:rPr>
          <w:sz w:val="26"/>
          <w:szCs w:val="26"/>
          <w:lang w:val="ru-RU"/>
        </w:rPr>
        <w:t>№</w:t>
      </w:r>
      <w:r w:rsidRPr="004F02C3">
        <w:rPr>
          <w:sz w:val="26"/>
          <w:szCs w:val="26"/>
          <w:lang w:val="ru-RU"/>
        </w:rPr>
        <w:t xml:space="preserve"> 197-оз "О государственной социальной помощи и дополнительных мерах социальной помощи населению Ханты-Мансийского автономного округа </w:t>
      </w:r>
      <w:r>
        <w:rPr>
          <w:sz w:val="26"/>
          <w:szCs w:val="26"/>
          <w:lang w:val="ru-RU"/>
        </w:rPr>
        <w:t>–</w:t>
      </w:r>
      <w:r w:rsidRPr="004F02C3">
        <w:rPr>
          <w:sz w:val="26"/>
          <w:szCs w:val="26"/>
          <w:lang w:val="ru-RU"/>
        </w:rPr>
        <w:t xml:space="preserve"> Югры";</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lastRenderedPageBreak/>
        <w:t xml:space="preserve">- дети с ограниченными возможностями здоровья, получающие образование </w:t>
      </w:r>
      <w:r>
        <w:rPr>
          <w:sz w:val="26"/>
          <w:szCs w:val="26"/>
          <w:lang w:val="ru-RU"/>
        </w:rPr>
        <w:br/>
      </w:r>
      <w:r w:rsidRPr="004F02C3">
        <w:rPr>
          <w:sz w:val="26"/>
          <w:szCs w:val="26"/>
          <w:lang w:val="ru-RU"/>
        </w:rPr>
        <w:t>по специальным образовательным (адаптированным) программам.</w:t>
      </w:r>
    </w:p>
    <w:p w:rsidR="00391056" w:rsidRPr="004F02C3" w:rsidRDefault="00391056" w:rsidP="00391056">
      <w:pPr>
        <w:autoSpaceDE w:val="0"/>
        <w:autoSpaceDN w:val="0"/>
        <w:adjustRightInd w:val="0"/>
        <w:ind w:firstLine="708"/>
        <w:jc w:val="both"/>
        <w:rPr>
          <w:sz w:val="26"/>
          <w:szCs w:val="26"/>
          <w:lang w:val="ru-RU"/>
        </w:rPr>
      </w:pPr>
      <w:r w:rsidRPr="004F02C3">
        <w:rPr>
          <w:sz w:val="26"/>
          <w:szCs w:val="26"/>
          <w:lang w:val="ru-RU"/>
        </w:rPr>
        <w:t xml:space="preserve">3.3. Право на полное или частичное (в размере 50%) освобождение от взимания родительской платы, предусмотренное </w:t>
      </w:r>
      <w:hyperlink w:anchor="Par27" w:history="1">
        <w:r w:rsidRPr="004F02C3">
          <w:rPr>
            <w:sz w:val="26"/>
            <w:szCs w:val="26"/>
            <w:lang w:val="ru-RU"/>
          </w:rPr>
          <w:t>пунктами 3.1</w:t>
        </w:r>
      </w:hyperlink>
      <w:r>
        <w:rPr>
          <w:sz w:val="26"/>
          <w:szCs w:val="26"/>
          <w:lang w:val="ru-RU"/>
        </w:rPr>
        <w:t>.</w:t>
      </w:r>
      <w:r w:rsidRPr="004F02C3">
        <w:rPr>
          <w:sz w:val="26"/>
          <w:szCs w:val="26"/>
          <w:lang w:val="ru-RU"/>
        </w:rPr>
        <w:t xml:space="preserve">, </w:t>
      </w:r>
      <w:hyperlink w:anchor="Par32" w:history="1">
        <w:r w:rsidRPr="004F02C3">
          <w:rPr>
            <w:sz w:val="26"/>
            <w:szCs w:val="26"/>
            <w:lang w:val="ru-RU"/>
          </w:rPr>
          <w:t>3.2</w:t>
        </w:r>
      </w:hyperlink>
      <w:r>
        <w:rPr>
          <w:sz w:val="26"/>
          <w:szCs w:val="26"/>
          <w:lang w:val="ru-RU"/>
        </w:rPr>
        <w:t>.</w:t>
      </w:r>
      <w:r w:rsidRPr="004F02C3">
        <w:rPr>
          <w:sz w:val="26"/>
          <w:szCs w:val="26"/>
          <w:lang w:val="ru-RU"/>
        </w:rPr>
        <w:t xml:space="preserve"> настоящего Порядка взимания, возникает с даты представления родителями (законными представителями) </w:t>
      </w:r>
      <w:r>
        <w:rPr>
          <w:sz w:val="26"/>
          <w:szCs w:val="26"/>
          <w:lang w:val="ru-RU"/>
        </w:rPr>
        <w:br/>
      </w:r>
      <w:r w:rsidRPr="004F02C3">
        <w:rPr>
          <w:sz w:val="26"/>
          <w:szCs w:val="26"/>
          <w:lang w:val="ru-RU"/>
        </w:rPr>
        <w:t>в Образовательную организацию, которую посещает реб</w:t>
      </w:r>
      <w:r>
        <w:rPr>
          <w:sz w:val="26"/>
          <w:szCs w:val="26"/>
          <w:lang w:val="ru-RU"/>
        </w:rPr>
        <w:t>ё</w:t>
      </w:r>
      <w:r w:rsidRPr="004F02C3">
        <w:rPr>
          <w:sz w:val="26"/>
          <w:szCs w:val="26"/>
          <w:lang w:val="ru-RU"/>
        </w:rPr>
        <w:t xml:space="preserve">нок, </w:t>
      </w:r>
      <w:hyperlink r:id="rId9" w:history="1">
        <w:r w:rsidRPr="004F02C3">
          <w:rPr>
            <w:sz w:val="26"/>
            <w:szCs w:val="26"/>
            <w:lang w:val="ru-RU"/>
          </w:rPr>
          <w:t>заявления</w:t>
        </w:r>
      </w:hyperlink>
      <w:r w:rsidRPr="004F02C3">
        <w:rPr>
          <w:sz w:val="26"/>
          <w:szCs w:val="26"/>
          <w:lang w:val="ru-RU"/>
        </w:rPr>
        <w:t xml:space="preserve"> (приложение 2 </w:t>
      </w:r>
      <w:r>
        <w:rPr>
          <w:sz w:val="26"/>
          <w:szCs w:val="26"/>
          <w:lang w:val="ru-RU"/>
        </w:rPr>
        <w:br/>
      </w:r>
      <w:r w:rsidRPr="004F02C3">
        <w:rPr>
          <w:sz w:val="26"/>
          <w:szCs w:val="26"/>
          <w:lang w:val="ru-RU"/>
        </w:rPr>
        <w:t>к Порядку взимания), о полном или частичном (в размере 50%) освобождения от взимания родительской платы, а также документов (</w:t>
      </w:r>
      <w:hyperlink r:id="rId10" w:history="1">
        <w:r w:rsidRPr="004F02C3">
          <w:rPr>
            <w:sz w:val="26"/>
            <w:szCs w:val="26"/>
            <w:lang w:val="ru-RU"/>
          </w:rPr>
          <w:t>приложение 3</w:t>
        </w:r>
      </w:hyperlink>
      <w:r w:rsidRPr="004F02C3">
        <w:rPr>
          <w:sz w:val="26"/>
          <w:szCs w:val="26"/>
          <w:lang w:val="ru-RU"/>
        </w:rPr>
        <w:t xml:space="preserve"> к Порядку взимания), подтверждающих данное право.</w:t>
      </w:r>
    </w:p>
    <w:p w:rsidR="00391056" w:rsidRPr="004F02C3" w:rsidRDefault="00391056" w:rsidP="00391056">
      <w:pPr>
        <w:autoSpaceDE w:val="0"/>
        <w:autoSpaceDN w:val="0"/>
        <w:adjustRightInd w:val="0"/>
        <w:ind w:firstLine="708"/>
        <w:jc w:val="both"/>
        <w:rPr>
          <w:sz w:val="26"/>
          <w:szCs w:val="26"/>
          <w:lang w:val="ru-RU"/>
        </w:rPr>
      </w:pPr>
      <w:r w:rsidRPr="004F02C3">
        <w:rPr>
          <w:sz w:val="26"/>
          <w:szCs w:val="26"/>
          <w:lang w:val="ru-RU"/>
        </w:rPr>
        <w:t>3.4. Полное или частичное (в размере 50%) освобождение от взимания родительской платы производится с первого числа месяца, в котором были представлены документы, если в них не указана иная дата текущего месяца, с которой возникает данное право.</w:t>
      </w:r>
    </w:p>
    <w:p w:rsidR="00391056" w:rsidRPr="004F02C3" w:rsidRDefault="00391056" w:rsidP="00391056">
      <w:pPr>
        <w:autoSpaceDE w:val="0"/>
        <w:autoSpaceDN w:val="0"/>
        <w:adjustRightInd w:val="0"/>
        <w:ind w:firstLine="540"/>
        <w:jc w:val="both"/>
        <w:rPr>
          <w:sz w:val="26"/>
          <w:szCs w:val="26"/>
          <w:lang w:val="ru-RU"/>
        </w:rPr>
      </w:pPr>
      <w:bookmarkStart w:id="6" w:name="Par40"/>
      <w:bookmarkEnd w:id="6"/>
      <w:r w:rsidRPr="004F02C3">
        <w:rPr>
          <w:sz w:val="26"/>
          <w:szCs w:val="26"/>
          <w:lang w:val="ru-RU"/>
        </w:rPr>
        <w:t>3.5. При наличии у родителей (законных представителей) нескольких оснований для снижения размера родительской платы учитывается только одно, указанное родителем (законным представителем) в его заявлении.</w:t>
      </w:r>
    </w:p>
    <w:p w:rsidR="00391056" w:rsidRPr="004F02C3" w:rsidRDefault="00391056" w:rsidP="00391056">
      <w:pPr>
        <w:autoSpaceDE w:val="0"/>
        <w:autoSpaceDN w:val="0"/>
        <w:adjustRightInd w:val="0"/>
        <w:ind w:firstLine="708"/>
        <w:jc w:val="both"/>
        <w:rPr>
          <w:sz w:val="26"/>
          <w:szCs w:val="26"/>
          <w:lang w:val="ru-RU"/>
        </w:rPr>
      </w:pPr>
      <w:r w:rsidRPr="004F02C3">
        <w:rPr>
          <w:sz w:val="26"/>
          <w:szCs w:val="26"/>
          <w:lang w:val="ru-RU"/>
        </w:rPr>
        <w:t xml:space="preserve">3.6. </w:t>
      </w:r>
      <w:hyperlink w:anchor="Par27" w:history="1">
        <w:r w:rsidRPr="004F02C3">
          <w:rPr>
            <w:sz w:val="26"/>
            <w:szCs w:val="26"/>
            <w:lang w:val="ru-RU"/>
          </w:rPr>
          <w:t>Пункты 3.1</w:t>
        </w:r>
      </w:hyperlink>
      <w:r>
        <w:rPr>
          <w:sz w:val="26"/>
          <w:szCs w:val="26"/>
          <w:lang w:val="ru-RU"/>
        </w:rPr>
        <w:t>.</w:t>
      </w:r>
      <w:r w:rsidRPr="004F02C3">
        <w:rPr>
          <w:sz w:val="26"/>
          <w:szCs w:val="26"/>
          <w:lang w:val="ru-RU"/>
        </w:rPr>
        <w:t xml:space="preserve"> - </w:t>
      </w:r>
      <w:hyperlink w:anchor="Par40" w:history="1">
        <w:r w:rsidRPr="004F02C3">
          <w:rPr>
            <w:sz w:val="26"/>
            <w:szCs w:val="26"/>
            <w:lang w:val="ru-RU"/>
          </w:rPr>
          <w:t>3.5</w:t>
        </w:r>
      </w:hyperlink>
      <w:r>
        <w:rPr>
          <w:sz w:val="26"/>
          <w:szCs w:val="26"/>
          <w:lang w:val="ru-RU"/>
        </w:rPr>
        <w:t>.</w:t>
      </w:r>
      <w:r w:rsidRPr="004F02C3">
        <w:rPr>
          <w:sz w:val="26"/>
          <w:szCs w:val="26"/>
          <w:lang w:val="ru-RU"/>
        </w:rPr>
        <w:t xml:space="preserve"> настоящего Порядка взимания распространяются на полное или частичное (в размере 50%) освобождение от взимания родительской платы для групп кратковременного пребывания.</w:t>
      </w:r>
    </w:p>
    <w:p w:rsidR="00391056" w:rsidRPr="004F02C3" w:rsidRDefault="00391056" w:rsidP="00391056">
      <w:pPr>
        <w:autoSpaceDE w:val="0"/>
        <w:autoSpaceDN w:val="0"/>
        <w:adjustRightInd w:val="0"/>
        <w:ind w:firstLine="708"/>
        <w:jc w:val="both"/>
        <w:rPr>
          <w:sz w:val="26"/>
          <w:szCs w:val="26"/>
          <w:lang w:val="ru-RU"/>
        </w:rPr>
      </w:pPr>
      <w:r w:rsidRPr="004F02C3">
        <w:rPr>
          <w:sz w:val="26"/>
          <w:szCs w:val="26"/>
          <w:lang w:val="ru-RU"/>
        </w:rPr>
        <w:t>3.7. Руководитель Образовательной организации вправе производить проверку оснований, на которые ссылается родитель (законный представитель) для реализации права на полное или частичное (в размере 50%) освобождение от взимания родительской платы.</w:t>
      </w:r>
    </w:p>
    <w:p w:rsidR="00391056" w:rsidRPr="004F02C3" w:rsidRDefault="00391056" w:rsidP="00391056">
      <w:pPr>
        <w:autoSpaceDE w:val="0"/>
        <w:autoSpaceDN w:val="0"/>
        <w:adjustRightInd w:val="0"/>
        <w:ind w:firstLine="708"/>
        <w:jc w:val="both"/>
        <w:rPr>
          <w:sz w:val="26"/>
          <w:szCs w:val="26"/>
          <w:lang w:val="ru-RU"/>
        </w:rPr>
      </w:pPr>
      <w:r w:rsidRPr="004F02C3">
        <w:rPr>
          <w:sz w:val="26"/>
          <w:szCs w:val="26"/>
          <w:lang w:val="ru-RU"/>
        </w:rPr>
        <w:t>3.8. При положительном решении руководитель Образовательной организации издает приказ о полном или частичном (в размере 50%) освобождении от взимания родительской платы.</w:t>
      </w:r>
    </w:p>
    <w:p w:rsidR="00391056" w:rsidRPr="004F02C3" w:rsidRDefault="00391056" w:rsidP="00391056">
      <w:pPr>
        <w:autoSpaceDE w:val="0"/>
        <w:autoSpaceDN w:val="0"/>
        <w:adjustRightInd w:val="0"/>
        <w:ind w:firstLine="708"/>
        <w:jc w:val="both"/>
        <w:rPr>
          <w:sz w:val="26"/>
          <w:szCs w:val="26"/>
          <w:lang w:val="ru-RU"/>
        </w:rPr>
      </w:pPr>
      <w:r w:rsidRPr="004F02C3">
        <w:rPr>
          <w:sz w:val="26"/>
          <w:szCs w:val="26"/>
          <w:lang w:val="ru-RU"/>
        </w:rPr>
        <w:t xml:space="preserve">3.9. Образовательная организация направляет приказ в Управление учёта </w:t>
      </w:r>
      <w:r>
        <w:rPr>
          <w:sz w:val="26"/>
          <w:szCs w:val="26"/>
          <w:lang w:val="ru-RU"/>
        </w:rPr>
        <w:br/>
      </w:r>
      <w:r w:rsidRPr="004F02C3">
        <w:rPr>
          <w:sz w:val="26"/>
          <w:szCs w:val="26"/>
          <w:lang w:val="ru-RU"/>
        </w:rPr>
        <w:t>и отчётности в срок до 01 числа месяца, следующего за текущим.</w:t>
      </w:r>
    </w:p>
    <w:p w:rsidR="00391056" w:rsidRPr="004F02C3" w:rsidRDefault="00391056" w:rsidP="00391056">
      <w:pPr>
        <w:autoSpaceDE w:val="0"/>
        <w:autoSpaceDN w:val="0"/>
        <w:adjustRightInd w:val="0"/>
        <w:ind w:firstLine="708"/>
        <w:jc w:val="both"/>
        <w:rPr>
          <w:sz w:val="26"/>
          <w:szCs w:val="26"/>
          <w:lang w:val="ru-RU"/>
        </w:rPr>
      </w:pPr>
      <w:r w:rsidRPr="004F02C3">
        <w:rPr>
          <w:sz w:val="26"/>
          <w:szCs w:val="26"/>
          <w:lang w:val="ru-RU"/>
        </w:rPr>
        <w:t>3.10. Родительская плата снижается (на 50%)/не взимается на один календарный год, со дня поступления от родителей (законных представителей) заявления с приложением соответствующих документов.</w:t>
      </w:r>
    </w:p>
    <w:p w:rsidR="00391056" w:rsidRPr="004F02C3" w:rsidRDefault="00391056" w:rsidP="00391056">
      <w:pPr>
        <w:autoSpaceDE w:val="0"/>
        <w:autoSpaceDN w:val="0"/>
        <w:adjustRightInd w:val="0"/>
        <w:jc w:val="both"/>
        <w:rPr>
          <w:sz w:val="26"/>
          <w:szCs w:val="26"/>
          <w:lang w:val="ru-RU"/>
        </w:rPr>
      </w:pPr>
    </w:p>
    <w:p w:rsidR="00391056" w:rsidRPr="004F02C3" w:rsidRDefault="00391056" w:rsidP="00391056">
      <w:pPr>
        <w:autoSpaceDE w:val="0"/>
        <w:autoSpaceDN w:val="0"/>
        <w:adjustRightInd w:val="0"/>
        <w:jc w:val="center"/>
        <w:outlineLvl w:val="0"/>
        <w:rPr>
          <w:sz w:val="26"/>
          <w:szCs w:val="26"/>
          <w:lang w:val="ru-RU"/>
        </w:rPr>
      </w:pPr>
      <w:r w:rsidRPr="004F02C3">
        <w:rPr>
          <w:sz w:val="26"/>
          <w:szCs w:val="26"/>
          <w:lang w:val="ru-RU"/>
        </w:rPr>
        <w:t>4. Контроль</w:t>
      </w:r>
    </w:p>
    <w:p w:rsidR="00391056" w:rsidRPr="004F02C3" w:rsidRDefault="00391056" w:rsidP="00391056">
      <w:pPr>
        <w:autoSpaceDE w:val="0"/>
        <w:autoSpaceDN w:val="0"/>
        <w:adjustRightInd w:val="0"/>
        <w:jc w:val="both"/>
        <w:rPr>
          <w:sz w:val="26"/>
          <w:szCs w:val="26"/>
          <w:lang w:val="ru-RU"/>
        </w:rPr>
      </w:pP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4.1. Контроль за Порядком взимания и рассмотрения жалоб родителей (законных представителей) осуществляет департамент образования и молод</w:t>
      </w:r>
      <w:r>
        <w:rPr>
          <w:sz w:val="26"/>
          <w:szCs w:val="26"/>
          <w:lang w:val="ru-RU"/>
        </w:rPr>
        <w:t>ё</w:t>
      </w:r>
      <w:r w:rsidRPr="004F02C3">
        <w:rPr>
          <w:sz w:val="26"/>
          <w:szCs w:val="26"/>
          <w:lang w:val="ru-RU"/>
        </w:rPr>
        <w:t>жной политики администрации Сургутского района.</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4.2. Образовательная организация:</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 предоставляет консультативную помощь родителям (законным представителям) </w:t>
      </w:r>
      <w:r>
        <w:rPr>
          <w:sz w:val="26"/>
          <w:szCs w:val="26"/>
          <w:lang w:val="ru-RU"/>
        </w:rPr>
        <w:br/>
      </w:r>
      <w:r w:rsidRPr="004F02C3">
        <w:rPr>
          <w:sz w:val="26"/>
          <w:szCs w:val="26"/>
          <w:lang w:val="ru-RU"/>
        </w:rPr>
        <w:t>по вопросам, возникающим в связи с начислением и взиманием родительской платы;</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ежегодно знакомит родителей (законных представителей) с настоящим Порядком взимания;</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 xml:space="preserve">- ежемесячно знакомит родителей (законных представителей) с ведомостью </w:t>
      </w:r>
      <w:r>
        <w:rPr>
          <w:sz w:val="26"/>
          <w:szCs w:val="26"/>
          <w:lang w:val="ru-RU"/>
        </w:rPr>
        <w:br/>
      </w:r>
      <w:r w:rsidRPr="004F02C3">
        <w:rPr>
          <w:sz w:val="26"/>
          <w:szCs w:val="26"/>
          <w:lang w:val="ru-RU"/>
        </w:rPr>
        <w:t>по расчетам за присмотр и уход в Образовательной организации.</w:t>
      </w:r>
    </w:p>
    <w:p w:rsidR="00391056" w:rsidRPr="004F02C3" w:rsidRDefault="00391056" w:rsidP="00391056">
      <w:pPr>
        <w:autoSpaceDE w:val="0"/>
        <w:autoSpaceDN w:val="0"/>
        <w:adjustRightInd w:val="0"/>
        <w:ind w:firstLine="540"/>
        <w:jc w:val="both"/>
        <w:rPr>
          <w:sz w:val="26"/>
          <w:szCs w:val="26"/>
          <w:lang w:val="ru-RU"/>
        </w:rPr>
      </w:pPr>
      <w:r w:rsidRPr="004F02C3">
        <w:rPr>
          <w:sz w:val="26"/>
          <w:szCs w:val="26"/>
          <w:lang w:val="ru-RU"/>
        </w:rPr>
        <w:t>4.3. Руководитель Образовательной организации нес</w:t>
      </w:r>
      <w:r>
        <w:rPr>
          <w:sz w:val="26"/>
          <w:szCs w:val="26"/>
          <w:lang w:val="ru-RU"/>
        </w:rPr>
        <w:t>ё</w:t>
      </w:r>
      <w:r w:rsidRPr="004F02C3">
        <w:rPr>
          <w:sz w:val="26"/>
          <w:szCs w:val="26"/>
          <w:lang w:val="ru-RU"/>
        </w:rPr>
        <w:t xml:space="preserve">т ответственность </w:t>
      </w:r>
      <w:r>
        <w:rPr>
          <w:sz w:val="26"/>
          <w:szCs w:val="26"/>
          <w:lang w:val="ru-RU"/>
        </w:rPr>
        <w:br/>
      </w:r>
      <w:r w:rsidRPr="004F02C3">
        <w:rPr>
          <w:sz w:val="26"/>
          <w:szCs w:val="26"/>
          <w:lang w:val="ru-RU"/>
        </w:rPr>
        <w:t xml:space="preserve">за неисполнение (ненадлежащее исполнение) настоящего Порядка взимания </w:t>
      </w:r>
      <w:r>
        <w:rPr>
          <w:sz w:val="26"/>
          <w:szCs w:val="26"/>
          <w:lang w:val="ru-RU"/>
        </w:rPr>
        <w:br/>
      </w:r>
      <w:r w:rsidRPr="004F02C3">
        <w:rPr>
          <w:sz w:val="26"/>
          <w:szCs w:val="26"/>
          <w:lang w:val="ru-RU"/>
        </w:rPr>
        <w:t>в соответствии с законодательством Российской Федерации.</w:t>
      </w:r>
    </w:p>
    <w:p w:rsidR="00391056" w:rsidRDefault="00391056" w:rsidP="00391056">
      <w:pPr>
        <w:ind w:left="5664"/>
        <w:rPr>
          <w:sz w:val="28"/>
          <w:szCs w:val="28"/>
          <w:lang w:val="ru-RU"/>
        </w:rPr>
        <w:sectPr w:rsidR="00391056" w:rsidSect="00EA150F">
          <w:pgSz w:w="11906" w:h="16838"/>
          <w:pgMar w:top="1134" w:right="567" w:bottom="1418" w:left="1134" w:header="709" w:footer="709" w:gutter="0"/>
          <w:cols w:space="708"/>
          <w:titlePg/>
          <w:docGrid w:linePitch="360"/>
        </w:sectPr>
      </w:pPr>
    </w:p>
    <w:p w:rsidR="00391056" w:rsidRDefault="00391056" w:rsidP="00391056">
      <w:pPr>
        <w:ind w:left="5664"/>
        <w:rPr>
          <w:sz w:val="28"/>
          <w:szCs w:val="28"/>
          <w:lang w:val="ru-RU"/>
        </w:rPr>
      </w:pPr>
    </w:p>
    <w:p w:rsidR="00391056" w:rsidRPr="001F04E9" w:rsidRDefault="00391056" w:rsidP="00391056">
      <w:pPr>
        <w:ind w:left="5664"/>
        <w:rPr>
          <w:sz w:val="24"/>
          <w:szCs w:val="24"/>
          <w:lang w:val="ru-RU"/>
        </w:rPr>
      </w:pPr>
      <w:r w:rsidRPr="001F04E9">
        <w:rPr>
          <w:sz w:val="24"/>
          <w:szCs w:val="24"/>
          <w:lang w:val="ru-RU"/>
        </w:rPr>
        <w:t>Приложение 1 к Порядку</w:t>
      </w:r>
      <w:r>
        <w:rPr>
          <w:sz w:val="24"/>
          <w:szCs w:val="24"/>
          <w:lang w:val="ru-RU"/>
        </w:rPr>
        <w:t xml:space="preserve"> </w:t>
      </w:r>
    </w:p>
    <w:p w:rsidR="00391056" w:rsidRPr="009B2BEC" w:rsidRDefault="00391056" w:rsidP="00391056">
      <w:pPr>
        <w:jc w:val="both"/>
        <w:rPr>
          <w:sz w:val="24"/>
          <w:szCs w:val="24"/>
          <w:lang w:val="ru-RU"/>
        </w:rPr>
      </w:pPr>
    </w:p>
    <w:p w:rsidR="00391056" w:rsidRDefault="00391056" w:rsidP="00391056">
      <w:pPr>
        <w:jc w:val="both"/>
        <w:rPr>
          <w:sz w:val="24"/>
          <w:szCs w:val="24"/>
          <w:lang w:val="ru-RU"/>
        </w:rPr>
      </w:pPr>
    </w:p>
    <w:tbl>
      <w:tblPr>
        <w:tblW w:w="10314" w:type="dxa"/>
        <w:tblLook w:val="01E0" w:firstRow="1" w:lastRow="1" w:firstColumn="1" w:lastColumn="1" w:noHBand="0" w:noVBand="0"/>
      </w:tblPr>
      <w:tblGrid>
        <w:gridCol w:w="4498"/>
        <w:gridCol w:w="5816"/>
      </w:tblGrid>
      <w:tr w:rsidR="00391056" w:rsidRPr="009E75BF" w:rsidTr="007B589E">
        <w:tc>
          <w:tcPr>
            <w:tcW w:w="4644" w:type="dxa"/>
          </w:tcPr>
          <w:p w:rsidR="00391056" w:rsidRPr="009E75BF" w:rsidRDefault="00391056" w:rsidP="007B589E">
            <w:pPr>
              <w:ind w:right="-365"/>
              <w:rPr>
                <w:sz w:val="24"/>
                <w:szCs w:val="24"/>
                <w:lang w:val="ru-RU"/>
              </w:rPr>
            </w:pPr>
          </w:p>
        </w:tc>
        <w:tc>
          <w:tcPr>
            <w:tcW w:w="5670" w:type="dxa"/>
          </w:tcPr>
          <w:p w:rsidR="00391056" w:rsidRPr="009E75BF" w:rsidRDefault="00391056" w:rsidP="007B589E">
            <w:pPr>
              <w:pBdr>
                <w:bottom w:val="single" w:sz="12" w:space="1" w:color="auto"/>
              </w:pBdr>
              <w:rPr>
                <w:sz w:val="28"/>
                <w:szCs w:val="28"/>
                <w:lang w:val="ru-RU"/>
              </w:rPr>
            </w:pPr>
            <w:r>
              <w:rPr>
                <w:sz w:val="28"/>
                <w:szCs w:val="28"/>
                <w:lang w:val="ru-RU"/>
              </w:rPr>
              <w:t>Руководителю Образовательной организации</w:t>
            </w:r>
            <w:r w:rsidRPr="009E75BF">
              <w:rPr>
                <w:sz w:val="28"/>
                <w:szCs w:val="28"/>
                <w:lang w:val="ru-RU"/>
              </w:rPr>
              <w:t xml:space="preserve"> «___________________________</w:t>
            </w:r>
            <w:r>
              <w:rPr>
                <w:sz w:val="28"/>
                <w:szCs w:val="28"/>
                <w:lang w:val="ru-RU"/>
              </w:rPr>
              <w:t>___________</w:t>
            </w:r>
            <w:r w:rsidRPr="009E75BF">
              <w:rPr>
                <w:sz w:val="28"/>
                <w:szCs w:val="28"/>
                <w:lang w:val="ru-RU"/>
              </w:rPr>
              <w:t>»</w:t>
            </w:r>
          </w:p>
          <w:p w:rsidR="00391056" w:rsidRPr="009E75BF" w:rsidRDefault="00391056" w:rsidP="007B589E">
            <w:pPr>
              <w:pBdr>
                <w:bottom w:val="single" w:sz="12" w:space="1" w:color="auto"/>
              </w:pBdr>
              <w:rPr>
                <w:sz w:val="28"/>
                <w:szCs w:val="28"/>
                <w:lang w:val="ru-RU"/>
              </w:rPr>
            </w:pPr>
          </w:p>
          <w:p w:rsidR="00391056" w:rsidRPr="009E75BF" w:rsidRDefault="00391056" w:rsidP="007B589E">
            <w:pPr>
              <w:jc w:val="center"/>
              <w:rPr>
                <w:sz w:val="28"/>
                <w:szCs w:val="28"/>
                <w:lang w:val="ru-RU"/>
              </w:rPr>
            </w:pPr>
            <w:r w:rsidRPr="009E75BF">
              <w:rPr>
                <w:lang w:val="ru-RU"/>
              </w:rPr>
              <w:t xml:space="preserve">(Ф.И.О. </w:t>
            </w:r>
            <w:r>
              <w:rPr>
                <w:lang w:val="ru-RU"/>
              </w:rPr>
              <w:t>руководителя</w:t>
            </w:r>
            <w:r w:rsidRPr="009E75BF">
              <w:rPr>
                <w:lang w:val="ru-RU"/>
              </w:rPr>
              <w:t>)</w:t>
            </w:r>
          </w:p>
          <w:p w:rsidR="00391056" w:rsidRPr="009E75BF" w:rsidRDefault="00391056" w:rsidP="007B589E">
            <w:pPr>
              <w:rPr>
                <w:sz w:val="28"/>
                <w:szCs w:val="28"/>
                <w:lang w:val="ru-RU"/>
              </w:rPr>
            </w:pPr>
            <w:r w:rsidRPr="009E75BF">
              <w:rPr>
                <w:sz w:val="28"/>
                <w:szCs w:val="28"/>
                <w:lang w:val="ru-RU"/>
              </w:rPr>
              <w:t>_______________________________</w:t>
            </w:r>
            <w:r>
              <w:rPr>
                <w:sz w:val="28"/>
                <w:szCs w:val="28"/>
                <w:lang w:val="ru-RU"/>
              </w:rPr>
              <w:t>_________</w:t>
            </w:r>
          </w:p>
          <w:p w:rsidR="00391056" w:rsidRPr="009E75BF" w:rsidRDefault="00391056" w:rsidP="007B589E">
            <w:pPr>
              <w:jc w:val="center"/>
              <w:rPr>
                <w:lang w:val="ru-RU"/>
              </w:rPr>
            </w:pPr>
            <w:r w:rsidRPr="009E75BF">
              <w:rPr>
                <w:lang w:val="ru-RU"/>
              </w:rPr>
              <w:t>(Ф.И.О. родителя (законного представителя)</w:t>
            </w:r>
            <w:r w:rsidRPr="00BF0EFB">
              <w:rPr>
                <w:lang w:val="ru-RU"/>
              </w:rPr>
              <w:t>)</w:t>
            </w:r>
          </w:p>
          <w:p w:rsidR="00391056" w:rsidRPr="009E75BF" w:rsidRDefault="00391056" w:rsidP="007B589E">
            <w:pPr>
              <w:jc w:val="center"/>
              <w:rPr>
                <w:lang w:val="ru-RU"/>
              </w:rPr>
            </w:pPr>
          </w:p>
          <w:p w:rsidR="00391056" w:rsidRPr="009E75BF" w:rsidRDefault="00391056" w:rsidP="007B589E">
            <w:pPr>
              <w:rPr>
                <w:sz w:val="28"/>
                <w:szCs w:val="28"/>
                <w:lang w:val="ru-RU"/>
              </w:rPr>
            </w:pPr>
            <w:r w:rsidRPr="009E75BF">
              <w:rPr>
                <w:sz w:val="28"/>
                <w:szCs w:val="28"/>
                <w:lang w:val="ru-RU"/>
              </w:rPr>
              <w:t>проживающего по адресу:</w:t>
            </w:r>
          </w:p>
          <w:p w:rsidR="00391056" w:rsidRPr="009E75BF" w:rsidRDefault="00391056" w:rsidP="007B589E">
            <w:pPr>
              <w:rPr>
                <w:sz w:val="28"/>
                <w:szCs w:val="28"/>
                <w:lang w:val="ru-RU"/>
              </w:rPr>
            </w:pPr>
            <w:r w:rsidRPr="009E75BF">
              <w:rPr>
                <w:sz w:val="28"/>
                <w:szCs w:val="28"/>
                <w:lang w:val="ru-RU"/>
              </w:rPr>
              <w:t>_______________________________</w:t>
            </w:r>
            <w:r>
              <w:rPr>
                <w:sz w:val="28"/>
                <w:szCs w:val="28"/>
                <w:lang w:val="ru-RU"/>
              </w:rPr>
              <w:t>_________</w:t>
            </w:r>
          </w:p>
          <w:p w:rsidR="00391056" w:rsidRPr="009E75BF" w:rsidRDefault="00391056" w:rsidP="007B589E">
            <w:pPr>
              <w:rPr>
                <w:sz w:val="28"/>
                <w:szCs w:val="28"/>
                <w:lang w:val="ru-RU"/>
              </w:rPr>
            </w:pPr>
            <w:r w:rsidRPr="009E75BF">
              <w:rPr>
                <w:sz w:val="28"/>
                <w:szCs w:val="28"/>
                <w:lang w:val="ru-RU"/>
              </w:rPr>
              <w:t>________________________________</w:t>
            </w:r>
            <w:r>
              <w:rPr>
                <w:sz w:val="28"/>
                <w:szCs w:val="28"/>
                <w:lang w:val="ru-RU"/>
              </w:rPr>
              <w:t>________</w:t>
            </w:r>
          </w:p>
          <w:p w:rsidR="00391056" w:rsidRPr="009E75BF" w:rsidRDefault="00391056" w:rsidP="007B589E">
            <w:pPr>
              <w:pBdr>
                <w:bottom w:val="single" w:sz="12" w:space="1" w:color="auto"/>
              </w:pBdr>
              <w:jc w:val="center"/>
              <w:rPr>
                <w:lang w:val="ru-RU"/>
              </w:rPr>
            </w:pPr>
            <w:r>
              <w:rPr>
                <w:lang w:val="ru-RU"/>
              </w:rPr>
              <w:t>(</w:t>
            </w:r>
            <w:r w:rsidRPr="009E75BF">
              <w:rPr>
                <w:lang w:val="ru-RU"/>
              </w:rPr>
              <w:t>адрес электрон</w:t>
            </w:r>
            <w:r>
              <w:rPr>
                <w:lang w:val="ru-RU"/>
              </w:rPr>
              <w:t>ной почты)</w:t>
            </w:r>
          </w:p>
          <w:p w:rsidR="00391056" w:rsidRPr="00693256" w:rsidRDefault="00391056" w:rsidP="007B589E">
            <w:pPr>
              <w:pBdr>
                <w:bottom w:val="single" w:sz="12" w:space="1" w:color="auto"/>
              </w:pBdr>
              <w:jc w:val="center"/>
              <w:rPr>
                <w:sz w:val="28"/>
                <w:szCs w:val="28"/>
                <w:lang w:val="ru-RU"/>
              </w:rPr>
            </w:pPr>
          </w:p>
          <w:p w:rsidR="00391056" w:rsidRPr="00BF0EFB" w:rsidRDefault="00391056" w:rsidP="007B589E">
            <w:pPr>
              <w:ind w:right="-365"/>
              <w:jc w:val="center"/>
              <w:rPr>
                <w:lang w:val="ru-RU"/>
              </w:rPr>
            </w:pPr>
            <w:r w:rsidRPr="00BF0EFB">
              <w:rPr>
                <w:lang w:val="ru-RU"/>
              </w:rPr>
              <w:t>(</w:t>
            </w:r>
            <w:proofErr w:type="spellStart"/>
            <w:r w:rsidRPr="00BF0EFB">
              <w:rPr>
                <w:lang w:val="ru-RU"/>
              </w:rPr>
              <w:t>конт</w:t>
            </w:r>
            <w:proofErr w:type="spellEnd"/>
            <w:r w:rsidRPr="00BF0EFB">
              <w:rPr>
                <w:lang w:val="ru-RU"/>
              </w:rPr>
              <w:t>. тел.)</w:t>
            </w:r>
          </w:p>
        </w:tc>
      </w:tr>
    </w:tbl>
    <w:p w:rsidR="00391056" w:rsidRPr="009E75BF" w:rsidRDefault="00391056" w:rsidP="00391056">
      <w:pPr>
        <w:jc w:val="center"/>
        <w:rPr>
          <w:sz w:val="32"/>
          <w:szCs w:val="32"/>
          <w:u w:val="single"/>
          <w:lang w:val="ru-RU"/>
        </w:rPr>
      </w:pPr>
    </w:p>
    <w:p w:rsidR="00391056" w:rsidRPr="009E75BF" w:rsidRDefault="00391056" w:rsidP="00391056">
      <w:pPr>
        <w:jc w:val="center"/>
        <w:rPr>
          <w:sz w:val="32"/>
          <w:szCs w:val="32"/>
          <w:lang w:val="ru-RU"/>
        </w:rPr>
      </w:pPr>
    </w:p>
    <w:p w:rsidR="00391056" w:rsidRPr="00BF0EFB" w:rsidRDefault="00391056" w:rsidP="00391056">
      <w:pPr>
        <w:jc w:val="center"/>
        <w:rPr>
          <w:sz w:val="28"/>
          <w:szCs w:val="28"/>
          <w:lang w:val="ru-RU"/>
        </w:rPr>
      </w:pPr>
      <w:r w:rsidRPr="00BF0EFB">
        <w:rPr>
          <w:sz w:val="28"/>
          <w:szCs w:val="28"/>
          <w:lang w:val="ru-RU"/>
        </w:rPr>
        <w:t>Заявление</w:t>
      </w:r>
    </w:p>
    <w:p w:rsidR="00391056" w:rsidRPr="009B2BEC" w:rsidRDefault="00391056" w:rsidP="00391056">
      <w:pPr>
        <w:jc w:val="center"/>
        <w:rPr>
          <w:sz w:val="32"/>
          <w:szCs w:val="32"/>
          <w:lang w:val="ru-RU"/>
        </w:rPr>
      </w:pPr>
    </w:p>
    <w:p w:rsidR="00391056" w:rsidRPr="009E75BF" w:rsidRDefault="00391056" w:rsidP="00391056">
      <w:pPr>
        <w:jc w:val="center"/>
        <w:rPr>
          <w:lang w:val="ru-RU"/>
        </w:rPr>
      </w:pPr>
    </w:p>
    <w:p w:rsidR="00391056" w:rsidRPr="009E75BF" w:rsidRDefault="00391056" w:rsidP="00391056">
      <w:pPr>
        <w:ind w:firstLine="708"/>
        <w:rPr>
          <w:sz w:val="28"/>
          <w:szCs w:val="28"/>
          <w:lang w:val="ru-RU"/>
        </w:rPr>
      </w:pPr>
      <w:r w:rsidRPr="009B2BEC">
        <w:rPr>
          <w:sz w:val="28"/>
          <w:szCs w:val="28"/>
          <w:lang w:val="ru-RU"/>
        </w:rPr>
        <w:t>Прошу предоставить моему ребёнку</w:t>
      </w:r>
      <w:r>
        <w:rPr>
          <w:sz w:val="28"/>
          <w:szCs w:val="28"/>
          <w:lang w:val="ru-RU"/>
        </w:rPr>
        <w:t xml:space="preserve"> </w:t>
      </w:r>
      <w:r w:rsidRPr="00FA7643">
        <w:rPr>
          <w:sz w:val="28"/>
          <w:szCs w:val="28"/>
          <w:lang w:val="ru-RU"/>
        </w:rPr>
        <w:t>_</w:t>
      </w:r>
      <w:r w:rsidRPr="009E75BF">
        <w:rPr>
          <w:sz w:val="28"/>
          <w:szCs w:val="28"/>
          <w:lang w:val="ru-RU"/>
        </w:rPr>
        <w:t>________________________________</w:t>
      </w:r>
      <w:r>
        <w:rPr>
          <w:sz w:val="28"/>
          <w:szCs w:val="28"/>
          <w:lang w:val="ru-RU"/>
        </w:rPr>
        <w:t>__</w:t>
      </w:r>
    </w:p>
    <w:p w:rsidR="00391056" w:rsidRDefault="00391056" w:rsidP="00391056">
      <w:pPr>
        <w:rPr>
          <w:sz w:val="28"/>
          <w:szCs w:val="28"/>
          <w:lang w:val="ru-RU"/>
        </w:rPr>
      </w:pPr>
      <w:r w:rsidRPr="009E75BF">
        <w:rPr>
          <w:sz w:val="28"/>
          <w:szCs w:val="28"/>
          <w:lang w:val="ru-RU"/>
        </w:rPr>
        <w:t>____________</w:t>
      </w:r>
      <w:r>
        <w:rPr>
          <w:sz w:val="28"/>
          <w:szCs w:val="28"/>
          <w:lang w:val="ru-RU"/>
        </w:rPr>
        <w:t>____________________________________________________________</w:t>
      </w:r>
      <w:r w:rsidRPr="009E75BF">
        <w:rPr>
          <w:sz w:val="28"/>
          <w:szCs w:val="28"/>
          <w:lang w:val="ru-RU"/>
        </w:rPr>
        <w:t xml:space="preserve">, </w:t>
      </w:r>
    </w:p>
    <w:p w:rsidR="00391056" w:rsidRPr="00BF0EFB" w:rsidRDefault="00391056" w:rsidP="00391056">
      <w:pPr>
        <w:jc w:val="center"/>
        <w:rPr>
          <w:lang w:val="ru-RU"/>
        </w:rPr>
      </w:pPr>
      <w:r w:rsidRPr="009E75BF">
        <w:rPr>
          <w:lang w:val="ru-RU"/>
        </w:rPr>
        <w:t>(фамилия, имя ребёнка</w:t>
      </w:r>
      <w:r>
        <w:rPr>
          <w:lang w:val="ru-RU"/>
        </w:rPr>
        <w:t xml:space="preserve">, </w:t>
      </w:r>
      <w:r w:rsidRPr="009E75BF">
        <w:rPr>
          <w:lang w:val="ru-RU"/>
        </w:rPr>
        <w:t>дата рождения)</w:t>
      </w:r>
    </w:p>
    <w:p w:rsidR="00391056" w:rsidRPr="009E75BF" w:rsidRDefault="00391056" w:rsidP="00391056">
      <w:pPr>
        <w:rPr>
          <w:sz w:val="28"/>
          <w:szCs w:val="28"/>
          <w:lang w:val="ru-RU"/>
        </w:rPr>
      </w:pPr>
      <w:r w:rsidRPr="009B2BEC">
        <w:rPr>
          <w:sz w:val="28"/>
          <w:szCs w:val="28"/>
          <w:lang w:val="ru-RU"/>
        </w:rPr>
        <w:t>посещающего группу</w:t>
      </w:r>
      <w:r w:rsidRPr="009E75BF">
        <w:rPr>
          <w:sz w:val="28"/>
          <w:szCs w:val="28"/>
          <w:lang w:val="ru-RU"/>
        </w:rPr>
        <w:t xml:space="preserve"> ___________</w:t>
      </w:r>
      <w:r>
        <w:rPr>
          <w:sz w:val="28"/>
          <w:szCs w:val="28"/>
          <w:lang w:val="ru-RU"/>
        </w:rPr>
        <w:t xml:space="preserve">______________________ отпуск за </w:t>
      </w:r>
      <w:r w:rsidRPr="009B2BEC">
        <w:rPr>
          <w:sz w:val="28"/>
          <w:szCs w:val="28"/>
          <w:lang w:val="ru-RU"/>
        </w:rPr>
        <w:t>20</w:t>
      </w:r>
      <w:r>
        <w:rPr>
          <w:sz w:val="28"/>
          <w:szCs w:val="28"/>
          <w:lang w:val="ru-RU"/>
        </w:rPr>
        <w:t xml:space="preserve"> </w:t>
      </w:r>
      <w:r w:rsidRPr="009B2BEC">
        <w:rPr>
          <w:sz w:val="28"/>
          <w:szCs w:val="28"/>
          <w:lang w:val="ru-RU"/>
        </w:rPr>
        <w:t>_________</w:t>
      </w:r>
    </w:p>
    <w:p w:rsidR="00391056" w:rsidRPr="009E75BF" w:rsidRDefault="00391056" w:rsidP="00391056">
      <w:pPr>
        <w:rPr>
          <w:sz w:val="28"/>
          <w:szCs w:val="28"/>
          <w:lang w:val="ru-RU"/>
        </w:rPr>
      </w:pPr>
    </w:p>
    <w:p w:rsidR="00391056" w:rsidRPr="009E75BF" w:rsidRDefault="00391056" w:rsidP="00391056">
      <w:pPr>
        <w:rPr>
          <w:sz w:val="28"/>
          <w:szCs w:val="28"/>
          <w:lang w:val="ru-RU"/>
        </w:rPr>
      </w:pPr>
      <w:r w:rsidRPr="009B2BEC">
        <w:rPr>
          <w:sz w:val="28"/>
          <w:szCs w:val="28"/>
          <w:lang w:val="ru-RU"/>
        </w:rPr>
        <w:t>календарный год в количестве</w:t>
      </w:r>
      <w:r>
        <w:rPr>
          <w:sz w:val="28"/>
          <w:szCs w:val="28"/>
          <w:lang w:val="ru-RU"/>
        </w:rPr>
        <w:t xml:space="preserve"> </w:t>
      </w:r>
      <w:r w:rsidRPr="00FA7643">
        <w:rPr>
          <w:sz w:val="28"/>
          <w:szCs w:val="28"/>
          <w:lang w:val="ru-RU"/>
        </w:rPr>
        <w:t>_____</w:t>
      </w:r>
      <w:r>
        <w:rPr>
          <w:sz w:val="28"/>
          <w:szCs w:val="28"/>
          <w:lang w:val="ru-RU"/>
        </w:rPr>
        <w:t>________ дней с ____________________</w:t>
      </w:r>
      <w:r w:rsidRPr="009E75BF">
        <w:rPr>
          <w:sz w:val="28"/>
          <w:szCs w:val="28"/>
          <w:lang w:val="ru-RU"/>
        </w:rPr>
        <w:t>_</w:t>
      </w:r>
      <w:r>
        <w:rPr>
          <w:sz w:val="28"/>
          <w:szCs w:val="28"/>
          <w:lang w:val="ru-RU"/>
        </w:rPr>
        <w:t>_____</w:t>
      </w:r>
      <w:r w:rsidRPr="009E75BF">
        <w:rPr>
          <w:sz w:val="28"/>
          <w:szCs w:val="28"/>
          <w:lang w:val="ru-RU"/>
        </w:rPr>
        <w:t>.</w:t>
      </w:r>
    </w:p>
    <w:p w:rsidR="00391056" w:rsidRPr="009E75BF" w:rsidRDefault="00391056" w:rsidP="00391056">
      <w:pPr>
        <w:rPr>
          <w:lang w:val="ru-RU"/>
        </w:rPr>
      </w:pPr>
      <w:r w:rsidRPr="009E75BF">
        <w:rPr>
          <w:lang w:val="ru-RU"/>
        </w:rPr>
        <w:t xml:space="preserve">                   </w:t>
      </w:r>
    </w:p>
    <w:p w:rsidR="00391056" w:rsidRPr="009E75BF" w:rsidRDefault="00391056" w:rsidP="00391056">
      <w:pPr>
        <w:rPr>
          <w:sz w:val="28"/>
          <w:szCs w:val="28"/>
          <w:lang w:val="ru-RU"/>
        </w:rPr>
      </w:pPr>
    </w:p>
    <w:p w:rsidR="00391056" w:rsidRPr="009E75BF" w:rsidRDefault="00391056" w:rsidP="00391056">
      <w:pPr>
        <w:rPr>
          <w:sz w:val="28"/>
          <w:szCs w:val="28"/>
          <w:lang w:val="ru-RU"/>
        </w:rPr>
      </w:pPr>
      <w:r w:rsidRPr="009E75BF">
        <w:rPr>
          <w:sz w:val="28"/>
          <w:szCs w:val="28"/>
          <w:lang w:val="ru-RU"/>
        </w:rPr>
        <w:t xml:space="preserve"> </w:t>
      </w:r>
    </w:p>
    <w:p w:rsidR="00391056" w:rsidRPr="009E75BF" w:rsidRDefault="00391056" w:rsidP="00391056">
      <w:pPr>
        <w:rPr>
          <w:sz w:val="28"/>
          <w:szCs w:val="28"/>
          <w:lang w:val="ru-RU"/>
        </w:rPr>
      </w:pPr>
    </w:p>
    <w:p w:rsidR="00391056" w:rsidRPr="009E75BF" w:rsidRDefault="00391056" w:rsidP="00391056">
      <w:pPr>
        <w:rPr>
          <w:sz w:val="28"/>
          <w:szCs w:val="28"/>
          <w:lang w:val="ru-RU"/>
        </w:rPr>
      </w:pPr>
    </w:p>
    <w:p w:rsidR="00391056" w:rsidRPr="009E75BF" w:rsidRDefault="00391056" w:rsidP="00391056">
      <w:pPr>
        <w:rPr>
          <w:sz w:val="28"/>
          <w:szCs w:val="28"/>
          <w:lang w:val="ru-RU"/>
        </w:rPr>
      </w:pPr>
      <w:r w:rsidRPr="009E75BF">
        <w:rPr>
          <w:sz w:val="28"/>
          <w:szCs w:val="28"/>
          <w:lang w:val="ru-RU"/>
        </w:rPr>
        <w:t xml:space="preserve">Подпись ___________________                   </w:t>
      </w:r>
      <w:r>
        <w:rPr>
          <w:sz w:val="28"/>
          <w:szCs w:val="28"/>
          <w:lang w:val="ru-RU"/>
        </w:rPr>
        <w:t xml:space="preserve">        </w:t>
      </w:r>
      <w:r w:rsidRPr="009E75BF">
        <w:rPr>
          <w:sz w:val="28"/>
          <w:szCs w:val="28"/>
          <w:lang w:val="ru-RU"/>
        </w:rPr>
        <w:t xml:space="preserve">              Дата ____________________</w:t>
      </w:r>
    </w:p>
    <w:p w:rsidR="00391056" w:rsidRPr="009E75BF" w:rsidRDefault="00391056" w:rsidP="00391056">
      <w:pPr>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sectPr w:rsidR="00391056" w:rsidSect="00332C5D">
          <w:pgSz w:w="11906" w:h="16838"/>
          <w:pgMar w:top="1134" w:right="567" w:bottom="1418" w:left="1134" w:header="709" w:footer="709" w:gutter="0"/>
          <w:pgNumType w:start="1"/>
          <w:cols w:space="708"/>
          <w:titlePg/>
          <w:docGrid w:linePitch="360"/>
        </w:sectPr>
      </w:pPr>
    </w:p>
    <w:p w:rsidR="00391056" w:rsidRDefault="00391056" w:rsidP="00391056">
      <w:pPr>
        <w:ind w:left="5664"/>
        <w:rPr>
          <w:sz w:val="28"/>
          <w:szCs w:val="28"/>
          <w:lang w:val="ru-RU"/>
        </w:rPr>
      </w:pPr>
    </w:p>
    <w:p w:rsidR="00391056" w:rsidRDefault="00391056" w:rsidP="00391056">
      <w:pPr>
        <w:ind w:left="4956" w:firstLine="708"/>
        <w:jc w:val="both"/>
        <w:rPr>
          <w:sz w:val="24"/>
          <w:szCs w:val="24"/>
          <w:lang w:val="ru-RU"/>
        </w:rPr>
      </w:pPr>
      <w:r>
        <w:rPr>
          <w:sz w:val="24"/>
          <w:szCs w:val="24"/>
          <w:lang w:val="ru-RU"/>
        </w:rPr>
        <w:t>Приложение 2 к Порядку</w:t>
      </w:r>
    </w:p>
    <w:p w:rsidR="00391056" w:rsidRDefault="00391056" w:rsidP="00391056">
      <w:pPr>
        <w:ind w:left="7080"/>
        <w:jc w:val="both"/>
        <w:rPr>
          <w:sz w:val="24"/>
          <w:szCs w:val="24"/>
          <w:lang w:val="ru-RU"/>
        </w:rPr>
      </w:pPr>
    </w:p>
    <w:p w:rsidR="00391056" w:rsidRDefault="00391056" w:rsidP="00391056">
      <w:pPr>
        <w:jc w:val="both"/>
        <w:rPr>
          <w:sz w:val="24"/>
          <w:szCs w:val="24"/>
          <w:lang w:val="ru-RU"/>
        </w:rPr>
      </w:pPr>
    </w:p>
    <w:tbl>
      <w:tblPr>
        <w:tblW w:w="0" w:type="auto"/>
        <w:tblLook w:val="01E0" w:firstRow="1" w:lastRow="1" w:firstColumn="1" w:lastColumn="1" w:noHBand="0" w:noVBand="0"/>
      </w:tblPr>
      <w:tblGrid>
        <w:gridCol w:w="4077"/>
        <w:gridCol w:w="5816"/>
      </w:tblGrid>
      <w:tr w:rsidR="00391056" w:rsidRPr="009E75BF" w:rsidTr="007B589E">
        <w:tc>
          <w:tcPr>
            <w:tcW w:w="4077" w:type="dxa"/>
          </w:tcPr>
          <w:p w:rsidR="00391056" w:rsidRPr="009E75BF" w:rsidRDefault="00391056" w:rsidP="007B589E">
            <w:pPr>
              <w:ind w:right="-365"/>
              <w:rPr>
                <w:sz w:val="24"/>
                <w:szCs w:val="24"/>
                <w:lang w:val="ru-RU"/>
              </w:rPr>
            </w:pPr>
          </w:p>
        </w:tc>
        <w:tc>
          <w:tcPr>
            <w:tcW w:w="5670" w:type="dxa"/>
          </w:tcPr>
          <w:p w:rsidR="00391056" w:rsidRPr="009E75BF" w:rsidRDefault="00391056" w:rsidP="007B589E">
            <w:pPr>
              <w:pBdr>
                <w:bottom w:val="single" w:sz="12" w:space="1" w:color="auto"/>
              </w:pBdr>
              <w:rPr>
                <w:sz w:val="28"/>
                <w:szCs w:val="28"/>
                <w:lang w:val="ru-RU"/>
              </w:rPr>
            </w:pPr>
            <w:r>
              <w:rPr>
                <w:sz w:val="28"/>
                <w:szCs w:val="28"/>
                <w:lang w:val="ru-RU"/>
              </w:rPr>
              <w:t>Руководителю О</w:t>
            </w:r>
            <w:r w:rsidRPr="004D42CA">
              <w:rPr>
                <w:sz w:val="28"/>
                <w:szCs w:val="28"/>
                <w:lang w:val="ru-RU"/>
              </w:rPr>
              <w:t>бразовательной организации</w:t>
            </w:r>
            <w:r w:rsidRPr="009E75BF">
              <w:rPr>
                <w:sz w:val="28"/>
                <w:szCs w:val="28"/>
                <w:lang w:val="ru-RU"/>
              </w:rPr>
              <w:t xml:space="preserve"> «___________________________</w:t>
            </w:r>
            <w:r>
              <w:rPr>
                <w:sz w:val="28"/>
                <w:szCs w:val="28"/>
                <w:lang w:val="ru-RU"/>
              </w:rPr>
              <w:t>__________</w:t>
            </w:r>
            <w:r w:rsidRPr="009E75BF">
              <w:rPr>
                <w:sz w:val="28"/>
                <w:szCs w:val="28"/>
                <w:lang w:val="ru-RU"/>
              </w:rPr>
              <w:t>»</w:t>
            </w:r>
          </w:p>
          <w:p w:rsidR="00391056" w:rsidRPr="004D42CA" w:rsidRDefault="00391056" w:rsidP="007B589E">
            <w:pPr>
              <w:pBdr>
                <w:bottom w:val="single" w:sz="12" w:space="1" w:color="auto"/>
              </w:pBdr>
              <w:rPr>
                <w:sz w:val="28"/>
                <w:szCs w:val="28"/>
                <w:lang w:val="ru-RU"/>
              </w:rPr>
            </w:pPr>
          </w:p>
          <w:p w:rsidR="00391056" w:rsidRPr="009E75BF" w:rsidRDefault="00391056" w:rsidP="007B589E">
            <w:pPr>
              <w:rPr>
                <w:lang w:val="ru-RU"/>
              </w:rPr>
            </w:pPr>
            <w:r>
              <w:rPr>
                <w:lang w:val="ru-RU"/>
              </w:rPr>
              <w:t xml:space="preserve">                                  </w:t>
            </w:r>
            <w:r w:rsidRPr="009E75BF">
              <w:rPr>
                <w:lang w:val="ru-RU"/>
              </w:rPr>
              <w:t>(Ф</w:t>
            </w:r>
            <w:r>
              <w:rPr>
                <w:lang w:val="ru-RU"/>
              </w:rPr>
              <w:t>.</w:t>
            </w:r>
            <w:r w:rsidRPr="009E75BF">
              <w:rPr>
                <w:lang w:val="ru-RU"/>
              </w:rPr>
              <w:t>И</w:t>
            </w:r>
            <w:r>
              <w:rPr>
                <w:lang w:val="ru-RU"/>
              </w:rPr>
              <w:t>.</w:t>
            </w:r>
            <w:r w:rsidRPr="009E75BF">
              <w:rPr>
                <w:lang w:val="ru-RU"/>
              </w:rPr>
              <w:t>О</w:t>
            </w:r>
            <w:r>
              <w:rPr>
                <w:lang w:val="ru-RU"/>
              </w:rPr>
              <w:t>.</w:t>
            </w:r>
            <w:r w:rsidRPr="009E75BF">
              <w:rPr>
                <w:lang w:val="ru-RU"/>
              </w:rPr>
              <w:t xml:space="preserve"> </w:t>
            </w:r>
            <w:r>
              <w:rPr>
                <w:lang w:val="ru-RU"/>
              </w:rPr>
              <w:t>руководителя</w:t>
            </w:r>
            <w:r w:rsidRPr="009E75BF">
              <w:rPr>
                <w:lang w:val="ru-RU"/>
              </w:rPr>
              <w:t>)</w:t>
            </w:r>
          </w:p>
          <w:p w:rsidR="00391056" w:rsidRPr="009E75BF" w:rsidRDefault="00391056" w:rsidP="007B589E">
            <w:pPr>
              <w:rPr>
                <w:sz w:val="28"/>
                <w:szCs w:val="28"/>
                <w:lang w:val="ru-RU"/>
              </w:rPr>
            </w:pPr>
            <w:r w:rsidRPr="009E75BF">
              <w:rPr>
                <w:sz w:val="28"/>
                <w:szCs w:val="28"/>
                <w:lang w:val="ru-RU"/>
              </w:rPr>
              <w:t>_______________________________</w:t>
            </w:r>
            <w:r>
              <w:rPr>
                <w:sz w:val="28"/>
                <w:szCs w:val="28"/>
                <w:lang w:val="ru-RU"/>
              </w:rPr>
              <w:t>________</w:t>
            </w:r>
          </w:p>
          <w:p w:rsidR="00391056" w:rsidRDefault="00391056" w:rsidP="007B589E">
            <w:pPr>
              <w:rPr>
                <w:sz w:val="10"/>
                <w:szCs w:val="10"/>
                <w:lang w:val="ru-RU"/>
              </w:rPr>
            </w:pPr>
            <w:r>
              <w:rPr>
                <w:lang w:val="ru-RU"/>
              </w:rPr>
              <w:t xml:space="preserve">                   </w:t>
            </w:r>
            <w:r w:rsidRPr="009E75BF">
              <w:rPr>
                <w:lang w:val="ru-RU"/>
              </w:rPr>
              <w:t>(Ф.И.О. род</w:t>
            </w:r>
            <w:r>
              <w:rPr>
                <w:lang w:val="ru-RU"/>
              </w:rPr>
              <w:t>ителя (законного представителя))</w:t>
            </w:r>
          </w:p>
          <w:p w:rsidR="00391056" w:rsidRPr="001F4461" w:rsidRDefault="00391056" w:rsidP="007B589E">
            <w:pPr>
              <w:rPr>
                <w:sz w:val="10"/>
                <w:szCs w:val="10"/>
                <w:lang w:val="ru-RU"/>
              </w:rPr>
            </w:pPr>
          </w:p>
          <w:p w:rsidR="00391056" w:rsidRPr="009E75BF" w:rsidRDefault="00391056" w:rsidP="007B589E">
            <w:pPr>
              <w:rPr>
                <w:sz w:val="28"/>
                <w:szCs w:val="28"/>
                <w:lang w:val="ru-RU"/>
              </w:rPr>
            </w:pPr>
            <w:r w:rsidRPr="009E75BF">
              <w:rPr>
                <w:sz w:val="28"/>
                <w:szCs w:val="28"/>
                <w:lang w:val="ru-RU"/>
              </w:rPr>
              <w:t>проживающего по адресу:</w:t>
            </w:r>
          </w:p>
          <w:p w:rsidR="00391056" w:rsidRPr="009E75BF" w:rsidRDefault="00391056" w:rsidP="007B589E">
            <w:pPr>
              <w:rPr>
                <w:sz w:val="28"/>
                <w:szCs w:val="28"/>
                <w:lang w:val="ru-RU"/>
              </w:rPr>
            </w:pPr>
            <w:r w:rsidRPr="009E75BF">
              <w:rPr>
                <w:sz w:val="28"/>
                <w:szCs w:val="28"/>
                <w:lang w:val="ru-RU"/>
              </w:rPr>
              <w:t>________________________________</w:t>
            </w:r>
            <w:r>
              <w:rPr>
                <w:sz w:val="28"/>
                <w:szCs w:val="28"/>
                <w:lang w:val="ru-RU"/>
              </w:rPr>
              <w:t>________</w:t>
            </w:r>
          </w:p>
          <w:p w:rsidR="00391056" w:rsidRPr="009E75BF" w:rsidRDefault="00391056" w:rsidP="007B589E">
            <w:pPr>
              <w:pBdr>
                <w:bottom w:val="single" w:sz="12" w:space="1" w:color="auto"/>
              </w:pBdr>
              <w:rPr>
                <w:sz w:val="24"/>
                <w:szCs w:val="24"/>
                <w:lang w:val="ru-RU"/>
              </w:rPr>
            </w:pPr>
          </w:p>
        </w:tc>
      </w:tr>
    </w:tbl>
    <w:p w:rsidR="00391056" w:rsidRPr="009E75BF" w:rsidRDefault="00391056" w:rsidP="00391056">
      <w:pPr>
        <w:jc w:val="center"/>
        <w:rPr>
          <w:lang w:val="ru-RU"/>
        </w:rPr>
      </w:pPr>
      <w:r w:rsidRPr="009E75BF">
        <w:rPr>
          <w:lang w:val="ru-RU"/>
        </w:rPr>
        <w:t xml:space="preserve">                                                                                       </w:t>
      </w:r>
      <w:r>
        <w:rPr>
          <w:lang w:val="ru-RU"/>
        </w:rPr>
        <w:t>(</w:t>
      </w:r>
      <w:r w:rsidRPr="009E75BF">
        <w:rPr>
          <w:lang w:val="ru-RU"/>
        </w:rPr>
        <w:t xml:space="preserve">адрес электронной почты, </w:t>
      </w:r>
      <w:proofErr w:type="spellStart"/>
      <w:r w:rsidRPr="009E75BF">
        <w:rPr>
          <w:lang w:val="ru-RU"/>
        </w:rPr>
        <w:t>конт</w:t>
      </w:r>
      <w:proofErr w:type="spellEnd"/>
      <w:r w:rsidRPr="009E75BF">
        <w:rPr>
          <w:lang w:val="ru-RU"/>
        </w:rPr>
        <w:t>. тел.</w:t>
      </w:r>
      <w:r>
        <w:rPr>
          <w:lang w:val="ru-RU"/>
        </w:rPr>
        <w:t>)</w:t>
      </w:r>
    </w:p>
    <w:p w:rsidR="00391056" w:rsidRPr="009E75BF" w:rsidRDefault="00391056" w:rsidP="00391056">
      <w:pPr>
        <w:jc w:val="center"/>
        <w:rPr>
          <w:sz w:val="32"/>
          <w:szCs w:val="32"/>
          <w:lang w:val="ru-RU"/>
        </w:rPr>
      </w:pPr>
    </w:p>
    <w:p w:rsidR="00391056" w:rsidRPr="00164895" w:rsidRDefault="00391056" w:rsidP="00391056">
      <w:pPr>
        <w:jc w:val="center"/>
        <w:rPr>
          <w:sz w:val="28"/>
          <w:szCs w:val="28"/>
          <w:lang w:val="ru-RU"/>
        </w:rPr>
      </w:pPr>
      <w:r w:rsidRPr="00164895">
        <w:rPr>
          <w:sz w:val="28"/>
          <w:szCs w:val="28"/>
          <w:lang w:val="ru-RU"/>
        </w:rPr>
        <w:t>Заявление</w:t>
      </w:r>
    </w:p>
    <w:p w:rsidR="00391056" w:rsidRPr="009E75BF" w:rsidRDefault="00391056" w:rsidP="00391056">
      <w:pPr>
        <w:jc w:val="center"/>
        <w:rPr>
          <w:lang w:val="ru-RU"/>
        </w:rPr>
      </w:pPr>
    </w:p>
    <w:p w:rsidR="00391056" w:rsidRPr="00164895" w:rsidRDefault="00391056" w:rsidP="00391056">
      <w:pPr>
        <w:ind w:firstLine="708"/>
        <w:rPr>
          <w:sz w:val="28"/>
          <w:szCs w:val="28"/>
          <w:lang w:val="ru-RU"/>
        </w:rPr>
      </w:pPr>
      <w:r w:rsidRPr="00164895">
        <w:rPr>
          <w:sz w:val="28"/>
          <w:szCs w:val="28"/>
          <w:lang w:val="ru-RU"/>
        </w:rPr>
        <w:t xml:space="preserve">Прошу предоставить полное или частичное (в размере 50%) освобождение </w:t>
      </w:r>
    </w:p>
    <w:p w:rsidR="00391056" w:rsidRPr="00164895" w:rsidRDefault="00391056" w:rsidP="00391056">
      <w:pPr>
        <w:rPr>
          <w:u w:val="single"/>
          <w:lang w:val="ru-RU"/>
        </w:rPr>
      </w:pPr>
      <w:r w:rsidRPr="00164895">
        <w:rPr>
          <w:lang w:val="ru-RU"/>
        </w:rPr>
        <w:t xml:space="preserve">                                                            </w:t>
      </w:r>
      <w:r>
        <w:rPr>
          <w:lang w:val="ru-RU"/>
        </w:rPr>
        <w:t xml:space="preserve">          </w:t>
      </w:r>
      <w:r w:rsidRPr="00164895">
        <w:rPr>
          <w:lang w:val="ru-RU"/>
        </w:rPr>
        <w:t xml:space="preserve">    </w:t>
      </w:r>
      <w:r w:rsidRPr="00164895">
        <w:rPr>
          <w:u w:val="single"/>
          <w:lang w:val="ru-RU"/>
        </w:rPr>
        <w:t>(нужное выбрать)</w:t>
      </w:r>
    </w:p>
    <w:p w:rsidR="00391056" w:rsidRPr="009E75BF" w:rsidRDefault="00391056" w:rsidP="00391056">
      <w:pPr>
        <w:rPr>
          <w:sz w:val="28"/>
          <w:szCs w:val="28"/>
          <w:lang w:val="ru-RU"/>
        </w:rPr>
      </w:pPr>
      <w:r>
        <w:rPr>
          <w:sz w:val="28"/>
          <w:szCs w:val="28"/>
          <w:lang w:val="ru-RU"/>
        </w:rPr>
        <w:t xml:space="preserve">от </w:t>
      </w:r>
      <w:r w:rsidRPr="00164895">
        <w:rPr>
          <w:sz w:val="28"/>
          <w:szCs w:val="28"/>
          <w:lang w:val="ru-RU"/>
        </w:rPr>
        <w:t>взимания родительской платы моему ребёнку</w:t>
      </w:r>
      <w:r>
        <w:rPr>
          <w:sz w:val="28"/>
          <w:szCs w:val="28"/>
          <w:lang w:val="ru-RU"/>
        </w:rPr>
        <w:t xml:space="preserve"> ____________________________</w:t>
      </w:r>
      <w:r w:rsidRPr="009E75BF">
        <w:rPr>
          <w:sz w:val="28"/>
          <w:szCs w:val="28"/>
          <w:lang w:val="ru-RU"/>
        </w:rPr>
        <w:t>____________________________________________________________________</w:t>
      </w:r>
      <w:r>
        <w:rPr>
          <w:sz w:val="28"/>
          <w:szCs w:val="28"/>
          <w:lang w:val="ru-RU"/>
        </w:rPr>
        <w:t>____</w:t>
      </w:r>
      <w:r w:rsidRPr="009E75BF">
        <w:rPr>
          <w:sz w:val="28"/>
          <w:szCs w:val="28"/>
          <w:lang w:val="ru-RU"/>
        </w:rPr>
        <w:t>,</w:t>
      </w:r>
    </w:p>
    <w:p w:rsidR="00391056" w:rsidRPr="009E75BF" w:rsidRDefault="00391056" w:rsidP="00391056">
      <w:pPr>
        <w:jc w:val="center"/>
        <w:rPr>
          <w:lang w:val="ru-RU"/>
        </w:rPr>
      </w:pPr>
      <w:r w:rsidRPr="009E75BF">
        <w:rPr>
          <w:lang w:val="ru-RU"/>
        </w:rPr>
        <w:t>(фамилия, имя ребёнка</w:t>
      </w:r>
      <w:r>
        <w:rPr>
          <w:lang w:val="ru-RU"/>
        </w:rPr>
        <w:t xml:space="preserve">, </w:t>
      </w:r>
      <w:r w:rsidRPr="009E75BF">
        <w:rPr>
          <w:lang w:val="ru-RU"/>
        </w:rPr>
        <w:t>дата рождения)</w:t>
      </w:r>
    </w:p>
    <w:p w:rsidR="00391056" w:rsidRPr="00164895" w:rsidRDefault="00391056" w:rsidP="00391056">
      <w:pPr>
        <w:rPr>
          <w:sz w:val="28"/>
          <w:szCs w:val="28"/>
          <w:lang w:val="ru-RU"/>
        </w:rPr>
      </w:pPr>
      <w:r w:rsidRPr="00164895">
        <w:rPr>
          <w:sz w:val="28"/>
          <w:szCs w:val="28"/>
          <w:lang w:val="ru-RU"/>
        </w:rPr>
        <w:t>п</w:t>
      </w:r>
      <w:r>
        <w:rPr>
          <w:sz w:val="28"/>
          <w:szCs w:val="28"/>
          <w:lang w:val="ru-RU"/>
        </w:rPr>
        <w:t xml:space="preserve">осещающего группу _______________________________________ </w:t>
      </w:r>
      <w:r w:rsidRPr="00164895">
        <w:rPr>
          <w:sz w:val="28"/>
          <w:szCs w:val="28"/>
          <w:lang w:val="ru-RU"/>
        </w:rPr>
        <w:t>и относящегося</w:t>
      </w:r>
    </w:p>
    <w:p w:rsidR="00391056" w:rsidRPr="009E75BF" w:rsidRDefault="00391056" w:rsidP="00391056">
      <w:pPr>
        <w:rPr>
          <w:sz w:val="28"/>
          <w:szCs w:val="28"/>
          <w:u w:val="single"/>
          <w:lang w:val="ru-RU"/>
        </w:rPr>
      </w:pPr>
    </w:p>
    <w:p w:rsidR="00391056" w:rsidRPr="009E75BF" w:rsidRDefault="00391056" w:rsidP="00391056">
      <w:pPr>
        <w:rPr>
          <w:sz w:val="28"/>
          <w:szCs w:val="28"/>
          <w:u w:val="single"/>
          <w:lang w:val="ru-RU"/>
        </w:rPr>
      </w:pPr>
      <w:r w:rsidRPr="009E75BF">
        <w:rPr>
          <w:sz w:val="28"/>
          <w:szCs w:val="28"/>
          <w:u w:val="single"/>
          <w:lang w:val="ru-RU"/>
        </w:rPr>
        <w:t>к катег</w:t>
      </w:r>
      <w:r>
        <w:rPr>
          <w:sz w:val="28"/>
          <w:szCs w:val="28"/>
          <w:u w:val="single"/>
          <w:lang w:val="ru-RU"/>
        </w:rPr>
        <w:t xml:space="preserve">ории </w:t>
      </w:r>
      <w:proofErr w:type="gramStart"/>
      <w:r w:rsidRPr="009E75BF">
        <w:rPr>
          <w:sz w:val="28"/>
          <w:szCs w:val="28"/>
          <w:u w:val="single"/>
          <w:lang w:val="ru-RU"/>
        </w:rPr>
        <w:t xml:space="preserve">«  </w:t>
      </w:r>
      <w:proofErr w:type="gramEnd"/>
      <w:r w:rsidRPr="009E75BF">
        <w:rPr>
          <w:sz w:val="28"/>
          <w:szCs w:val="28"/>
          <w:u w:val="single"/>
          <w:lang w:val="ru-RU"/>
        </w:rPr>
        <w:t xml:space="preserve">                                                                                                             </w:t>
      </w:r>
      <w:r>
        <w:rPr>
          <w:sz w:val="28"/>
          <w:szCs w:val="28"/>
          <w:u w:val="single"/>
          <w:lang w:val="ru-RU"/>
        </w:rPr>
        <w:t xml:space="preserve">     </w:t>
      </w:r>
      <w:r w:rsidRPr="009E75BF">
        <w:rPr>
          <w:sz w:val="28"/>
          <w:szCs w:val="28"/>
          <w:u w:val="single"/>
          <w:lang w:val="ru-RU"/>
        </w:rPr>
        <w:t xml:space="preserve"> » </w:t>
      </w:r>
    </w:p>
    <w:p w:rsidR="00391056" w:rsidRPr="001F4461" w:rsidRDefault="00391056" w:rsidP="00391056">
      <w:pPr>
        <w:jc w:val="center"/>
        <w:rPr>
          <w:lang w:val="ru-RU"/>
        </w:rPr>
      </w:pPr>
      <w:r>
        <w:rPr>
          <w:lang w:val="ru-RU"/>
        </w:rPr>
        <w:t>(</w:t>
      </w:r>
      <w:r w:rsidRPr="009E75BF">
        <w:rPr>
          <w:lang w:val="ru-RU"/>
        </w:rPr>
        <w:t>указать катег</w:t>
      </w:r>
      <w:r>
        <w:rPr>
          <w:lang w:val="ru-RU"/>
        </w:rPr>
        <w:t>орию из раздела 3 Порядка взимания</w:t>
      </w:r>
      <w:r w:rsidRPr="009E75BF">
        <w:rPr>
          <w:lang w:val="ru-RU"/>
        </w:rPr>
        <w:t>)</w:t>
      </w:r>
    </w:p>
    <w:p w:rsidR="00391056" w:rsidRDefault="00391056" w:rsidP="00391056">
      <w:pPr>
        <w:rPr>
          <w:sz w:val="28"/>
          <w:szCs w:val="28"/>
          <w:lang w:val="ru-RU"/>
        </w:rPr>
      </w:pPr>
      <w:r w:rsidRPr="009E75BF">
        <w:rPr>
          <w:sz w:val="28"/>
          <w:szCs w:val="28"/>
          <w:lang w:val="ru-RU"/>
        </w:rPr>
        <w:t>с ___________</w:t>
      </w:r>
      <w:r>
        <w:rPr>
          <w:sz w:val="28"/>
          <w:szCs w:val="28"/>
          <w:lang w:val="ru-RU"/>
        </w:rPr>
        <w:t>____________________.</w:t>
      </w:r>
    </w:p>
    <w:p w:rsidR="00391056" w:rsidRPr="009E75BF" w:rsidRDefault="00391056" w:rsidP="00391056">
      <w:pPr>
        <w:rPr>
          <w:sz w:val="28"/>
          <w:szCs w:val="28"/>
          <w:lang w:val="ru-RU"/>
        </w:rPr>
      </w:pPr>
    </w:p>
    <w:p w:rsidR="00391056" w:rsidRPr="009E75BF" w:rsidRDefault="00391056" w:rsidP="00391056">
      <w:pPr>
        <w:rPr>
          <w:sz w:val="28"/>
          <w:szCs w:val="28"/>
          <w:lang w:val="ru-RU"/>
        </w:rPr>
      </w:pPr>
      <w:r w:rsidRPr="009E75BF">
        <w:rPr>
          <w:sz w:val="28"/>
          <w:szCs w:val="28"/>
          <w:lang w:val="ru-RU"/>
        </w:rPr>
        <w:t>К заявлению прилагаю копии документов:</w:t>
      </w:r>
    </w:p>
    <w:p w:rsidR="00391056" w:rsidRPr="009E75BF" w:rsidRDefault="00391056" w:rsidP="00391056">
      <w:pPr>
        <w:rPr>
          <w:sz w:val="28"/>
          <w:szCs w:val="28"/>
          <w:lang w:val="ru-RU"/>
        </w:rPr>
      </w:pPr>
      <w:r w:rsidRPr="009E75BF">
        <w:rPr>
          <w:sz w:val="28"/>
          <w:szCs w:val="28"/>
          <w:lang w:val="ru-RU"/>
        </w:rPr>
        <w:t>1._______________________________________________</w:t>
      </w:r>
    </w:p>
    <w:p w:rsidR="00391056" w:rsidRPr="009E75BF" w:rsidRDefault="00391056" w:rsidP="00391056">
      <w:pPr>
        <w:rPr>
          <w:sz w:val="28"/>
          <w:szCs w:val="28"/>
          <w:lang w:val="ru-RU"/>
        </w:rPr>
      </w:pPr>
      <w:r w:rsidRPr="009E75BF">
        <w:rPr>
          <w:sz w:val="28"/>
          <w:szCs w:val="28"/>
          <w:lang w:val="ru-RU"/>
        </w:rPr>
        <w:t>2._______________________________________________</w:t>
      </w:r>
    </w:p>
    <w:p w:rsidR="00391056" w:rsidRPr="009E75BF" w:rsidRDefault="00391056" w:rsidP="00391056">
      <w:pPr>
        <w:rPr>
          <w:sz w:val="28"/>
          <w:szCs w:val="28"/>
          <w:lang w:val="ru-RU"/>
        </w:rPr>
      </w:pPr>
      <w:r w:rsidRPr="009E75BF">
        <w:rPr>
          <w:sz w:val="28"/>
          <w:szCs w:val="28"/>
          <w:lang w:val="ru-RU"/>
        </w:rPr>
        <w:t xml:space="preserve">3._______________________________________________ </w:t>
      </w:r>
    </w:p>
    <w:p w:rsidR="00391056" w:rsidRPr="009E75BF" w:rsidRDefault="00391056" w:rsidP="00391056">
      <w:pPr>
        <w:rPr>
          <w:lang w:val="ru-RU"/>
        </w:rPr>
      </w:pPr>
      <w:r w:rsidRPr="009E75BF">
        <w:rPr>
          <w:lang w:val="ru-RU"/>
        </w:rPr>
        <w:t xml:space="preserve">                   </w:t>
      </w:r>
    </w:p>
    <w:p w:rsidR="00391056" w:rsidRPr="009E75BF" w:rsidRDefault="00391056" w:rsidP="00391056">
      <w:pPr>
        <w:rPr>
          <w:sz w:val="28"/>
          <w:szCs w:val="28"/>
          <w:lang w:val="ru-RU"/>
        </w:rPr>
      </w:pPr>
    </w:p>
    <w:p w:rsidR="00391056" w:rsidRPr="009E75BF" w:rsidRDefault="00391056" w:rsidP="00391056">
      <w:pPr>
        <w:rPr>
          <w:sz w:val="28"/>
          <w:szCs w:val="28"/>
          <w:lang w:val="ru-RU"/>
        </w:rPr>
      </w:pPr>
      <w:r w:rsidRPr="009E75BF">
        <w:rPr>
          <w:sz w:val="28"/>
          <w:szCs w:val="28"/>
          <w:lang w:val="ru-RU"/>
        </w:rPr>
        <w:t xml:space="preserve"> </w:t>
      </w:r>
    </w:p>
    <w:p w:rsidR="00391056" w:rsidRPr="009E75BF" w:rsidRDefault="00391056" w:rsidP="00391056">
      <w:pPr>
        <w:rPr>
          <w:sz w:val="28"/>
          <w:szCs w:val="28"/>
          <w:lang w:val="ru-RU"/>
        </w:rPr>
      </w:pPr>
    </w:p>
    <w:p w:rsidR="00391056" w:rsidRDefault="00391056" w:rsidP="00391056">
      <w:pPr>
        <w:jc w:val="both"/>
        <w:rPr>
          <w:sz w:val="28"/>
          <w:szCs w:val="28"/>
          <w:lang w:val="ru-RU"/>
        </w:rPr>
      </w:pPr>
      <w:r w:rsidRPr="009E75BF">
        <w:rPr>
          <w:sz w:val="28"/>
          <w:szCs w:val="28"/>
          <w:lang w:val="ru-RU"/>
        </w:rPr>
        <w:t>Подпись ___________________                                 Дата __________________</w:t>
      </w: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sectPr w:rsidR="00391056" w:rsidSect="00332C5D">
          <w:pgSz w:w="11906" w:h="16838"/>
          <w:pgMar w:top="1134" w:right="567" w:bottom="1418" w:left="1134" w:header="709" w:footer="709" w:gutter="0"/>
          <w:pgNumType w:start="1"/>
          <w:cols w:space="708"/>
          <w:titlePg/>
          <w:docGrid w:linePitch="360"/>
        </w:sectPr>
      </w:pPr>
    </w:p>
    <w:p w:rsidR="00391056" w:rsidRDefault="00391056" w:rsidP="00391056">
      <w:pPr>
        <w:ind w:left="4956" w:firstLine="708"/>
        <w:jc w:val="both"/>
        <w:rPr>
          <w:sz w:val="24"/>
          <w:szCs w:val="24"/>
          <w:lang w:val="ru-RU"/>
        </w:rPr>
      </w:pPr>
      <w:r>
        <w:rPr>
          <w:sz w:val="24"/>
          <w:szCs w:val="24"/>
          <w:lang w:val="ru-RU"/>
        </w:rPr>
        <w:lastRenderedPageBreak/>
        <w:t>Приложение 3 к Порядку</w:t>
      </w:r>
    </w:p>
    <w:p w:rsidR="00391056" w:rsidRPr="009E75BF" w:rsidRDefault="00391056" w:rsidP="00391056">
      <w:pPr>
        <w:rPr>
          <w:sz w:val="24"/>
          <w:szCs w:val="24"/>
          <w:lang w:val="ru-RU"/>
        </w:rPr>
      </w:pPr>
    </w:p>
    <w:p w:rsidR="00391056" w:rsidRPr="0044704B" w:rsidRDefault="00391056" w:rsidP="00391056">
      <w:pPr>
        <w:jc w:val="center"/>
        <w:rPr>
          <w:sz w:val="26"/>
          <w:szCs w:val="26"/>
          <w:lang w:val="ru-RU"/>
        </w:rPr>
      </w:pPr>
      <w:r w:rsidRPr="001F04E9">
        <w:rPr>
          <w:sz w:val="26"/>
          <w:szCs w:val="26"/>
          <w:lang w:val="ru-RU"/>
        </w:rPr>
        <w:t>Перечень документов,</w:t>
      </w:r>
      <w:r>
        <w:rPr>
          <w:sz w:val="26"/>
          <w:szCs w:val="26"/>
          <w:lang w:val="ru-RU"/>
        </w:rPr>
        <w:t xml:space="preserve"> </w:t>
      </w:r>
      <w:r w:rsidRPr="0044704B">
        <w:rPr>
          <w:sz w:val="26"/>
          <w:szCs w:val="26"/>
          <w:lang w:val="ru-RU"/>
        </w:rPr>
        <w:t xml:space="preserve">подтверждающих право на полное или частичное </w:t>
      </w:r>
    </w:p>
    <w:p w:rsidR="00391056" w:rsidRDefault="00391056" w:rsidP="00391056">
      <w:pPr>
        <w:jc w:val="center"/>
        <w:rPr>
          <w:sz w:val="26"/>
          <w:szCs w:val="26"/>
          <w:lang w:val="ru-RU"/>
        </w:rPr>
      </w:pPr>
      <w:r w:rsidRPr="0044704B">
        <w:rPr>
          <w:sz w:val="26"/>
          <w:szCs w:val="26"/>
          <w:lang w:val="ru-RU"/>
        </w:rPr>
        <w:t xml:space="preserve">(в размере 50%) освобождение </w:t>
      </w:r>
      <w:r w:rsidRPr="00164895">
        <w:rPr>
          <w:sz w:val="26"/>
          <w:szCs w:val="26"/>
          <w:lang w:val="ru-RU"/>
        </w:rPr>
        <w:t xml:space="preserve">от взимания родительской платы за присмотр </w:t>
      </w:r>
    </w:p>
    <w:p w:rsidR="00391056" w:rsidRPr="00164895" w:rsidRDefault="00391056" w:rsidP="00391056">
      <w:pPr>
        <w:jc w:val="center"/>
        <w:rPr>
          <w:sz w:val="26"/>
          <w:szCs w:val="26"/>
          <w:lang w:val="ru-RU"/>
        </w:rPr>
      </w:pPr>
      <w:r w:rsidRPr="00164895">
        <w:rPr>
          <w:sz w:val="26"/>
          <w:szCs w:val="26"/>
          <w:lang w:val="ru-RU"/>
        </w:rPr>
        <w:t>и уход за ребёнком (детьми) в муниципальных образовательных организациях Сургутского района, реализующих образовательные программы дошкольного образования отдельным категориям детей</w:t>
      </w:r>
    </w:p>
    <w:p w:rsidR="00391056" w:rsidRPr="00164895" w:rsidRDefault="00391056" w:rsidP="00391056">
      <w:pPr>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929"/>
        <w:gridCol w:w="5595"/>
      </w:tblGrid>
      <w:tr w:rsidR="00391056" w:rsidRPr="001F04E9" w:rsidTr="007B589E">
        <w:trPr>
          <w:trHeight w:val="984"/>
        </w:trPr>
        <w:tc>
          <w:tcPr>
            <w:tcW w:w="675" w:type="dxa"/>
            <w:shd w:val="clear" w:color="auto" w:fill="auto"/>
            <w:vAlign w:val="center"/>
          </w:tcPr>
          <w:p w:rsidR="00391056" w:rsidRPr="001F04E9" w:rsidRDefault="00391056" w:rsidP="007B589E">
            <w:pPr>
              <w:jc w:val="center"/>
              <w:rPr>
                <w:sz w:val="22"/>
                <w:szCs w:val="22"/>
                <w:lang w:val="ru-RU"/>
              </w:rPr>
            </w:pPr>
            <w:r w:rsidRPr="001F04E9">
              <w:rPr>
                <w:sz w:val="22"/>
                <w:szCs w:val="22"/>
                <w:lang w:val="ru-RU"/>
              </w:rPr>
              <w:t>№ п</w:t>
            </w:r>
            <w:r w:rsidRPr="001F04E9">
              <w:rPr>
                <w:sz w:val="22"/>
                <w:szCs w:val="22"/>
              </w:rPr>
              <w:t>/</w:t>
            </w:r>
            <w:r w:rsidRPr="001F04E9">
              <w:rPr>
                <w:sz w:val="22"/>
                <w:szCs w:val="22"/>
                <w:lang w:val="ru-RU"/>
              </w:rPr>
              <w:t>п</w:t>
            </w:r>
          </w:p>
        </w:tc>
        <w:tc>
          <w:tcPr>
            <w:tcW w:w="3969" w:type="dxa"/>
            <w:shd w:val="clear" w:color="auto" w:fill="auto"/>
            <w:vAlign w:val="center"/>
          </w:tcPr>
          <w:p w:rsidR="00391056" w:rsidRPr="001F04E9" w:rsidRDefault="00391056" w:rsidP="007B589E">
            <w:pPr>
              <w:jc w:val="center"/>
              <w:rPr>
                <w:sz w:val="22"/>
                <w:szCs w:val="22"/>
                <w:lang w:val="ru-RU"/>
              </w:rPr>
            </w:pPr>
            <w:proofErr w:type="spellStart"/>
            <w:r w:rsidRPr="001F04E9">
              <w:rPr>
                <w:sz w:val="22"/>
                <w:szCs w:val="22"/>
              </w:rPr>
              <w:t>Категория</w:t>
            </w:r>
            <w:proofErr w:type="spellEnd"/>
            <w:r w:rsidRPr="001F04E9">
              <w:rPr>
                <w:sz w:val="22"/>
                <w:szCs w:val="22"/>
              </w:rPr>
              <w:t xml:space="preserve"> </w:t>
            </w:r>
            <w:proofErr w:type="spellStart"/>
            <w:r w:rsidRPr="001F04E9">
              <w:rPr>
                <w:sz w:val="22"/>
                <w:szCs w:val="22"/>
              </w:rPr>
              <w:t>детей</w:t>
            </w:r>
            <w:proofErr w:type="spellEnd"/>
          </w:p>
        </w:tc>
        <w:tc>
          <w:tcPr>
            <w:tcW w:w="5670" w:type="dxa"/>
            <w:shd w:val="clear" w:color="auto" w:fill="auto"/>
            <w:vAlign w:val="center"/>
          </w:tcPr>
          <w:p w:rsidR="00391056" w:rsidRPr="001F04E9" w:rsidRDefault="00391056" w:rsidP="007B589E">
            <w:pPr>
              <w:jc w:val="center"/>
              <w:rPr>
                <w:sz w:val="22"/>
                <w:szCs w:val="22"/>
                <w:lang w:val="ru-RU"/>
              </w:rPr>
            </w:pPr>
            <w:r w:rsidRPr="001F04E9">
              <w:rPr>
                <w:sz w:val="22"/>
                <w:szCs w:val="22"/>
                <w:lang w:val="ru-RU"/>
              </w:rPr>
              <w:t>Необходимые документы,</w:t>
            </w:r>
          </w:p>
          <w:p w:rsidR="00391056" w:rsidRDefault="00391056" w:rsidP="007B589E">
            <w:pPr>
              <w:jc w:val="center"/>
              <w:rPr>
                <w:sz w:val="22"/>
                <w:szCs w:val="22"/>
                <w:lang w:val="ru-RU"/>
              </w:rPr>
            </w:pPr>
            <w:r w:rsidRPr="001F04E9">
              <w:rPr>
                <w:sz w:val="22"/>
                <w:szCs w:val="22"/>
                <w:lang w:val="ru-RU"/>
              </w:rPr>
              <w:t xml:space="preserve">подтверждающие право на полное или частичное </w:t>
            </w:r>
          </w:p>
          <w:p w:rsidR="00391056" w:rsidRPr="001F04E9" w:rsidRDefault="00391056" w:rsidP="007B589E">
            <w:pPr>
              <w:jc w:val="center"/>
              <w:rPr>
                <w:sz w:val="22"/>
                <w:szCs w:val="22"/>
                <w:lang w:val="ru-RU"/>
              </w:rPr>
            </w:pPr>
            <w:r w:rsidRPr="001F04E9">
              <w:rPr>
                <w:sz w:val="22"/>
                <w:szCs w:val="22"/>
                <w:lang w:val="ru-RU"/>
              </w:rPr>
              <w:t>(в размере 50%) освобождение от взимания родительской платы</w:t>
            </w:r>
          </w:p>
        </w:tc>
      </w:tr>
      <w:tr w:rsidR="00391056" w:rsidRPr="001F04E9" w:rsidTr="007B589E">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1</w:t>
            </w:r>
          </w:p>
        </w:tc>
        <w:tc>
          <w:tcPr>
            <w:tcW w:w="3969" w:type="dxa"/>
            <w:shd w:val="clear" w:color="auto" w:fill="auto"/>
          </w:tcPr>
          <w:p w:rsidR="00391056" w:rsidRPr="001F04E9" w:rsidRDefault="00391056" w:rsidP="007B589E">
            <w:pPr>
              <w:rPr>
                <w:sz w:val="22"/>
                <w:szCs w:val="22"/>
              </w:rPr>
            </w:pPr>
            <w:proofErr w:type="spellStart"/>
            <w:r w:rsidRPr="001F04E9">
              <w:rPr>
                <w:sz w:val="22"/>
                <w:szCs w:val="22"/>
              </w:rPr>
              <w:t>Дети-инвалиды</w:t>
            </w:r>
            <w:proofErr w:type="spellEnd"/>
          </w:p>
          <w:p w:rsidR="00391056" w:rsidRPr="001F04E9" w:rsidRDefault="00391056" w:rsidP="007B589E">
            <w:pPr>
              <w:rPr>
                <w:sz w:val="22"/>
                <w:szCs w:val="22"/>
              </w:rPr>
            </w:pPr>
            <w:r w:rsidRPr="001F04E9">
              <w:rPr>
                <w:sz w:val="22"/>
                <w:szCs w:val="22"/>
              </w:rPr>
              <w:t xml:space="preserve"> </w:t>
            </w:r>
          </w:p>
        </w:tc>
        <w:tc>
          <w:tcPr>
            <w:tcW w:w="5670" w:type="dxa"/>
            <w:shd w:val="clear" w:color="auto" w:fill="auto"/>
          </w:tcPr>
          <w:p w:rsidR="00391056" w:rsidRPr="001F04E9" w:rsidRDefault="00391056" w:rsidP="007B589E">
            <w:pPr>
              <w:rPr>
                <w:sz w:val="22"/>
                <w:szCs w:val="22"/>
                <w:lang w:val="ru-RU"/>
              </w:rPr>
            </w:pPr>
            <w:r w:rsidRPr="001F04E9">
              <w:rPr>
                <w:sz w:val="22"/>
                <w:szCs w:val="22"/>
                <w:lang w:val="ru-RU"/>
              </w:rPr>
              <w:t>копия и ориги</w:t>
            </w:r>
            <w:r>
              <w:rPr>
                <w:sz w:val="22"/>
                <w:szCs w:val="22"/>
                <w:lang w:val="ru-RU"/>
              </w:rPr>
              <w:t>нал (для подтверждения достовер</w:t>
            </w:r>
            <w:r w:rsidRPr="001F04E9">
              <w:rPr>
                <w:sz w:val="22"/>
                <w:szCs w:val="22"/>
                <w:lang w:val="ru-RU"/>
              </w:rPr>
              <w:t>ности) документа, подтверждающего инвалидность ребёнка</w:t>
            </w:r>
          </w:p>
        </w:tc>
      </w:tr>
      <w:tr w:rsidR="00391056" w:rsidRPr="001F04E9" w:rsidTr="007B589E">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2</w:t>
            </w:r>
          </w:p>
        </w:tc>
        <w:tc>
          <w:tcPr>
            <w:tcW w:w="3969" w:type="dxa"/>
            <w:shd w:val="clear" w:color="auto" w:fill="auto"/>
          </w:tcPr>
          <w:p w:rsidR="00391056" w:rsidRPr="001F04E9" w:rsidRDefault="00391056" w:rsidP="007B589E">
            <w:pPr>
              <w:rPr>
                <w:sz w:val="22"/>
                <w:szCs w:val="22"/>
                <w:lang w:val="ru-RU"/>
              </w:rPr>
            </w:pPr>
            <w:r w:rsidRPr="001F04E9">
              <w:rPr>
                <w:sz w:val="22"/>
                <w:szCs w:val="22"/>
                <w:lang w:val="ru-RU"/>
              </w:rPr>
              <w:t>Дети с туберкулёзной интоксикацией</w:t>
            </w:r>
          </w:p>
        </w:tc>
        <w:tc>
          <w:tcPr>
            <w:tcW w:w="5670" w:type="dxa"/>
            <w:shd w:val="clear" w:color="auto" w:fill="auto"/>
          </w:tcPr>
          <w:p w:rsidR="00391056" w:rsidRPr="001F04E9" w:rsidRDefault="00391056" w:rsidP="007B589E">
            <w:pPr>
              <w:rPr>
                <w:sz w:val="22"/>
                <w:szCs w:val="22"/>
                <w:lang w:val="ru-RU"/>
              </w:rPr>
            </w:pPr>
            <w:r w:rsidRPr="001F04E9">
              <w:rPr>
                <w:sz w:val="22"/>
                <w:szCs w:val="22"/>
                <w:lang w:val="ru-RU"/>
              </w:rPr>
              <w:t xml:space="preserve">копия и оригинал (для подтверждения достоверности) документа, выданного </w:t>
            </w:r>
            <w:proofErr w:type="spellStart"/>
            <w:r w:rsidRPr="001F04E9">
              <w:rPr>
                <w:sz w:val="22"/>
                <w:szCs w:val="22"/>
                <w:lang w:val="ru-RU"/>
              </w:rPr>
              <w:t>Сургутским</w:t>
            </w:r>
            <w:proofErr w:type="spellEnd"/>
            <w:r w:rsidRPr="001F04E9">
              <w:rPr>
                <w:sz w:val="22"/>
                <w:szCs w:val="22"/>
                <w:lang w:val="ru-RU"/>
              </w:rPr>
              <w:t xml:space="preserve"> противотуберкулёзным диспансером</w:t>
            </w:r>
          </w:p>
        </w:tc>
      </w:tr>
      <w:tr w:rsidR="00391056" w:rsidRPr="001F04E9" w:rsidTr="007B589E">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3</w:t>
            </w:r>
          </w:p>
        </w:tc>
        <w:tc>
          <w:tcPr>
            <w:tcW w:w="3969" w:type="dxa"/>
            <w:shd w:val="clear" w:color="auto" w:fill="auto"/>
          </w:tcPr>
          <w:p w:rsidR="00391056" w:rsidRPr="001F04E9" w:rsidRDefault="00391056" w:rsidP="007B589E">
            <w:pPr>
              <w:rPr>
                <w:sz w:val="22"/>
                <w:szCs w:val="22"/>
                <w:lang w:val="ru-RU"/>
              </w:rPr>
            </w:pPr>
            <w:r w:rsidRPr="001F04E9">
              <w:rPr>
                <w:sz w:val="22"/>
                <w:szCs w:val="22"/>
                <w:lang w:val="ru-RU"/>
              </w:rPr>
              <w:t>Дети-сироты и дети, оставшиеся без попечения родителей</w:t>
            </w:r>
          </w:p>
        </w:tc>
        <w:tc>
          <w:tcPr>
            <w:tcW w:w="5670" w:type="dxa"/>
            <w:shd w:val="clear" w:color="auto" w:fill="auto"/>
          </w:tcPr>
          <w:p w:rsidR="00391056" w:rsidRPr="001F04E9" w:rsidRDefault="00391056" w:rsidP="007B589E">
            <w:pPr>
              <w:rPr>
                <w:sz w:val="22"/>
                <w:szCs w:val="22"/>
                <w:lang w:val="ru-RU"/>
              </w:rPr>
            </w:pPr>
            <w:r w:rsidRPr="001F04E9">
              <w:rPr>
                <w:sz w:val="22"/>
                <w:szCs w:val="22"/>
                <w:lang w:val="ru-RU"/>
              </w:rPr>
              <w:t>акт органа опеки и попечительства о назначении несовершеннолетнему лицу законного представителя</w:t>
            </w:r>
          </w:p>
        </w:tc>
      </w:tr>
      <w:tr w:rsidR="00391056" w:rsidRPr="001F04E9" w:rsidTr="007B589E">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4</w:t>
            </w:r>
          </w:p>
        </w:tc>
        <w:tc>
          <w:tcPr>
            <w:tcW w:w="3969" w:type="dxa"/>
            <w:shd w:val="clear" w:color="auto" w:fill="auto"/>
          </w:tcPr>
          <w:p w:rsidR="00391056" w:rsidRDefault="00391056" w:rsidP="007B589E">
            <w:pPr>
              <w:rPr>
                <w:sz w:val="22"/>
                <w:szCs w:val="22"/>
                <w:lang w:val="ru-RU"/>
              </w:rPr>
            </w:pPr>
            <w:r w:rsidRPr="001F04E9">
              <w:rPr>
                <w:sz w:val="22"/>
                <w:szCs w:val="22"/>
                <w:lang w:val="ru-RU"/>
              </w:rPr>
              <w:t xml:space="preserve">Дети, оба родителя которых </w:t>
            </w:r>
          </w:p>
          <w:p w:rsidR="00391056" w:rsidRPr="001F04E9" w:rsidRDefault="00391056" w:rsidP="007B589E">
            <w:pPr>
              <w:rPr>
                <w:sz w:val="22"/>
                <w:szCs w:val="22"/>
                <w:lang w:val="ru-RU"/>
              </w:rPr>
            </w:pPr>
            <w:r w:rsidRPr="001F04E9">
              <w:rPr>
                <w:sz w:val="22"/>
                <w:szCs w:val="22"/>
                <w:lang w:val="ru-RU"/>
              </w:rPr>
              <w:t>(либо одинокий родитель) являются инвалидами первой</w:t>
            </w:r>
            <w:r>
              <w:rPr>
                <w:sz w:val="22"/>
                <w:szCs w:val="22"/>
                <w:lang w:val="ru-RU"/>
              </w:rPr>
              <w:t xml:space="preserve"> </w:t>
            </w:r>
            <w:r w:rsidRPr="001F04E9">
              <w:rPr>
                <w:sz w:val="22"/>
                <w:szCs w:val="22"/>
                <w:lang w:val="ru-RU"/>
              </w:rPr>
              <w:t>или второй группы</w:t>
            </w:r>
          </w:p>
        </w:tc>
        <w:tc>
          <w:tcPr>
            <w:tcW w:w="5670" w:type="dxa"/>
            <w:shd w:val="clear" w:color="auto" w:fill="auto"/>
          </w:tcPr>
          <w:p w:rsidR="00391056" w:rsidRPr="001F04E9" w:rsidRDefault="00391056" w:rsidP="007B589E">
            <w:pPr>
              <w:rPr>
                <w:sz w:val="22"/>
                <w:szCs w:val="22"/>
                <w:lang w:val="ru-RU"/>
              </w:rPr>
            </w:pPr>
            <w:r w:rsidRPr="001F04E9">
              <w:rPr>
                <w:sz w:val="22"/>
                <w:szCs w:val="22"/>
                <w:lang w:val="ru-RU"/>
              </w:rPr>
              <w:t>копии и оригиналы (для подтверждения достоверности) документов, подтверждающих инвалидность родителей (одинокого родителя), копии документов, подтверждающих, что родитель является одиноким (справка из органов ЗАГС)</w:t>
            </w:r>
          </w:p>
        </w:tc>
      </w:tr>
      <w:tr w:rsidR="00391056" w:rsidRPr="001F04E9" w:rsidTr="007B589E">
        <w:trPr>
          <w:trHeight w:val="717"/>
        </w:trPr>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5</w:t>
            </w:r>
          </w:p>
        </w:tc>
        <w:tc>
          <w:tcPr>
            <w:tcW w:w="3969" w:type="dxa"/>
            <w:shd w:val="clear" w:color="auto" w:fill="auto"/>
          </w:tcPr>
          <w:p w:rsidR="00391056" w:rsidRPr="001F04E9" w:rsidRDefault="00391056" w:rsidP="007B589E">
            <w:pPr>
              <w:rPr>
                <w:sz w:val="22"/>
                <w:szCs w:val="22"/>
                <w:lang w:val="ru-RU"/>
              </w:rPr>
            </w:pPr>
            <w:r w:rsidRPr="001F04E9">
              <w:rPr>
                <w:sz w:val="22"/>
                <w:szCs w:val="22"/>
                <w:lang w:val="ru-RU"/>
              </w:rPr>
              <w:t>Дети, один из родителей, которых является инвалидом первой или второй группы</w:t>
            </w:r>
          </w:p>
        </w:tc>
        <w:tc>
          <w:tcPr>
            <w:tcW w:w="5670" w:type="dxa"/>
            <w:shd w:val="clear" w:color="auto" w:fill="auto"/>
          </w:tcPr>
          <w:p w:rsidR="00391056" w:rsidRPr="001F04E9" w:rsidRDefault="00391056" w:rsidP="007B589E">
            <w:pPr>
              <w:rPr>
                <w:sz w:val="22"/>
                <w:szCs w:val="22"/>
                <w:lang w:val="ru-RU"/>
              </w:rPr>
            </w:pPr>
            <w:r w:rsidRPr="001F04E9">
              <w:rPr>
                <w:sz w:val="22"/>
                <w:szCs w:val="22"/>
                <w:lang w:val="ru-RU"/>
              </w:rPr>
              <w:t>копия и оригинал (для подтверждения достоверности) документа, подтверждающего инвалидность одного из родителей</w:t>
            </w:r>
          </w:p>
        </w:tc>
      </w:tr>
      <w:tr w:rsidR="00391056" w:rsidRPr="001F04E9" w:rsidTr="007B589E">
        <w:trPr>
          <w:trHeight w:val="1210"/>
        </w:trPr>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6</w:t>
            </w:r>
          </w:p>
        </w:tc>
        <w:tc>
          <w:tcPr>
            <w:tcW w:w="3969" w:type="dxa"/>
            <w:shd w:val="clear" w:color="auto" w:fill="auto"/>
          </w:tcPr>
          <w:p w:rsidR="00391056" w:rsidRPr="001F04E9" w:rsidRDefault="00391056" w:rsidP="007B589E">
            <w:pPr>
              <w:rPr>
                <w:sz w:val="22"/>
                <w:szCs w:val="22"/>
                <w:lang w:val="ru-RU"/>
              </w:rPr>
            </w:pPr>
            <w:r w:rsidRPr="001F04E9">
              <w:rPr>
                <w:sz w:val="22"/>
                <w:szCs w:val="22"/>
                <w:lang w:val="ru-RU"/>
              </w:rPr>
              <w:t>Де</w:t>
            </w:r>
            <w:r>
              <w:rPr>
                <w:sz w:val="22"/>
                <w:szCs w:val="22"/>
                <w:lang w:val="ru-RU"/>
              </w:rPr>
              <w:t>ти из многодетных семей, имеющих</w:t>
            </w:r>
            <w:r w:rsidRPr="001F04E9">
              <w:rPr>
                <w:sz w:val="22"/>
                <w:szCs w:val="22"/>
                <w:lang w:val="ru-RU"/>
              </w:rPr>
              <w:t xml:space="preserve"> трёх и более несовершеннолетних детей</w:t>
            </w:r>
          </w:p>
          <w:p w:rsidR="00391056" w:rsidRPr="001F04E9" w:rsidRDefault="00391056" w:rsidP="007B589E">
            <w:pPr>
              <w:rPr>
                <w:sz w:val="22"/>
                <w:szCs w:val="22"/>
                <w:lang w:val="ru-RU"/>
              </w:rPr>
            </w:pPr>
          </w:p>
        </w:tc>
        <w:tc>
          <w:tcPr>
            <w:tcW w:w="5670" w:type="dxa"/>
            <w:shd w:val="clear" w:color="auto" w:fill="auto"/>
          </w:tcPr>
          <w:p w:rsidR="00391056" w:rsidRPr="001F04E9" w:rsidRDefault="00391056" w:rsidP="007B589E">
            <w:pPr>
              <w:rPr>
                <w:sz w:val="22"/>
                <w:szCs w:val="22"/>
                <w:lang w:val="ru-RU"/>
              </w:rPr>
            </w:pPr>
            <w:r w:rsidRPr="001F04E9">
              <w:rPr>
                <w:sz w:val="22"/>
                <w:szCs w:val="22"/>
                <w:lang w:val="ru-RU"/>
              </w:rPr>
              <w:t>копия и оригинал (для подтверждения достоверности) удостоверения многодетной</w:t>
            </w:r>
            <w:r>
              <w:rPr>
                <w:sz w:val="22"/>
                <w:szCs w:val="22"/>
                <w:lang w:val="ru-RU"/>
              </w:rPr>
              <w:t xml:space="preserve"> семьи либо выписку из приказа казённого у</w:t>
            </w:r>
            <w:r w:rsidRPr="001F04E9">
              <w:rPr>
                <w:sz w:val="22"/>
                <w:szCs w:val="22"/>
                <w:lang w:val="ru-RU"/>
              </w:rPr>
              <w:t>чреждения Ханты-Мансийского автономного округа – Югры «"Центр социальных выплат" филиала в городе Сургуте»</w:t>
            </w:r>
          </w:p>
        </w:tc>
      </w:tr>
      <w:tr w:rsidR="00391056" w:rsidRPr="001F04E9" w:rsidTr="007B589E">
        <w:trPr>
          <w:trHeight w:val="245"/>
        </w:trPr>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7</w:t>
            </w:r>
          </w:p>
        </w:tc>
        <w:tc>
          <w:tcPr>
            <w:tcW w:w="3969" w:type="dxa"/>
            <w:shd w:val="clear" w:color="auto" w:fill="auto"/>
          </w:tcPr>
          <w:p w:rsidR="00391056" w:rsidRPr="001F04E9" w:rsidRDefault="00391056" w:rsidP="007B589E">
            <w:pPr>
              <w:rPr>
                <w:sz w:val="22"/>
                <w:szCs w:val="22"/>
                <w:lang w:val="ru-RU"/>
              </w:rPr>
            </w:pPr>
            <w:r w:rsidRPr="001F04E9">
              <w:rPr>
                <w:sz w:val="22"/>
                <w:szCs w:val="22"/>
                <w:lang w:val="ru-RU"/>
              </w:rPr>
              <w:t>Дети из малоимущих сем</w:t>
            </w:r>
            <w:r>
              <w:rPr>
                <w:sz w:val="22"/>
                <w:szCs w:val="22"/>
                <w:lang w:val="ru-RU"/>
              </w:rPr>
              <w:t>ей, которым назначена государст</w:t>
            </w:r>
            <w:r w:rsidRPr="001F04E9">
              <w:rPr>
                <w:sz w:val="22"/>
                <w:szCs w:val="22"/>
                <w:lang w:val="ru-RU"/>
              </w:rPr>
              <w:t>венная социальная помощь, предоставляемая в соот</w:t>
            </w:r>
            <w:r>
              <w:rPr>
                <w:sz w:val="22"/>
                <w:szCs w:val="22"/>
                <w:lang w:val="ru-RU"/>
              </w:rPr>
              <w:t xml:space="preserve">ветствии с Законом ХМАО – Югры </w:t>
            </w:r>
            <w:r w:rsidRPr="001F04E9">
              <w:rPr>
                <w:sz w:val="22"/>
                <w:szCs w:val="22"/>
                <w:lang w:val="ru-RU"/>
              </w:rPr>
              <w:t>от 24.12.2007 № 197</w:t>
            </w:r>
            <w:r>
              <w:rPr>
                <w:sz w:val="22"/>
                <w:szCs w:val="22"/>
                <w:lang w:val="ru-RU"/>
              </w:rPr>
              <w:t>-оз</w:t>
            </w:r>
            <w:r w:rsidRPr="001F04E9">
              <w:rPr>
                <w:sz w:val="22"/>
                <w:szCs w:val="22"/>
                <w:lang w:val="ru-RU"/>
              </w:rPr>
              <w:t xml:space="preserve"> </w:t>
            </w:r>
          </w:p>
          <w:p w:rsidR="00391056" w:rsidRPr="001F04E9" w:rsidRDefault="00391056" w:rsidP="007B589E">
            <w:pPr>
              <w:rPr>
                <w:sz w:val="22"/>
                <w:szCs w:val="22"/>
                <w:lang w:val="ru-RU"/>
              </w:rPr>
            </w:pPr>
            <w:r w:rsidRPr="001F04E9">
              <w:rPr>
                <w:sz w:val="22"/>
                <w:szCs w:val="22"/>
                <w:lang w:val="ru-RU"/>
              </w:rPr>
              <w:t>«О государственной социальной помощи и дополнительных мерах социальной помощи населению ХМАО – Югры»</w:t>
            </w:r>
          </w:p>
        </w:tc>
        <w:tc>
          <w:tcPr>
            <w:tcW w:w="5670" w:type="dxa"/>
            <w:shd w:val="clear" w:color="auto" w:fill="auto"/>
          </w:tcPr>
          <w:p w:rsidR="00391056" w:rsidRPr="001F04E9" w:rsidRDefault="00391056" w:rsidP="007B589E">
            <w:pPr>
              <w:rPr>
                <w:sz w:val="22"/>
                <w:szCs w:val="22"/>
              </w:rPr>
            </w:pPr>
            <w:r w:rsidRPr="001F04E9">
              <w:rPr>
                <w:sz w:val="22"/>
                <w:szCs w:val="22"/>
                <w:lang w:val="ru-RU"/>
              </w:rPr>
              <w:t>копия и оригинал (для подтверждения достоверности) решения органов социальной защиты населения о назначении государственной социальной помощи, предоставляемой в соответствии с Законом ХМАО – Югры от 24.12.2007 № 197</w:t>
            </w:r>
            <w:r>
              <w:rPr>
                <w:sz w:val="22"/>
                <w:szCs w:val="22"/>
                <w:lang w:val="ru-RU"/>
              </w:rPr>
              <w:t>-оз</w:t>
            </w:r>
            <w:r w:rsidRPr="001F04E9">
              <w:rPr>
                <w:sz w:val="22"/>
                <w:szCs w:val="22"/>
                <w:lang w:val="ru-RU"/>
              </w:rPr>
              <w:t xml:space="preserve"> «О государственной социальной помощи и дополнительных мерах социальной помощи населению </w:t>
            </w:r>
            <w:r w:rsidRPr="001F04E9">
              <w:rPr>
                <w:sz w:val="22"/>
                <w:szCs w:val="22"/>
              </w:rPr>
              <w:t>ХМАО</w:t>
            </w:r>
            <w:r w:rsidRPr="001F04E9">
              <w:rPr>
                <w:sz w:val="22"/>
                <w:szCs w:val="22"/>
                <w:lang w:val="ru-RU"/>
              </w:rPr>
              <w:t xml:space="preserve"> </w:t>
            </w:r>
            <w:r w:rsidRPr="001F04E9">
              <w:rPr>
                <w:sz w:val="22"/>
                <w:szCs w:val="22"/>
              </w:rPr>
              <w:t>–</w:t>
            </w:r>
            <w:r w:rsidRPr="001F04E9">
              <w:rPr>
                <w:sz w:val="22"/>
                <w:szCs w:val="22"/>
                <w:lang w:val="ru-RU"/>
              </w:rPr>
              <w:t xml:space="preserve"> </w:t>
            </w:r>
            <w:proofErr w:type="spellStart"/>
            <w:r w:rsidRPr="001F04E9">
              <w:rPr>
                <w:sz w:val="22"/>
                <w:szCs w:val="22"/>
              </w:rPr>
              <w:t>Югры</w:t>
            </w:r>
            <w:proofErr w:type="spellEnd"/>
            <w:r w:rsidRPr="001F04E9">
              <w:rPr>
                <w:sz w:val="22"/>
                <w:szCs w:val="22"/>
              </w:rPr>
              <w:t>»</w:t>
            </w:r>
          </w:p>
        </w:tc>
      </w:tr>
      <w:tr w:rsidR="00391056" w:rsidRPr="001F04E9" w:rsidTr="007B589E">
        <w:tc>
          <w:tcPr>
            <w:tcW w:w="675" w:type="dxa"/>
            <w:shd w:val="clear" w:color="auto" w:fill="auto"/>
          </w:tcPr>
          <w:p w:rsidR="00391056" w:rsidRPr="001F04E9" w:rsidRDefault="00391056" w:rsidP="007B589E">
            <w:pPr>
              <w:jc w:val="center"/>
              <w:rPr>
                <w:sz w:val="22"/>
                <w:szCs w:val="22"/>
                <w:lang w:val="ru-RU"/>
              </w:rPr>
            </w:pPr>
            <w:r w:rsidRPr="001F04E9">
              <w:rPr>
                <w:sz w:val="22"/>
                <w:szCs w:val="22"/>
                <w:lang w:val="ru-RU"/>
              </w:rPr>
              <w:t>8</w:t>
            </w:r>
          </w:p>
        </w:tc>
        <w:tc>
          <w:tcPr>
            <w:tcW w:w="3969" w:type="dxa"/>
            <w:shd w:val="clear" w:color="auto" w:fill="auto"/>
          </w:tcPr>
          <w:p w:rsidR="00391056" w:rsidRPr="001F04E9" w:rsidRDefault="00391056" w:rsidP="007B589E">
            <w:pPr>
              <w:rPr>
                <w:sz w:val="22"/>
                <w:szCs w:val="22"/>
                <w:lang w:val="ru-RU"/>
              </w:rPr>
            </w:pPr>
            <w:r w:rsidRPr="001F04E9">
              <w:rPr>
                <w:sz w:val="22"/>
                <w:szCs w:val="22"/>
                <w:lang w:val="ru-RU"/>
              </w:rPr>
              <w:t>Дети с ограниченными возможностями здоровья, получающих образование по специальным образовательным (адаптированным) программам</w:t>
            </w:r>
          </w:p>
        </w:tc>
        <w:tc>
          <w:tcPr>
            <w:tcW w:w="5670" w:type="dxa"/>
            <w:shd w:val="clear" w:color="auto" w:fill="auto"/>
          </w:tcPr>
          <w:p w:rsidR="00391056" w:rsidRPr="001F04E9" w:rsidRDefault="00391056" w:rsidP="007B589E">
            <w:pPr>
              <w:rPr>
                <w:sz w:val="22"/>
                <w:szCs w:val="22"/>
                <w:lang w:val="ru-RU"/>
              </w:rPr>
            </w:pPr>
            <w:r w:rsidRPr="001F04E9">
              <w:rPr>
                <w:sz w:val="22"/>
                <w:szCs w:val="22"/>
                <w:lang w:val="ru-RU"/>
              </w:rPr>
              <w:t xml:space="preserve">копия и оригинал (для подтверждения достоверности) заключения психолого- медико-педагогической комиссии Сургутского района </w:t>
            </w:r>
          </w:p>
          <w:p w:rsidR="00391056" w:rsidRPr="001F04E9" w:rsidRDefault="00391056" w:rsidP="007B589E">
            <w:pPr>
              <w:rPr>
                <w:sz w:val="22"/>
                <w:szCs w:val="22"/>
                <w:lang w:val="ru-RU"/>
              </w:rPr>
            </w:pPr>
          </w:p>
        </w:tc>
      </w:tr>
    </w:tbl>
    <w:p w:rsidR="00391056" w:rsidRDefault="00391056" w:rsidP="00391056">
      <w:pPr>
        <w:ind w:left="5664"/>
        <w:rPr>
          <w:sz w:val="28"/>
          <w:szCs w:val="28"/>
          <w:lang w:val="ru-RU"/>
        </w:rPr>
      </w:pPr>
    </w:p>
    <w:p w:rsidR="00391056" w:rsidRDefault="00391056" w:rsidP="00391056">
      <w:pPr>
        <w:ind w:left="5664"/>
        <w:rPr>
          <w:sz w:val="28"/>
          <w:szCs w:val="28"/>
          <w:lang w:val="ru-RU"/>
        </w:rPr>
      </w:pPr>
    </w:p>
    <w:p w:rsidR="00391056" w:rsidRDefault="00391056" w:rsidP="00391056">
      <w:pPr>
        <w:ind w:left="5664"/>
        <w:rPr>
          <w:sz w:val="28"/>
          <w:szCs w:val="28"/>
          <w:lang w:val="ru-RU"/>
        </w:rPr>
      </w:pPr>
    </w:p>
    <w:p w:rsidR="00F45AF2" w:rsidRPr="00391056" w:rsidRDefault="00F45AF2">
      <w:pPr>
        <w:rPr>
          <w:lang w:val="ru-RU"/>
        </w:rPr>
      </w:pPr>
    </w:p>
    <w:sectPr w:rsidR="00F45AF2" w:rsidRPr="00391056" w:rsidSect="00332C5D">
      <w:pgSz w:w="11906" w:h="16838"/>
      <w:pgMar w:top="1134" w:right="567" w:bottom="1418"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7DD" w:rsidRDefault="00391056" w:rsidP="004F77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77DD" w:rsidRDefault="003910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8E" w:rsidRDefault="00391056">
    <w:pPr>
      <w:pStyle w:val="a3"/>
      <w:jc w:val="center"/>
    </w:pPr>
    <w:r>
      <w:fldChar w:fldCharType="begin"/>
    </w:r>
    <w:r>
      <w:instrText>PAGE   \* MERGEFORMAT</w:instrText>
    </w:r>
    <w:r>
      <w:fldChar w:fldCharType="separate"/>
    </w:r>
    <w:r w:rsidRPr="00391056">
      <w:rPr>
        <w:noProof/>
        <w:lang w:val="ru-RU"/>
      </w:rPr>
      <w:t>6</w:t>
    </w:r>
    <w:r>
      <w:fldChar w:fldCharType="end"/>
    </w:r>
  </w:p>
  <w:p w:rsidR="0039038E" w:rsidRDefault="003910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2E"/>
    <w:rsid w:val="00391056"/>
    <w:rsid w:val="0074272E"/>
    <w:rsid w:val="00F45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85EFC-7A1E-4B32-94C3-27688352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56"/>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391056"/>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1056"/>
    <w:rPr>
      <w:rFonts w:ascii="Times New Roman" w:eastAsia="Times New Roman" w:hAnsi="Times New Roman" w:cs="Times New Roman"/>
      <w:b/>
      <w:caps/>
      <w:spacing w:val="40"/>
      <w:sz w:val="32"/>
      <w:szCs w:val="20"/>
      <w:lang w:eastAsia="ru-RU"/>
    </w:rPr>
  </w:style>
  <w:style w:type="paragraph" w:styleId="a3">
    <w:name w:val="header"/>
    <w:basedOn w:val="a"/>
    <w:link w:val="a4"/>
    <w:uiPriority w:val="99"/>
    <w:rsid w:val="00391056"/>
    <w:pPr>
      <w:tabs>
        <w:tab w:val="center" w:pos="4677"/>
        <w:tab w:val="right" w:pos="9355"/>
      </w:tabs>
    </w:pPr>
  </w:style>
  <w:style w:type="character" w:customStyle="1" w:styleId="a4">
    <w:name w:val="Верхний колонтитул Знак"/>
    <w:basedOn w:val="a0"/>
    <w:link w:val="a3"/>
    <w:uiPriority w:val="99"/>
    <w:rsid w:val="00391056"/>
    <w:rPr>
      <w:rFonts w:ascii="Times New Roman" w:eastAsia="Times New Roman" w:hAnsi="Times New Roman" w:cs="Times New Roman"/>
      <w:sz w:val="20"/>
      <w:szCs w:val="20"/>
      <w:lang w:val="en-US" w:eastAsia="ru-RU"/>
    </w:rPr>
  </w:style>
  <w:style w:type="character" w:styleId="a5">
    <w:name w:val="page number"/>
    <w:basedOn w:val="a0"/>
    <w:rsid w:val="00391056"/>
  </w:style>
  <w:style w:type="paragraph" w:customStyle="1" w:styleId="ConsPlusNormal">
    <w:name w:val="ConsPlusNormal"/>
    <w:link w:val="ConsPlusNormal0"/>
    <w:rsid w:val="00391056"/>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391056"/>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3A5913B51FC5B11BA4A25582C200EE07D132251CED10497BECF5AF7101521B6453C4A87042C77F25B104109D5779D91Z2MDF" TargetMode="External"/><Relationship Id="rId3" Type="http://schemas.openxmlformats.org/officeDocument/2006/relationships/webSettings" Target="webSettings.xml"/><Relationship Id="rId7" Type="http://schemas.openxmlformats.org/officeDocument/2006/relationships/hyperlink" Target="consultantplus://offline/ref=1C43A5913B51FC5B11BA4A25582C200EE07D132251C0D00197BBCF5AF7101521B6453C4A9504747BF25D0C410FC021CCD470E568CDD93A8377E07B93Z6M5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consultantplus://offline/ref=1C43A5913B51FC5B11BA4A25582C200EE07D132251C0D00197BBCF5AF7101521B6453C4A9504747BF25D0C420DC021CCD470E568CDD93A8377E07B93Z6M5F" TargetMode="External"/><Relationship Id="rId4" Type="http://schemas.openxmlformats.org/officeDocument/2006/relationships/image" Target="media/image1.png"/><Relationship Id="rId9" Type="http://schemas.openxmlformats.org/officeDocument/2006/relationships/hyperlink" Target="consultantplus://offline/ref=1C43A5913B51FC5B11BA4A25582C200EE07D132251C0D00197BBCF5AF7101521B6453C4A9504747BF25D0C4208C021CCD470E568CDD93A8377E07B93Z6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2935</Words>
  <Characters>16736</Characters>
  <Application>Microsoft Office Word</Application>
  <DocSecurity>0</DocSecurity>
  <Lines>139</Lines>
  <Paragraphs>39</Paragraphs>
  <ScaleCrop>false</ScaleCrop>
  <Company>Администрация МО Сургутский район</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Андрийченко Светлана Ивановна</dc:creator>
  <cp:keywords/>
  <dc:description/>
  <cp:lastModifiedBy>Андрийченко Светлана Ивановна</cp:lastModifiedBy>
  <cp:revision>2</cp:revision>
  <dcterms:created xsi:type="dcterms:W3CDTF">2023-01-30T05:11:00Z</dcterms:created>
  <dcterms:modified xsi:type="dcterms:W3CDTF">2023-01-30T05:11:00Z</dcterms:modified>
</cp:coreProperties>
</file>