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8B09F" w14:textId="1162CF95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Почти все возгорания с гибелью и пострадавшими происходят в жилых домах. Основные причины пожаров – это нарушение правил устройства и эксплуатации электрооборудования, печей, неосторожное обращение с огнем (чаще - курение в состоянии алкогольного опьянения).</w:t>
      </w:r>
    </w:p>
    <w:p w14:paraId="37E8468B" w14:textId="77777777" w:rsid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эти несчастные случаи, а, возможно, и сам пожар можно избежать, если установить в своих жилищах автономные дымовые пожарные извещатели. </w:t>
      </w:r>
    </w:p>
    <w:p w14:paraId="661206E3" w14:textId="77777777" w:rsidR="00E10502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данное устройство является одним из самых эффективных устройств для обнаружения возгорания на ранней стадии. </w:t>
      </w:r>
    </w:p>
    <w:p w14:paraId="0FEC912B" w14:textId="75B61A0B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Главная цель датчика - оповестить о пожаре людей. А это значит – дать шанс на спасение или даже потушить огонь самостоятельно, пока он не охватил большую площадь.</w:t>
      </w:r>
    </w:p>
    <w:p w14:paraId="0189DB18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поэтому государственные инспекторы по пожарному надзору настоятельно рекомендуют каждой семье установить устройство дымового типа не только в своем жилье, но и в дачных домиках.</w:t>
      </w:r>
    </w:p>
    <w:p w14:paraId="20A6CB3D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Пожарный извещатель реагирует на частицы попавшего внутрь дыма звуковым сигналом. Причем звук настолько громкий и «едкий», что способен разбудить даже крепко спящего человека.</w:t>
      </w:r>
    </w:p>
    <w:p w14:paraId="39CF9A62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приборы работают в автономном режиме:</w:t>
      </w:r>
    </w:p>
    <w:p w14:paraId="6C6281EB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-то есть конструкция не предусматривает проводов и подключения к инженерным сетям помещения;</w:t>
      </w:r>
    </w:p>
    <w:p w14:paraId="1A1F1480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-питание осуществляется от батарейки (тип «Крона»), которой хватает на год оптимальной работы устройства. При низком уровне заряда и необходимости заменить источник питания (батарейка), прибор оповестит вас мигающим световым индикатором и короткими звуковыми сигналами.</w:t>
      </w:r>
    </w:p>
    <w:p w14:paraId="35623D5B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устройства дымового типа невелика: в среднем от 300 рублей. Согласитесь - это ничтожно мало по сравнению с тем, сколько стоит ваша жизнь или имущество.</w:t>
      </w:r>
    </w:p>
    <w:p w14:paraId="18D308C0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Внимание!</w:t>
      </w:r>
    </w:p>
    <w:p w14:paraId="730360EC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приобретением извещателя обязательно проверьте его работоспособность. Ознакомьтесь с инструкцией в техпаспорте. Обратите внимание на чувствительность реагирования датчика. Проверьте его инерционность срабатывания (время подачи звукового сигнала, как только дым начинает попадать на дымовую камеру) заявленные производителем.</w:t>
      </w:r>
    </w:p>
    <w:p w14:paraId="63AA4042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Как это можно сделать?</w:t>
      </w:r>
    </w:p>
    <w:p w14:paraId="15700E01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при помощи выпрямленной канцелярской скрепки или иголки. Введите ее в отверстие дымовой камеры до упора (на время до 6 сек), которое расположено на крышке извещателя с внешней стороны. Извещатель должен подать звуковой сигнал, оптический индикатор начать мигать.</w:t>
      </w:r>
    </w:p>
    <w:p w14:paraId="02375509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Где лучше установить?</w:t>
      </w:r>
    </w:p>
    <w:p w14:paraId="1FC5DF49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Извещатели должны быть установлены в жилых помещениях, в местах наиболее вероятного появления дыма домовладения (квартиры). Но не устанавливайте их близко с отопительными приборами или в местах с прямой засветкой их солнечными лучами.</w:t>
      </w:r>
    </w:p>
    <w:p w14:paraId="0513C306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Как установить?</w:t>
      </w:r>
    </w:p>
    <w:p w14:paraId="622D7CF1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Закрепите на потолке крепежную планку (идет в комплекте) при помощи двух саморезов. Если у вас натяжные потолки, можно прикрепить на стене, примерно в 10-15 см от потолка.</w:t>
      </w:r>
    </w:p>
    <w:p w14:paraId="061F197F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 в устройство элемент питания – батарейку типа «Крона». Прикрепите датчик к крепежу.</w:t>
      </w:r>
    </w:p>
    <w:p w14:paraId="7221DED9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Обслуживание и проверка</w:t>
      </w:r>
    </w:p>
    <w:p w14:paraId="186F1023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исключения ложных срабатываний достаточно один раз в полгода очищать дымовую камеру от пыли или насекомых. Например, достаточно продувать ее при помощи фена.</w:t>
      </w:r>
    </w:p>
    <w:p w14:paraId="77CAD85E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реже одного раза в три месяца проверяйте работоспособность извещателя. Если нет возможности сымитировать дым, можно тем же способом, что и при покупке - при помощи выпрямленной канцелярской скрепки. Ведите ее в отверстие дымовой камеры до упора (на время до 6 сек), которое расположено на крышке извещателя с внешней стороны. Извещатель должен подать звуковой сигнал и сработать мигание оптического индикатора.</w:t>
      </w:r>
    </w:p>
    <w:p w14:paraId="3BDB7D31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забывайте вовремя менять батарейку, ее хватает примерно на год. </w:t>
      </w:r>
      <w:bookmarkStart w:id="0" w:name="_GoBack"/>
      <w:bookmarkEnd w:id="0"/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Некоторые извещатели предупреждают о низком уровне заряда короткими звуковыми сигналами (начинает «пищать»).</w:t>
      </w:r>
    </w:p>
    <w:p w14:paraId="6E5EA221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Как отключить датчик, если он сработает?</w:t>
      </w:r>
    </w:p>
    <w:p w14:paraId="3F7ECA51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Чаще всего в недорогих автономных пожарных извещателях нет кнопки </w:t>
      </w:r>
      <w:proofErr w:type="spellStart"/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</w:t>
      </w:r>
      <w:proofErr w:type="spellEnd"/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/выкл. Если устройство ложно сработает, то необходимо его снять с крепежа и открепить батарейку от клемм.</w:t>
      </w:r>
    </w:p>
    <w:p w14:paraId="7E2468DA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Срок службы</w:t>
      </w:r>
    </w:p>
    <w:p w14:paraId="55D774D2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среднем рассчитан на 10 лет, точную дату смотрите в техпаспорте.</w:t>
      </w:r>
    </w:p>
    <w:p w14:paraId="45A97F6B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Важно!</w:t>
      </w:r>
    </w:p>
    <w:p w14:paraId="128A11A0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жильё, где установка датчиков просто необходима – это места проживания семей с детьми, попавшими в трудную жизненную ситуацию, и одиноких престарелых граждан.</w:t>
      </w:r>
    </w:p>
    <w:p w14:paraId="55D2F43A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категории людей чаще всего подвергается пожарным рискам.</w:t>
      </w:r>
    </w:p>
    <w:p w14:paraId="18F02B64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Позаботьтесь о своих родных и близких – подарите им и установите в их жилье пожарные извещатели.</w:t>
      </w:r>
    </w:p>
    <w:p w14:paraId="50BD5865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 откладывайте, завтра – может быть поздно.</w:t>
      </w:r>
    </w:p>
    <w:p w14:paraId="4B156E1D" w14:textId="77777777" w:rsidR="00825263" w:rsidRPr="00A95F44" w:rsidRDefault="00825263">
      <w:pPr>
        <w:rPr>
          <w:color w:val="000000" w:themeColor="text1"/>
          <w:sz w:val="28"/>
          <w:szCs w:val="28"/>
        </w:rPr>
      </w:pPr>
    </w:p>
    <w:sectPr w:rsidR="00825263" w:rsidRPr="00A9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72"/>
    <w:rsid w:val="002E5772"/>
    <w:rsid w:val="00825263"/>
    <w:rsid w:val="00A95F44"/>
    <w:rsid w:val="00E1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8CA2"/>
  <w15:chartTrackingRefBased/>
  <w15:docId w15:val="{0E0C3513-257E-43B9-ADA8-7839AC08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3611</Characters>
  <Application>Microsoft Office Word</Application>
  <DocSecurity>0</DocSecurity>
  <Lines>30</Lines>
  <Paragraphs>8</Paragraphs>
  <ScaleCrop>false</ScaleCrop>
  <Company>Прокуратура РФ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Марьяна Ивановна</dc:creator>
  <cp:keywords/>
  <dc:description/>
  <cp:lastModifiedBy>Королева Марьяна Ивановна</cp:lastModifiedBy>
  <cp:revision>3</cp:revision>
  <dcterms:created xsi:type="dcterms:W3CDTF">2024-11-18T09:54:00Z</dcterms:created>
  <dcterms:modified xsi:type="dcterms:W3CDTF">2024-11-18T11:45:00Z</dcterms:modified>
</cp:coreProperties>
</file>